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CC" w:rsidRDefault="005C76CC" w:rsidP="005C76CC">
      <w:pPr>
        <w:jc w:val="center"/>
        <w:rPr>
          <w:sz w:val="28"/>
        </w:rPr>
      </w:pPr>
    </w:p>
    <w:p w:rsidR="008E20AC" w:rsidRDefault="008E20AC" w:rsidP="008E20AC">
      <w:pPr>
        <w:jc w:val="right"/>
        <w:rPr>
          <w:sz w:val="28"/>
        </w:rPr>
      </w:pPr>
      <w:r>
        <w:rPr>
          <w:sz w:val="28"/>
        </w:rPr>
        <w:t>Приложение №1</w:t>
      </w:r>
    </w:p>
    <w:p w:rsidR="00E92816" w:rsidRDefault="00E92816" w:rsidP="00E92816">
      <w:pPr>
        <w:jc w:val="center"/>
        <w:rPr>
          <w:sz w:val="28"/>
        </w:rPr>
      </w:pPr>
      <w:r w:rsidRPr="00E92816">
        <w:rPr>
          <w:sz w:val="28"/>
        </w:rPr>
        <w:t>Требуемые технические характеристики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46"/>
        <w:gridCol w:w="48"/>
        <w:gridCol w:w="12"/>
        <w:gridCol w:w="696"/>
        <w:gridCol w:w="1890"/>
        <w:gridCol w:w="96"/>
        <w:gridCol w:w="3400"/>
      </w:tblGrid>
      <w:tr w:rsidR="00D82F7F" w:rsidRPr="00D82F7F" w:rsidTr="00D82F7F">
        <w:tc>
          <w:tcPr>
            <w:tcW w:w="9923" w:type="dxa"/>
            <w:gridSpan w:val="8"/>
            <w:shd w:val="clear" w:color="auto" w:fill="D9D9D9"/>
          </w:tcPr>
          <w:p w:rsidR="00D82F7F" w:rsidRPr="00D82F7F" w:rsidRDefault="00D82F7F" w:rsidP="00D82F7F">
            <w:pPr>
              <w:numPr>
                <w:ilvl w:val="0"/>
                <w:numId w:val="10"/>
              </w:numPr>
              <w:spacing w:before="120" w:after="120" w:line="360" w:lineRule="auto"/>
              <w:ind w:right="-94"/>
              <w:jc w:val="center"/>
              <w:rPr>
                <w:b/>
              </w:rPr>
            </w:pPr>
            <w:r w:rsidRPr="00D82F7F">
              <w:rPr>
                <w:b/>
              </w:rPr>
              <w:t>КЛИМАТИЧЕСКИЕ УСЛОВИЯ РАЙОНА ЭКСПЛУАТАЦИИ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D82F7F" w:rsidRPr="00D82F7F" w:rsidRDefault="00D82F7F" w:rsidP="00D82F7F">
            <w:r w:rsidRPr="00D82F7F">
              <w:t>Место расположения  объекта, где установлен аппарат (город, район)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D82F7F" w:rsidRPr="00D82F7F" w:rsidRDefault="00D82F7F" w:rsidP="00D82F7F">
            <w:pPr>
              <w:jc w:val="center"/>
            </w:pPr>
            <w:r w:rsidRPr="00D82F7F">
              <w:t xml:space="preserve">Известинское </w:t>
            </w:r>
            <w:proofErr w:type="spellStart"/>
            <w:r w:rsidRPr="00D82F7F">
              <w:t>м.р</w:t>
            </w:r>
            <w:proofErr w:type="spellEnd"/>
            <w:r w:rsidRPr="00D82F7F">
              <w:t>.</w:t>
            </w:r>
          </w:p>
          <w:p w:rsidR="00D82F7F" w:rsidRPr="00D82F7F" w:rsidRDefault="00D82F7F" w:rsidP="00D82F7F">
            <w:pPr>
              <w:jc w:val="center"/>
            </w:pPr>
            <w:r w:rsidRPr="00D82F7F">
              <w:t>Тюменская область, Ямало-Ненецкий автономный округ, Пуровский район,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D82F7F" w:rsidRPr="00D82F7F" w:rsidRDefault="00D82F7F" w:rsidP="00D82F7F">
            <w:r w:rsidRPr="00D82F7F">
              <w:rPr>
                <w:szCs w:val="20"/>
                <w:lang w:eastAsia="en-US"/>
              </w:rPr>
              <w:t>Средняя температура наиболее холодной пятидневки района, с обеспеченностью 92%, °</w:t>
            </w:r>
            <w:proofErr w:type="gramStart"/>
            <w:r w:rsidRPr="00D82F7F">
              <w:rPr>
                <w:szCs w:val="20"/>
                <w:lang w:eastAsia="en-US"/>
              </w:rPr>
              <w:t>С</w:t>
            </w:r>
            <w:proofErr w:type="gramEnd"/>
          </w:p>
        </w:tc>
        <w:tc>
          <w:tcPr>
            <w:tcW w:w="3496" w:type="dxa"/>
            <w:gridSpan w:val="2"/>
            <w:shd w:val="clear" w:color="auto" w:fill="auto"/>
          </w:tcPr>
          <w:p w:rsidR="00D82F7F" w:rsidRPr="00D82F7F" w:rsidRDefault="00D82F7F" w:rsidP="00D82F7F">
            <w:pPr>
              <w:jc w:val="center"/>
            </w:pPr>
            <w:r w:rsidRPr="00D82F7F">
              <w:t xml:space="preserve">минус </w:t>
            </w:r>
            <w:r w:rsidRPr="00D82F7F">
              <w:rPr>
                <w:szCs w:val="20"/>
                <w:lang w:eastAsia="en-US"/>
              </w:rPr>
              <w:t>47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D82F7F" w:rsidRPr="00D82F7F" w:rsidRDefault="00D82F7F" w:rsidP="00D82F7F">
            <w:r w:rsidRPr="00D82F7F">
              <w:rPr>
                <w:szCs w:val="20"/>
                <w:lang w:eastAsia="en-US"/>
              </w:rPr>
              <w:t>Средняя температура наиболее холодных суток, с обеспеченностью 98%, °</w:t>
            </w:r>
            <w:proofErr w:type="gramStart"/>
            <w:r w:rsidRPr="00D82F7F">
              <w:rPr>
                <w:szCs w:val="20"/>
                <w:lang w:eastAsia="en-US"/>
              </w:rPr>
              <w:t>С</w:t>
            </w:r>
            <w:proofErr w:type="gramEnd"/>
          </w:p>
        </w:tc>
        <w:tc>
          <w:tcPr>
            <w:tcW w:w="3496" w:type="dxa"/>
            <w:gridSpan w:val="2"/>
            <w:shd w:val="clear" w:color="auto" w:fill="auto"/>
          </w:tcPr>
          <w:p w:rsidR="00D82F7F" w:rsidRPr="00D82F7F" w:rsidRDefault="00D82F7F" w:rsidP="00D82F7F">
            <w:pPr>
              <w:jc w:val="center"/>
            </w:pPr>
            <w:r w:rsidRPr="00D82F7F">
              <w:rPr>
                <w:bCs/>
              </w:rPr>
              <w:t>минус 54</w:t>
            </w:r>
          </w:p>
        </w:tc>
      </w:tr>
      <w:tr w:rsidR="00D82F7F" w:rsidRPr="00D82F7F" w:rsidTr="00D82F7F">
        <w:tc>
          <w:tcPr>
            <w:tcW w:w="1135" w:type="dxa"/>
            <w:vMerge w:val="restart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706" w:type="dxa"/>
            <w:gridSpan w:val="3"/>
            <w:vMerge w:val="restart"/>
            <w:shd w:val="clear" w:color="auto" w:fill="auto"/>
          </w:tcPr>
          <w:p w:rsidR="00D82F7F" w:rsidRPr="00D82F7F" w:rsidRDefault="00D82F7F" w:rsidP="00D82F7F">
            <w:r w:rsidRPr="00D82F7F">
              <w:rPr>
                <w:szCs w:val="20"/>
                <w:lang w:eastAsia="en-US"/>
              </w:rPr>
              <w:t>Температура окружающего воздуха, °</w:t>
            </w:r>
            <w:proofErr w:type="gramStart"/>
            <w:r w:rsidRPr="00D82F7F">
              <w:rPr>
                <w:szCs w:val="20"/>
                <w:lang w:eastAsia="en-US"/>
              </w:rPr>
              <w:t>С</w:t>
            </w:r>
            <w:proofErr w:type="gramEnd"/>
          </w:p>
        </w:tc>
        <w:tc>
          <w:tcPr>
            <w:tcW w:w="2586" w:type="dxa"/>
            <w:gridSpan w:val="2"/>
            <w:shd w:val="clear" w:color="auto" w:fill="auto"/>
          </w:tcPr>
          <w:p w:rsidR="00D82F7F" w:rsidRPr="00D82F7F" w:rsidRDefault="00D82F7F" w:rsidP="00D82F7F">
            <w:pPr>
              <w:rPr>
                <w:lang w:val="en-US"/>
              </w:rPr>
            </w:pPr>
            <w:r w:rsidRPr="00D82F7F">
              <w:rPr>
                <w:lang w:val="en-US"/>
              </w:rPr>
              <w:t>min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D82F7F" w:rsidRPr="00D82F7F" w:rsidRDefault="00D82F7F" w:rsidP="00D82F7F">
            <w:pPr>
              <w:jc w:val="center"/>
              <w:rPr>
                <w:bCs/>
              </w:rPr>
            </w:pPr>
            <w:r w:rsidRPr="00D82F7F">
              <w:rPr>
                <w:bCs/>
              </w:rPr>
              <w:t>минус 55</w:t>
            </w:r>
          </w:p>
        </w:tc>
      </w:tr>
      <w:tr w:rsidR="00D82F7F" w:rsidRPr="00D82F7F" w:rsidTr="00D82F7F">
        <w:tc>
          <w:tcPr>
            <w:tcW w:w="1135" w:type="dxa"/>
            <w:vMerge/>
            <w:shd w:val="clear" w:color="auto" w:fill="auto"/>
          </w:tcPr>
          <w:p w:rsidR="00D82F7F" w:rsidRPr="00D82F7F" w:rsidRDefault="00D82F7F" w:rsidP="00D82F7F">
            <w:pPr>
              <w:ind w:right="1805"/>
            </w:pPr>
          </w:p>
        </w:tc>
        <w:tc>
          <w:tcPr>
            <w:tcW w:w="2706" w:type="dxa"/>
            <w:gridSpan w:val="3"/>
            <w:vMerge/>
            <w:shd w:val="clear" w:color="auto" w:fill="auto"/>
          </w:tcPr>
          <w:p w:rsidR="00D82F7F" w:rsidRPr="00D82F7F" w:rsidRDefault="00D82F7F" w:rsidP="00D82F7F"/>
        </w:tc>
        <w:tc>
          <w:tcPr>
            <w:tcW w:w="2586" w:type="dxa"/>
            <w:gridSpan w:val="2"/>
            <w:shd w:val="clear" w:color="auto" w:fill="auto"/>
          </w:tcPr>
          <w:p w:rsidR="00D82F7F" w:rsidRPr="00D82F7F" w:rsidRDefault="00D82F7F" w:rsidP="00D82F7F">
            <w:pPr>
              <w:rPr>
                <w:lang w:val="en-US"/>
              </w:rPr>
            </w:pPr>
            <w:r w:rsidRPr="00D82F7F">
              <w:rPr>
                <w:lang w:val="en-US"/>
              </w:rPr>
              <w:t>max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D82F7F" w:rsidRPr="00D82F7F" w:rsidRDefault="00D82F7F" w:rsidP="00D82F7F">
            <w:pPr>
              <w:jc w:val="center"/>
              <w:rPr>
                <w:bCs/>
              </w:rPr>
            </w:pPr>
            <w:r w:rsidRPr="00D82F7F">
              <w:rPr>
                <w:bCs/>
              </w:rPr>
              <w:t>плюс 36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D82F7F" w:rsidRPr="00D82F7F" w:rsidRDefault="00D82F7F" w:rsidP="00D82F7F">
            <w:r w:rsidRPr="00D82F7F">
              <w:rPr>
                <w:szCs w:val="20"/>
                <w:lang w:eastAsia="en-US"/>
              </w:rPr>
              <w:t>Сейсмичность района строительства по СП 14.13330.2014, не более, баллов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D82F7F" w:rsidRPr="00D82F7F" w:rsidRDefault="00D82F7F" w:rsidP="00D82F7F">
            <w:pPr>
              <w:jc w:val="center"/>
              <w:rPr>
                <w:bCs/>
              </w:rPr>
            </w:pPr>
            <w:r w:rsidRPr="00D82F7F">
              <w:rPr>
                <w:bCs/>
              </w:rPr>
              <w:t>5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D82F7F" w:rsidRPr="00D82F7F" w:rsidRDefault="00D82F7F" w:rsidP="00D82F7F">
            <w:r w:rsidRPr="00D82F7F">
              <w:rPr>
                <w:szCs w:val="20"/>
                <w:lang w:eastAsia="en-US"/>
              </w:rPr>
              <w:t>Ветровая нагрузка, кПа (кгс/м</w:t>
            </w:r>
            <w:proofErr w:type="gramStart"/>
            <w:r w:rsidRPr="00D82F7F">
              <w:rPr>
                <w:szCs w:val="20"/>
                <w:vertAlign w:val="superscript"/>
                <w:lang w:eastAsia="en-US"/>
              </w:rPr>
              <w:t>2</w:t>
            </w:r>
            <w:proofErr w:type="gramEnd"/>
            <w:r w:rsidRPr="00D82F7F">
              <w:rPr>
                <w:szCs w:val="20"/>
                <w:lang w:eastAsia="en-US"/>
              </w:rPr>
              <w:t>)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D82F7F" w:rsidRPr="00D82F7F" w:rsidRDefault="00D82F7F" w:rsidP="00D82F7F">
            <w:pPr>
              <w:jc w:val="center"/>
              <w:rPr>
                <w:bCs/>
              </w:rPr>
            </w:pPr>
            <w:r w:rsidRPr="00D82F7F">
              <w:rPr>
                <w:bCs/>
              </w:rPr>
              <w:t>0,23 (23)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D82F7F" w:rsidRPr="00D82F7F" w:rsidRDefault="00D82F7F" w:rsidP="00D82F7F">
            <w:r w:rsidRPr="00D82F7F">
              <w:t>Район по ветровой нагрузке по СП 20.13330.2016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D82F7F" w:rsidRPr="00D82F7F" w:rsidRDefault="00D82F7F" w:rsidP="00D82F7F">
            <w:pPr>
              <w:jc w:val="center"/>
            </w:pPr>
            <w:r w:rsidRPr="00D82F7F">
              <w:rPr>
                <w:lang w:val="en-US"/>
              </w:rPr>
              <w:t>I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D82F7F" w:rsidRPr="00D82F7F" w:rsidRDefault="00D82F7F" w:rsidP="00D82F7F">
            <w:r w:rsidRPr="00D82F7F">
              <w:t>Нормативная снеговая нагрузка</w:t>
            </w:r>
            <w:r w:rsidRPr="00D82F7F">
              <w:rPr>
                <w:szCs w:val="20"/>
                <w:lang w:eastAsia="en-US"/>
              </w:rPr>
              <w:t>, кПа (кгс/м</w:t>
            </w:r>
            <w:proofErr w:type="gramStart"/>
            <w:r w:rsidRPr="00D82F7F">
              <w:rPr>
                <w:szCs w:val="20"/>
                <w:vertAlign w:val="superscript"/>
                <w:lang w:eastAsia="en-US"/>
              </w:rPr>
              <w:t>2</w:t>
            </w:r>
            <w:proofErr w:type="gramEnd"/>
            <w:r w:rsidRPr="00D82F7F">
              <w:rPr>
                <w:szCs w:val="20"/>
                <w:lang w:eastAsia="en-US"/>
              </w:rPr>
              <w:t>)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D82F7F" w:rsidRPr="00D82F7F" w:rsidRDefault="00D82F7F" w:rsidP="00D82F7F">
            <w:pPr>
              <w:jc w:val="center"/>
            </w:pPr>
            <w:r w:rsidRPr="00D82F7F">
              <w:t>2,5 (250)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D82F7F" w:rsidRPr="00D82F7F" w:rsidRDefault="00D82F7F" w:rsidP="00D82F7F">
            <w:r w:rsidRPr="00D82F7F">
              <w:t>Снеговой район по СП 20.13330.2016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D82F7F" w:rsidRPr="00D82F7F" w:rsidRDefault="00D82F7F" w:rsidP="00D82F7F">
            <w:pPr>
              <w:jc w:val="center"/>
              <w:rPr>
                <w:lang w:val="en-US"/>
              </w:rPr>
            </w:pPr>
            <w:r w:rsidRPr="00D82F7F">
              <w:rPr>
                <w:lang w:val="en-US"/>
              </w:rPr>
              <w:t>V</w:t>
            </w:r>
          </w:p>
        </w:tc>
      </w:tr>
      <w:tr w:rsidR="00D82F7F" w:rsidRPr="00D82F7F" w:rsidTr="00D82F7F">
        <w:tc>
          <w:tcPr>
            <w:tcW w:w="9923" w:type="dxa"/>
            <w:gridSpan w:val="8"/>
            <w:shd w:val="clear" w:color="auto" w:fill="D9D9D9"/>
          </w:tcPr>
          <w:p w:rsidR="00D82F7F" w:rsidRPr="00D82F7F" w:rsidRDefault="00D82F7F" w:rsidP="00D82F7F">
            <w:pPr>
              <w:numPr>
                <w:ilvl w:val="0"/>
                <w:numId w:val="10"/>
              </w:numPr>
              <w:spacing w:before="120" w:after="120" w:line="360" w:lineRule="auto"/>
              <w:ind w:right="-94"/>
              <w:jc w:val="center"/>
              <w:rPr>
                <w:b/>
              </w:rPr>
            </w:pPr>
            <w:r w:rsidRPr="00D82F7F">
              <w:rPr>
                <w:b/>
              </w:rPr>
              <w:t xml:space="preserve">ТЕХНИЧЕСКИЕ ХАРАКТЕРИСТИКИ 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D82F7F" w:rsidRPr="00D82F7F" w:rsidRDefault="00D82F7F" w:rsidP="00D82F7F">
            <w:r w:rsidRPr="00D82F7F">
              <w:t>Обозначение по технологической схеме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09601E" w:rsidRDefault="0009601E" w:rsidP="0009601E">
            <w:pPr>
              <w:jc w:val="center"/>
            </w:pPr>
            <w:r>
              <w:t>Путевой подогреватель повышенной мощности ПП-4В</w:t>
            </w:r>
          </w:p>
          <w:p w:rsidR="00D82F7F" w:rsidRPr="00D82F7F" w:rsidRDefault="0009601E" w:rsidP="0009601E">
            <w:pPr>
              <w:jc w:val="center"/>
            </w:pPr>
            <w:r>
              <w:t>с принудительной подачей воздуха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D82F7F" w:rsidRPr="00D82F7F" w:rsidRDefault="00D82F7F" w:rsidP="00D82F7F">
            <w:r w:rsidRPr="00D82F7F">
              <w:t>Количество, шт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D82F7F" w:rsidRPr="00D82F7F" w:rsidRDefault="00D82F7F" w:rsidP="00D82F7F">
            <w:pPr>
              <w:jc w:val="center"/>
            </w:pPr>
            <w:r w:rsidRPr="00D82F7F">
              <w:t>1</w:t>
            </w:r>
          </w:p>
        </w:tc>
      </w:tr>
      <w:tr w:rsidR="00EC2BEC" w:rsidRPr="00D82F7F" w:rsidTr="00D82F7F">
        <w:tc>
          <w:tcPr>
            <w:tcW w:w="1135" w:type="dxa"/>
            <w:shd w:val="clear" w:color="auto" w:fill="auto"/>
          </w:tcPr>
          <w:p w:rsidR="00EC2BEC" w:rsidRPr="00D82F7F" w:rsidRDefault="00EC2BEC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EC2BEC" w:rsidRDefault="00EC2BEC" w:rsidP="00EC2BEC">
            <w:r>
              <w:t xml:space="preserve">Давление в продуктовом змеевике, МПа </w:t>
            </w:r>
          </w:p>
          <w:p w:rsidR="00EC2BEC" w:rsidRPr="00D82F7F" w:rsidRDefault="00EC2BEC" w:rsidP="00EC2BEC">
            <w:r>
              <w:t xml:space="preserve">- рабочее не более 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EC2BEC" w:rsidRPr="00D82F7F" w:rsidRDefault="00873578" w:rsidP="00D82F7F">
            <w:pPr>
              <w:jc w:val="center"/>
            </w:pPr>
            <w:r>
              <w:t>6,3</w:t>
            </w:r>
            <w:r w:rsidR="00EC2BEC">
              <w:t xml:space="preserve"> </w:t>
            </w:r>
          </w:p>
        </w:tc>
      </w:tr>
      <w:tr w:rsidR="00EC2BEC" w:rsidRPr="00D82F7F" w:rsidTr="00D82F7F">
        <w:tc>
          <w:tcPr>
            <w:tcW w:w="1135" w:type="dxa"/>
            <w:shd w:val="clear" w:color="auto" w:fill="auto"/>
          </w:tcPr>
          <w:p w:rsidR="00EC2BEC" w:rsidRPr="00D82F7F" w:rsidRDefault="00EC2BEC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EC2BEC" w:rsidRDefault="00EC2BEC" w:rsidP="00EC2BEC">
            <w:r>
              <w:t xml:space="preserve">Перепад </w:t>
            </w:r>
            <w:r w:rsidRPr="00EC2BEC">
              <w:t>в продуктовом змеевике, МПа</w:t>
            </w:r>
            <w:r>
              <w:t>, не более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EC2BEC" w:rsidRDefault="00EC2BEC" w:rsidP="00D82F7F">
            <w:pPr>
              <w:jc w:val="center"/>
            </w:pPr>
            <w:r>
              <w:t>0,2-0,3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EC2BEC" w:rsidRDefault="00EC2BEC" w:rsidP="0009601E">
            <w:r>
              <w:t xml:space="preserve">Перепад </w:t>
            </w:r>
            <w:r w:rsidR="0009601E">
              <w:t>Производительность по нагреваемому продукт</w:t>
            </w:r>
            <w:r>
              <w:t xml:space="preserve">у номинальная (с запасом 20%): </w:t>
            </w:r>
          </w:p>
          <w:p w:rsidR="00D82F7F" w:rsidRPr="00EC2BEC" w:rsidRDefault="0009601E" w:rsidP="0009601E">
            <w:r>
              <w:t>- жидкости, м3/сут, ном (+20%)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09601E" w:rsidRDefault="0009601E" w:rsidP="00D82F7F">
            <w:pPr>
              <w:jc w:val="center"/>
            </w:pPr>
          </w:p>
          <w:p w:rsidR="0009601E" w:rsidRDefault="0009601E" w:rsidP="00D82F7F">
            <w:pPr>
              <w:jc w:val="center"/>
            </w:pPr>
          </w:p>
          <w:p w:rsidR="00D82F7F" w:rsidRPr="00D82F7F" w:rsidRDefault="0009601E" w:rsidP="00D82F7F">
            <w:pPr>
              <w:jc w:val="center"/>
            </w:pPr>
            <w:r>
              <w:t>5000 (6000)</w:t>
            </w:r>
          </w:p>
        </w:tc>
      </w:tr>
      <w:tr w:rsidR="00EC2BEC" w:rsidRPr="00D82F7F" w:rsidTr="00D82F7F">
        <w:tc>
          <w:tcPr>
            <w:tcW w:w="1135" w:type="dxa"/>
            <w:shd w:val="clear" w:color="auto" w:fill="auto"/>
          </w:tcPr>
          <w:p w:rsidR="00EC2BEC" w:rsidRPr="00D82F7F" w:rsidRDefault="00EC2BEC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EC2BEC" w:rsidRDefault="00EC2BEC" w:rsidP="0009601E"/>
          <w:p w:rsidR="00EC2BEC" w:rsidRDefault="00EC2BEC" w:rsidP="0009601E">
            <w:r>
              <w:t xml:space="preserve">Температура, </w:t>
            </w:r>
            <w:r w:rsidR="000B677E">
              <w:rPr>
                <w:vertAlign w:val="superscript"/>
              </w:rPr>
              <w:t>0</w:t>
            </w:r>
            <w:r w:rsidR="000B677E">
              <w:t>С</w:t>
            </w:r>
            <w:r>
              <w:t xml:space="preserve"> </w:t>
            </w:r>
          </w:p>
          <w:p w:rsidR="000B677E" w:rsidRDefault="000B677E" w:rsidP="0009601E">
            <w:r>
              <w:t xml:space="preserve">- на входе продукта в подогреватель, </w:t>
            </w:r>
            <w:proofErr w:type="gramStart"/>
            <w:r>
              <w:t>расчетная</w:t>
            </w:r>
            <w:proofErr w:type="gramEnd"/>
          </w:p>
          <w:p w:rsidR="000B677E" w:rsidRDefault="000B677E" w:rsidP="0009601E">
            <w:r>
              <w:t xml:space="preserve">- на выходе продукта из подогревателя </w:t>
            </w:r>
          </w:p>
          <w:p w:rsidR="000B677E" w:rsidRDefault="000B677E" w:rsidP="0009601E"/>
        </w:tc>
        <w:tc>
          <w:tcPr>
            <w:tcW w:w="3496" w:type="dxa"/>
            <w:gridSpan w:val="2"/>
            <w:shd w:val="clear" w:color="auto" w:fill="auto"/>
          </w:tcPr>
          <w:p w:rsidR="00EC2BEC" w:rsidRDefault="00EC2BEC" w:rsidP="00D82F7F">
            <w:pPr>
              <w:jc w:val="center"/>
            </w:pPr>
          </w:p>
          <w:p w:rsidR="000B677E" w:rsidRDefault="000B677E" w:rsidP="00D82F7F">
            <w:pPr>
              <w:jc w:val="center"/>
            </w:pPr>
          </w:p>
          <w:p w:rsidR="000B677E" w:rsidRDefault="000B677E" w:rsidP="00D82F7F">
            <w:pPr>
              <w:jc w:val="center"/>
            </w:pPr>
            <w:r>
              <w:t>5</w:t>
            </w:r>
          </w:p>
          <w:p w:rsidR="000B677E" w:rsidRDefault="000B677E" w:rsidP="00D82F7F">
            <w:pPr>
              <w:jc w:val="center"/>
            </w:pPr>
            <w:r>
              <w:t>70</w:t>
            </w:r>
          </w:p>
        </w:tc>
      </w:tr>
      <w:tr w:rsidR="000B677E" w:rsidRPr="00D82F7F" w:rsidTr="00D82F7F">
        <w:tc>
          <w:tcPr>
            <w:tcW w:w="1135" w:type="dxa"/>
            <w:shd w:val="clear" w:color="auto" w:fill="auto"/>
          </w:tcPr>
          <w:p w:rsidR="000B677E" w:rsidRPr="00D82F7F" w:rsidRDefault="000B677E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0B677E" w:rsidRDefault="000B677E" w:rsidP="0009601E">
            <w:r>
              <w:t>Давление топливного газа на входе в подогреватель кг/см</w:t>
            </w:r>
            <w:proofErr w:type="gramStart"/>
            <w:r w:rsidRPr="000B677E">
              <w:rPr>
                <w:vertAlign w:val="superscript"/>
              </w:rPr>
              <w:t>2</w:t>
            </w:r>
            <w:proofErr w:type="gramEnd"/>
            <w:r>
              <w:t>,</w:t>
            </w:r>
          </w:p>
          <w:p w:rsidR="000B677E" w:rsidRPr="000B677E" w:rsidRDefault="000B677E" w:rsidP="0009601E">
            <w:r>
              <w:t xml:space="preserve"> в приделах перед горелкой </w:t>
            </w:r>
            <w:r w:rsidRPr="000B677E">
              <w:t>кг/см</w:t>
            </w:r>
            <w:proofErr w:type="gramStart"/>
            <w:r w:rsidRPr="000B677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96" w:type="dxa"/>
            <w:gridSpan w:val="2"/>
            <w:shd w:val="clear" w:color="auto" w:fill="auto"/>
          </w:tcPr>
          <w:p w:rsidR="000B677E" w:rsidRDefault="000B677E" w:rsidP="00D82F7F">
            <w:pPr>
              <w:jc w:val="center"/>
            </w:pPr>
          </w:p>
          <w:p w:rsidR="000B677E" w:rsidRDefault="000B677E" w:rsidP="00D82F7F">
            <w:pPr>
              <w:jc w:val="center"/>
            </w:pPr>
            <w:r>
              <w:t>2,0-12,0</w:t>
            </w:r>
          </w:p>
          <w:p w:rsidR="000B677E" w:rsidRDefault="000B677E" w:rsidP="00D82F7F">
            <w:pPr>
              <w:jc w:val="center"/>
            </w:pPr>
            <w:r>
              <w:t>0,2</w:t>
            </w:r>
          </w:p>
        </w:tc>
      </w:tr>
      <w:tr w:rsidR="000B677E" w:rsidRPr="00D82F7F" w:rsidTr="00D82F7F">
        <w:tc>
          <w:tcPr>
            <w:tcW w:w="1135" w:type="dxa"/>
            <w:shd w:val="clear" w:color="auto" w:fill="auto"/>
          </w:tcPr>
          <w:p w:rsidR="000B677E" w:rsidRPr="00D82F7F" w:rsidRDefault="000B677E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0B677E" w:rsidRPr="000B677E" w:rsidRDefault="000B677E" w:rsidP="0009601E">
            <w:r>
              <w:t>Расход газа, нм</w:t>
            </w:r>
            <w:r>
              <w:rPr>
                <w:vertAlign w:val="superscript"/>
              </w:rPr>
              <w:t>3</w:t>
            </w:r>
            <w:r>
              <w:t>/ч, не более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0B677E" w:rsidRDefault="000B677E" w:rsidP="00D82F7F">
            <w:pPr>
              <w:jc w:val="center"/>
            </w:pPr>
            <w:r>
              <w:t>600</w:t>
            </w:r>
          </w:p>
        </w:tc>
      </w:tr>
      <w:tr w:rsidR="000B677E" w:rsidRPr="00D82F7F" w:rsidTr="00D82F7F">
        <w:tc>
          <w:tcPr>
            <w:tcW w:w="1135" w:type="dxa"/>
            <w:shd w:val="clear" w:color="auto" w:fill="auto"/>
          </w:tcPr>
          <w:p w:rsidR="000B677E" w:rsidRPr="00D82F7F" w:rsidRDefault="000B677E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0B677E" w:rsidRDefault="000B677E" w:rsidP="000B677E">
            <w:r>
              <w:t>Номинальное давление воздуха перед горелкой кПа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0B677E" w:rsidRDefault="000B677E" w:rsidP="00D82F7F">
            <w:pPr>
              <w:jc w:val="center"/>
            </w:pPr>
            <w:r>
              <w:t>1,0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D82F7F" w:rsidRPr="00D82F7F" w:rsidRDefault="00D82F7F" w:rsidP="00D82F7F">
            <w:r w:rsidRPr="00D82F7F">
              <w:t>Климатическое исполнение и категория размещения при эксплуатации по ГОСТ 15150</w:t>
            </w:r>
            <w:r w:rsidRPr="00D82F7F">
              <w:noBreakHyphen/>
              <w:t>69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D82F7F" w:rsidRPr="00D82F7F" w:rsidRDefault="00D110D2" w:rsidP="00D82F7F">
            <w:pPr>
              <w:jc w:val="center"/>
            </w:pPr>
            <w:r>
              <w:t>ХЛ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D82F7F" w:rsidRPr="00D82F7F" w:rsidRDefault="00D82F7F" w:rsidP="00D82F7F">
            <w:r w:rsidRPr="00D82F7F">
              <w:t>Режим работы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D82F7F" w:rsidRPr="00D82F7F" w:rsidRDefault="00D82F7F" w:rsidP="00D82F7F">
            <w:pPr>
              <w:jc w:val="center"/>
            </w:pPr>
            <w:r w:rsidRPr="00D82F7F">
              <w:t>Непрерывный, круглосуточный, круглогодичный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D82F7F" w:rsidRPr="00D82F7F" w:rsidRDefault="00D82F7F" w:rsidP="0009601E">
            <w:r w:rsidRPr="00D82F7F">
              <w:t xml:space="preserve">Расположение 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D82F7F" w:rsidRPr="00D82F7F" w:rsidRDefault="00D82F7F" w:rsidP="00D82F7F">
            <w:pPr>
              <w:jc w:val="center"/>
            </w:pPr>
            <w:r w:rsidRPr="00D82F7F">
              <w:t>Наземное</w:t>
            </w:r>
          </w:p>
        </w:tc>
      </w:tr>
      <w:tr w:rsidR="00EC2BEC" w:rsidRPr="00D82F7F" w:rsidTr="00EC2BEC">
        <w:tc>
          <w:tcPr>
            <w:tcW w:w="1135" w:type="dxa"/>
            <w:shd w:val="clear" w:color="auto" w:fill="auto"/>
          </w:tcPr>
          <w:p w:rsidR="00EC2BEC" w:rsidRPr="00D82F7F" w:rsidRDefault="00EC2BEC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  <w:vAlign w:val="center"/>
          </w:tcPr>
          <w:p w:rsidR="00EC2BEC" w:rsidRDefault="00EC2BEC" w:rsidP="00D82F7F">
            <w:r>
              <w:t>Нагреваема среда</w:t>
            </w:r>
          </w:p>
          <w:p w:rsidR="00EC2BEC" w:rsidRDefault="00EC2BEC" w:rsidP="00D82F7F"/>
          <w:p w:rsidR="00EC2BEC" w:rsidRPr="00D82F7F" w:rsidRDefault="00EC2BEC" w:rsidP="00D82F7F"/>
        </w:tc>
        <w:tc>
          <w:tcPr>
            <w:tcW w:w="3496" w:type="dxa"/>
            <w:gridSpan w:val="2"/>
            <w:shd w:val="clear" w:color="auto" w:fill="auto"/>
          </w:tcPr>
          <w:p w:rsidR="00EC2BEC" w:rsidRDefault="00EC2BEC" w:rsidP="00D82F7F">
            <w:pPr>
              <w:jc w:val="center"/>
            </w:pPr>
            <w:r>
              <w:t xml:space="preserve">Товарная нефть, </w:t>
            </w:r>
          </w:p>
          <w:p w:rsidR="00EC2BEC" w:rsidRPr="00D82F7F" w:rsidRDefault="00EC2BEC" w:rsidP="00D82F7F">
            <w:pPr>
              <w:jc w:val="center"/>
            </w:pPr>
            <w:r>
              <w:t xml:space="preserve">Нефтяная эмульсия </w:t>
            </w:r>
          </w:p>
        </w:tc>
      </w:tr>
      <w:tr w:rsidR="00405D2F" w:rsidRPr="00D82F7F" w:rsidTr="00EC2BEC">
        <w:tc>
          <w:tcPr>
            <w:tcW w:w="1135" w:type="dxa"/>
            <w:shd w:val="clear" w:color="auto" w:fill="auto"/>
          </w:tcPr>
          <w:p w:rsidR="00405D2F" w:rsidRPr="00D82F7F" w:rsidRDefault="00405D2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  <w:vAlign w:val="center"/>
          </w:tcPr>
          <w:p w:rsidR="00405D2F" w:rsidRDefault="00405D2F" w:rsidP="00D82F7F">
            <w:r>
              <w:t>Расчетный срок службы год не менее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405D2F" w:rsidRDefault="00405D2F" w:rsidP="00D82F7F">
            <w:pPr>
              <w:jc w:val="center"/>
            </w:pPr>
          </w:p>
          <w:p w:rsidR="00405D2F" w:rsidRDefault="00405D2F" w:rsidP="00D82F7F">
            <w:pPr>
              <w:jc w:val="center"/>
            </w:pPr>
            <w:r>
              <w:t>30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  <w:vAlign w:val="center"/>
          </w:tcPr>
          <w:p w:rsidR="00D82F7F" w:rsidRPr="00D82F7F" w:rsidRDefault="00D82F7F" w:rsidP="00D82F7F">
            <w:pPr>
              <w:rPr>
                <w:highlight w:val="yellow"/>
              </w:rPr>
            </w:pPr>
            <w:r w:rsidRPr="00D82F7F">
              <w:t>Класс опасности по ГОСТ 31385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D82F7F" w:rsidRPr="00D82F7F" w:rsidRDefault="00D82F7F" w:rsidP="00D82F7F">
            <w:pPr>
              <w:jc w:val="center"/>
              <w:rPr>
                <w:highlight w:val="yellow"/>
              </w:rPr>
            </w:pPr>
            <w:r w:rsidRPr="00D82F7F">
              <w:t>IV</w:t>
            </w:r>
          </w:p>
        </w:tc>
      </w:tr>
      <w:tr w:rsidR="00D82F7F" w:rsidRPr="00D82F7F" w:rsidTr="00D82F7F">
        <w:trPr>
          <w:trHeight w:val="1020"/>
        </w:trPr>
        <w:tc>
          <w:tcPr>
            <w:tcW w:w="1135" w:type="dxa"/>
            <w:vMerge w:val="restart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D82F7F" w:rsidRPr="00D82F7F" w:rsidRDefault="00D82F7F" w:rsidP="00D82F7F">
            <w:pPr>
              <w:rPr>
                <w:highlight w:val="yellow"/>
              </w:rPr>
            </w:pPr>
            <w:r w:rsidRPr="00D82F7F">
              <w:t>Класс зоны по Федеральному закону от 22.07.2008 № 123-ФЗ «Технический регламент о требованиях пожарной безопасности»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D82F7F" w:rsidRPr="00D82F7F" w:rsidRDefault="00D82F7F" w:rsidP="00D82F7F">
            <w:r w:rsidRPr="00D82F7F">
              <w:t>Взрывоопасная зона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D82F7F" w:rsidRPr="00D82F7F" w:rsidRDefault="00D82F7F" w:rsidP="00D82F7F">
            <w:pPr>
              <w:jc w:val="center"/>
            </w:pPr>
            <w:r w:rsidRPr="00D82F7F">
              <w:t>2</w:t>
            </w:r>
          </w:p>
        </w:tc>
      </w:tr>
      <w:tr w:rsidR="00D82F7F" w:rsidRPr="00D82F7F" w:rsidTr="00D82F7F">
        <w:tc>
          <w:tcPr>
            <w:tcW w:w="1135" w:type="dxa"/>
            <w:vMerge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D82F7F" w:rsidRPr="00D82F7F" w:rsidRDefault="00D82F7F" w:rsidP="00D82F7F">
            <w:pPr>
              <w:rPr>
                <w:highlight w:val="yellow"/>
              </w:rPr>
            </w:pP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D82F7F" w:rsidRPr="00D82F7F" w:rsidRDefault="00D82F7F" w:rsidP="00D82F7F">
            <w:r w:rsidRPr="00D82F7F">
              <w:t>Категория по пожарной опасности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D82F7F" w:rsidRPr="00D82F7F" w:rsidRDefault="00D82F7F" w:rsidP="00D82F7F">
            <w:pPr>
              <w:jc w:val="center"/>
            </w:pPr>
            <w:r w:rsidRPr="00D82F7F">
              <w:t>-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  <w:vAlign w:val="center"/>
          </w:tcPr>
          <w:p w:rsidR="00D82F7F" w:rsidRPr="00D82F7F" w:rsidRDefault="00D82F7F" w:rsidP="00D82F7F">
            <w:pPr>
              <w:rPr>
                <w:highlight w:val="yellow"/>
              </w:rPr>
            </w:pPr>
            <w:r w:rsidRPr="00D82F7F">
              <w:t>Класс зоны по ПУЭ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D82F7F" w:rsidRPr="00D82F7F" w:rsidRDefault="00D82F7F" w:rsidP="00D82F7F">
            <w:pPr>
              <w:jc w:val="center"/>
              <w:rPr>
                <w:highlight w:val="yellow"/>
              </w:rPr>
            </w:pPr>
            <w:r w:rsidRPr="00D82F7F">
              <w:t>В-</w:t>
            </w:r>
            <w:proofErr w:type="spellStart"/>
            <w:proofErr w:type="gramStart"/>
            <w:r w:rsidRPr="00D82F7F">
              <w:t>I</w:t>
            </w:r>
            <w:proofErr w:type="gramEnd"/>
            <w:r w:rsidRPr="00D82F7F">
              <w:t>г</w:t>
            </w:r>
            <w:proofErr w:type="spellEnd"/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  <w:vAlign w:val="center"/>
          </w:tcPr>
          <w:p w:rsidR="00D82F7F" w:rsidRPr="00D82F7F" w:rsidRDefault="00D82F7F" w:rsidP="00D82F7F">
            <w:r w:rsidRPr="00D82F7F">
              <w:t>Уровень ответственности зданий и сооружений по Федеральному закону от 30.12.2009 № 384-ФЗ «Технический регламент о безопасности зданий и сооружений»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D82F7F" w:rsidRPr="00D82F7F" w:rsidRDefault="00D82F7F" w:rsidP="00D82F7F">
            <w:pPr>
              <w:jc w:val="center"/>
            </w:pPr>
            <w:r w:rsidRPr="00D82F7F">
              <w:t>Нормальный</w:t>
            </w:r>
          </w:p>
        </w:tc>
      </w:tr>
      <w:tr w:rsidR="00D82F7F" w:rsidRPr="00D82F7F" w:rsidTr="00D82F7F">
        <w:tc>
          <w:tcPr>
            <w:tcW w:w="9923" w:type="dxa"/>
            <w:gridSpan w:val="8"/>
            <w:shd w:val="clear" w:color="auto" w:fill="D9D9D9"/>
          </w:tcPr>
          <w:p w:rsidR="00D82F7F" w:rsidRPr="00D82F7F" w:rsidRDefault="00D82F7F" w:rsidP="00D82F7F">
            <w:pPr>
              <w:numPr>
                <w:ilvl w:val="0"/>
                <w:numId w:val="10"/>
              </w:numPr>
              <w:spacing w:before="120" w:after="120" w:line="360" w:lineRule="auto"/>
              <w:ind w:right="-94"/>
              <w:jc w:val="center"/>
              <w:rPr>
                <w:b/>
              </w:rPr>
            </w:pPr>
            <w:proofErr w:type="gramStart"/>
            <w:r w:rsidRPr="00D82F7F">
              <w:rPr>
                <w:b/>
              </w:rPr>
              <w:t>Физико химические</w:t>
            </w:r>
            <w:proofErr w:type="gramEnd"/>
            <w:r w:rsidRPr="00D82F7F">
              <w:rPr>
                <w:b/>
              </w:rPr>
              <w:t xml:space="preserve"> свойства нефти</w:t>
            </w:r>
            <w:r w:rsidR="0009601E">
              <w:rPr>
                <w:b/>
              </w:rPr>
              <w:t xml:space="preserve"> (нагреваемая среда)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pPr>
              <w:jc w:val="center"/>
            </w:pPr>
            <w:r w:rsidRPr="00D82F7F">
              <w:rPr>
                <w:rFonts w:eastAsia="Calibri"/>
              </w:rPr>
              <w:t>Наименование показателя, единица измерения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D82F7F" w:rsidRPr="00D82F7F" w:rsidRDefault="00D82F7F" w:rsidP="00D82F7F">
            <w:pPr>
              <w:jc w:val="center"/>
            </w:pPr>
            <w:r w:rsidRPr="00D82F7F">
              <w:rPr>
                <w:rFonts w:eastAsia="Calibri"/>
              </w:rPr>
              <w:t>ТНПА на метод испытаний</w:t>
            </w:r>
          </w:p>
        </w:tc>
        <w:tc>
          <w:tcPr>
            <w:tcW w:w="3400" w:type="dxa"/>
            <w:shd w:val="clear" w:color="auto" w:fill="auto"/>
          </w:tcPr>
          <w:p w:rsidR="00D82F7F" w:rsidRPr="00D82F7F" w:rsidRDefault="00D82F7F" w:rsidP="00D82F7F">
            <w:pPr>
              <w:jc w:val="center"/>
            </w:pPr>
            <w:r w:rsidRPr="00D82F7F">
              <w:rPr>
                <w:rFonts w:eastAsia="Calibri"/>
              </w:rPr>
              <w:t>Результаты испытаний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r w:rsidRPr="00D82F7F">
              <w:t>Вязкость кинематическая, мм</w:t>
            </w:r>
            <w:proofErr w:type="gramStart"/>
            <w:r w:rsidRPr="00D82F7F">
              <w:t>2</w:t>
            </w:r>
            <w:proofErr w:type="gramEnd"/>
            <w:r w:rsidRPr="00D82F7F">
              <w:t>/с:</w:t>
            </w:r>
          </w:p>
          <w:p w:rsidR="00D82F7F" w:rsidRPr="00D82F7F" w:rsidRDefault="00D82F7F" w:rsidP="00D82F7F">
            <w:r w:rsidRPr="00D82F7F">
              <w:t>- при 20 ˚C</w:t>
            </w:r>
          </w:p>
          <w:p w:rsidR="00D82F7F" w:rsidRPr="00D82F7F" w:rsidRDefault="00D82F7F" w:rsidP="00D82F7F">
            <w:r w:rsidRPr="00D82F7F">
              <w:t>- при 50 ˚C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D82F7F" w:rsidRPr="00D82F7F" w:rsidRDefault="00D82F7F" w:rsidP="00D82F7F">
            <w:pPr>
              <w:jc w:val="center"/>
            </w:pPr>
            <w:r w:rsidRPr="00D82F7F">
              <w:t>ASTM D 445-15</w:t>
            </w:r>
          </w:p>
        </w:tc>
        <w:tc>
          <w:tcPr>
            <w:tcW w:w="3400" w:type="dxa"/>
            <w:shd w:val="clear" w:color="auto" w:fill="auto"/>
          </w:tcPr>
          <w:p w:rsidR="00D82F7F" w:rsidRPr="00D82F7F" w:rsidRDefault="00D82F7F" w:rsidP="00D82F7F">
            <w:pPr>
              <w:ind w:left="-108" w:right="-108"/>
              <w:jc w:val="center"/>
              <w:rPr>
                <w:rFonts w:eastAsia="Calibri"/>
              </w:rPr>
            </w:pPr>
          </w:p>
          <w:p w:rsidR="00D82F7F" w:rsidRPr="00D82F7F" w:rsidRDefault="00D82F7F" w:rsidP="00D82F7F">
            <w:pPr>
              <w:ind w:left="-108" w:right="-108"/>
              <w:jc w:val="center"/>
              <w:rPr>
                <w:rFonts w:eastAsia="Calibri"/>
              </w:rPr>
            </w:pPr>
          </w:p>
          <w:p w:rsidR="00D82F7F" w:rsidRPr="00D82F7F" w:rsidRDefault="00D82F7F" w:rsidP="00D82F7F">
            <w:pPr>
              <w:ind w:left="-108" w:right="-108"/>
              <w:jc w:val="center"/>
              <w:rPr>
                <w:rFonts w:eastAsia="Calibri"/>
              </w:rPr>
            </w:pPr>
            <w:r w:rsidRPr="00D82F7F">
              <w:rPr>
                <w:rFonts w:eastAsia="Calibri"/>
              </w:rPr>
              <w:t>5,1348</w:t>
            </w:r>
          </w:p>
          <w:p w:rsidR="00D82F7F" w:rsidRPr="00D82F7F" w:rsidRDefault="00D82F7F" w:rsidP="00D82F7F">
            <w:pPr>
              <w:tabs>
                <w:tab w:val="left" w:pos="1415"/>
              </w:tabs>
              <w:jc w:val="center"/>
            </w:pPr>
            <w:r w:rsidRPr="00D82F7F">
              <w:rPr>
                <w:rFonts w:eastAsia="Calibri"/>
              </w:rPr>
              <w:t>2,2035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r w:rsidRPr="00D82F7F">
              <w:t>Температура потери текучести, ˚C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:rsidR="00D82F7F" w:rsidRPr="00D82F7F" w:rsidRDefault="00D82F7F" w:rsidP="00D82F7F">
            <w:pPr>
              <w:spacing w:before="120" w:after="120"/>
              <w:ind w:left="-108" w:right="-108" w:firstLine="425"/>
              <w:jc w:val="center"/>
              <w:rPr>
                <w:rFonts w:eastAsia="Calibri"/>
              </w:rPr>
            </w:pPr>
            <w:r w:rsidRPr="00D82F7F">
              <w:rPr>
                <w:rFonts w:eastAsia="Calibri"/>
              </w:rPr>
              <w:t>ASTM D 5853-95       (Метод А)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  <w:rPr>
                <w:rFonts w:eastAsia="Calibri"/>
                <w:lang w:val="en-US"/>
              </w:rPr>
            </w:pPr>
            <w:r w:rsidRPr="00D82F7F">
              <w:rPr>
                <w:rFonts w:eastAsia="Calibri"/>
                <w:lang w:val="en-US"/>
              </w:rPr>
              <w:t>+ 1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pPr>
              <w:rPr>
                <w:position w:val="-6"/>
              </w:rPr>
            </w:pPr>
            <w:r w:rsidRPr="00D82F7F">
              <w:rPr>
                <w:position w:val="-6"/>
              </w:rPr>
              <w:t>Содержание, % масс:</w:t>
            </w:r>
          </w:p>
          <w:p w:rsidR="00D82F7F" w:rsidRPr="00D82F7F" w:rsidRDefault="00D82F7F" w:rsidP="00D82F7F">
            <w:pPr>
              <w:rPr>
                <w:position w:val="-6"/>
              </w:rPr>
            </w:pPr>
            <w:r w:rsidRPr="00D82F7F">
              <w:rPr>
                <w:position w:val="-6"/>
              </w:rPr>
              <w:t>-асфальтенов</w:t>
            </w:r>
          </w:p>
          <w:p w:rsidR="00D82F7F" w:rsidRPr="00D82F7F" w:rsidRDefault="00D82F7F" w:rsidP="00D82F7F">
            <w:r w:rsidRPr="00D82F7F">
              <w:rPr>
                <w:position w:val="-6"/>
              </w:rPr>
              <w:t xml:space="preserve">-смол </w:t>
            </w:r>
            <w:proofErr w:type="spellStart"/>
            <w:r w:rsidRPr="00D82F7F">
              <w:rPr>
                <w:position w:val="-6"/>
              </w:rPr>
              <w:t>силикагелевых</w:t>
            </w:r>
            <w:proofErr w:type="spellEnd"/>
          </w:p>
        </w:tc>
        <w:tc>
          <w:tcPr>
            <w:tcW w:w="2694" w:type="dxa"/>
            <w:gridSpan w:val="4"/>
            <w:shd w:val="clear" w:color="auto" w:fill="auto"/>
          </w:tcPr>
          <w:p w:rsidR="00D82F7F" w:rsidRPr="00D82F7F" w:rsidRDefault="00D82F7F" w:rsidP="00D82F7F">
            <w:pPr>
              <w:jc w:val="center"/>
            </w:pPr>
            <w:r w:rsidRPr="00D82F7F">
              <w:t>ГОСТ 11858-66</w:t>
            </w:r>
          </w:p>
        </w:tc>
        <w:tc>
          <w:tcPr>
            <w:tcW w:w="3400" w:type="dxa"/>
            <w:shd w:val="clear" w:color="auto" w:fill="auto"/>
          </w:tcPr>
          <w:p w:rsidR="00D82F7F" w:rsidRPr="00D82F7F" w:rsidRDefault="00D82F7F" w:rsidP="00D82F7F">
            <w:pPr>
              <w:tabs>
                <w:tab w:val="left" w:pos="1415"/>
              </w:tabs>
              <w:jc w:val="center"/>
            </w:pPr>
            <w:r w:rsidRPr="00D82F7F">
              <w:t>0,07</w:t>
            </w:r>
          </w:p>
          <w:p w:rsidR="00D82F7F" w:rsidRPr="00D82F7F" w:rsidRDefault="00D82F7F" w:rsidP="00D82F7F">
            <w:pPr>
              <w:tabs>
                <w:tab w:val="left" w:pos="1415"/>
              </w:tabs>
              <w:jc w:val="center"/>
            </w:pPr>
            <w:r w:rsidRPr="00D82F7F">
              <w:t>3,85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r w:rsidRPr="00D82F7F">
              <w:rPr>
                <w:position w:val="-6"/>
              </w:rPr>
              <w:t>Температура затвердевания парафина, ˚C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:rsidR="00D82F7F" w:rsidRPr="00D82F7F" w:rsidRDefault="00D82F7F" w:rsidP="00D82F7F">
            <w:pPr>
              <w:spacing w:before="120" w:after="120"/>
              <w:ind w:left="-108" w:right="-108" w:firstLine="425"/>
              <w:jc w:val="center"/>
              <w:rPr>
                <w:rFonts w:eastAsia="Calibri"/>
              </w:rPr>
            </w:pPr>
            <w:r w:rsidRPr="00D82F7F">
              <w:rPr>
                <w:rFonts w:eastAsia="Calibri"/>
              </w:rPr>
              <w:t>ГОСТ 11851-85 (Метод Б)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D82F7F" w:rsidRPr="00D82F7F" w:rsidRDefault="00D82F7F" w:rsidP="00D82F7F">
            <w:pPr>
              <w:spacing w:before="120" w:after="120"/>
              <w:ind w:left="-108" w:right="-108" w:firstLine="425"/>
              <w:jc w:val="center"/>
              <w:rPr>
                <w:rFonts w:eastAsia="Calibri"/>
              </w:rPr>
            </w:pPr>
            <w:r w:rsidRPr="00D82F7F">
              <w:rPr>
                <w:rFonts w:eastAsia="Calibri"/>
              </w:rPr>
              <w:t>56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>Компонентный состав нефти, % масс:</w:t>
            </w:r>
          </w:p>
          <w:p w:rsidR="00D82F7F" w:rsidRPr="00D82F7F" w:rsidRDefault="00D82F7F" w:rsidP="00D82F7F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>- метан</w:t>
            </w:r>
          </w:p>
          <w:p w:rsidR="00D82F7F" w:rsidRPr="00D82F7F" w:rsidRDefault="00D82F7F" w:rsidP="00D82F7F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>- этан</w:t>
            </w:r>
          </w:p>
          <w:p w:rsidR="00D82F7F" w:rsidRPr="00D82F7F" w:rsidRDefault="00D82F7F" w:rsidP="00D82F7F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>- пропан</w:t>
            </w:r>
          </w:p>
          <w:p w:rsidR="00D82F7F" w:rsidRPr="00D82F7F" w:rsidRDefault="00D82F7F" w:rsidP="00D82F7F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 xml:space="preserve">- </w:t>
            </w:r>
            <w:proofErr w:type="gramStart"/>
            <w:r w:rsidRPr="00D82F7F">
              <w:rPr>
                <w:position w:val="-6"/>
              </w:rPr>
              <w:t>изо-бутан</w:t>
            </w:r>
            <w:proofErr w:type="gramEnd"/>
          </w:p>
          <w:p w:rsidR="00D82F7F" w:rsidRPr="00D82F7F" w:rsidRDefault="00D82F7F" w:rsidP="00D82F7F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>- н-бутан</w:t>
            </w:r>
          </w:p>
          <w:p w:rsidR="00D82F7F" w:rsidRPr="00D82F7F" w:rsidRDefault="00D82F7F" w:rsidP="00D82F7F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>изо-пентан</w:t>
            </w:r>
          </w:p>
          <w:p w:rsidR="00D82F7F" w:rsidRPr="00D82F7F" w:rsidRDefault="00D82F7F" w:rsidP="00D82F7F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>- н-пентан</w:t>
            </w:r>
          </w:p>
          <w:p w:rsidR="00D82F7F" w:rsidRPr="00D82F7F" w:rsidRDefault="00D82F7F" w:rsidP="00D82F7F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 xml:space="preserve">- </w:t>
            </w:r>
            <w:proofErr w:type="spellStart"/>
            <w:r w:rsidRPr="00D82F7F">
              <w:rPr>
                <w:position w:val="-6"/>
              </w:rPr>
              <w:t>гексаны</w:t>
            </w:r>
            <w:proofErr w:type="spellEnd"/>
          </w:p>
          <w:p w:rsidR="00D82F7F" w:rsidRPr="00D82F7F" w:rsidRDefault="00D82F7F" w:rsidP="00D82F7F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>- гептаны</w:t>
            </w:r>
          </w:p>
          <w:p w:rsidR="00D82F7F" w:rsidRPr="00D82F7F" w:rsidRDefault="00D82F7F" w:rsidP="00D82F7F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 xml:space="preserve">  остаток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D82F7F" w:rsidRPr="00D82F7F" w:rsidRDefault="00D82F7F" w:rsidP="00D82F7F">
            <w:pPr>
              <w:jc w:val="center"/>
              <w:rPr>
                <w:vertAlign w:val="superscript"/>
              </w:rPr>
            </w:pPr>
            <w:r w:rsidRPr="00D82F7F">
              <w:rPr>
                <w:position w:val="-6"/>
              </w:rPr>
              <w:t>ГОСТ 13379-82</w:t>
            </w:r>
          </w:p>
        </w:tc>
        <w:tc>
          <w:tcPr>
            <w:tcW w:w="3400" w:type="dxa"/>
            <w:shd w:val="clear" w:color="auto" w:fill="auto"/>
          </w:tcPr>
          <w:p w:rsidR="00D82F7F" w:rsidRPr="00D82F7F" w:rsidRDefault="00D82F7F" w:rsidP="00D82F7F">
            <w:pPr>
              <w:tabs>
                <w:tab w:val="left" w:pos="1415"/>
              </w:tabs>
              <w:jc w:val="center"/>
            </w:pPr>
          </w:p>
          <w:p w:rsidR="00D82F7F" w:rsidRPr="00D82F7F" w:rsidRDefault="00D82F7F" w:rsidP="00D82F7F">
            <w:pPr>
              <w:tabs>
                <w:tab w:val="left" w:pos="1415"/>
              </w:tabs>
              <w:jc w:val="center"/>
            </w:pPr>
          </w:p>
          <w:p w:rsidR="00D82F7F" w:rsidRPr="00D82F7F" w:rsidRDefault="00D82F7F" w:rsidP="00D82F7F">
            <w:pPr>
              <w:tabs>
                <w:tab w:val="left" w:pos="1415"/>
              </w:tabs>
              <w:jc w:val="center"/>
            </w:pPr>
            <w:r w:rsidRPr="00D82F7F">
              <w:t>0,003</w:t>
            </w:r>
          </w:p>
          <w:p w:rsidR="00D82F7F" w:rsidRPr="00D82F7F" w:rsidRDefault="00D82F7F" w:rsidP="00D82F7F">
            <w:pPr>
              <w:tabs>
                <w:tab w:val="left" w:pos="1415"/>
              </w:tabs>
              <w:jc w:val="center"/>
            </w:pPr>
            <w:r w:rsidRPr="00D82F7F">
              <w:t>0,064</w:t>
            </w:r>
          </w:p>
          <w:p w:rsidR="00D82F7F" w:rsidRPr="00D82F7F" w:rsidRDefault="00D82F7F" w:rsidP="00D82F7F">
            <w:pPr>
              <w:tabs>
                <w:tab w:val="left" w:pos="1415"/>
              </w:tabs>
              <w:jc w:val="center"/>
            </w:pPr>
            <w:r w:rsidRPr="00D82F7F">
              <w:t>0,740</w:t>
            </w:r>
          </w:p>
          <w:p w:rsidR="00D82F7F" w:rsidRPr="00D82F7F" w:rsidRDefault="00D82F7F" w:rsidP="00D82F7F">
            <w:pPr>
              <w:tabs>
                <w:tab w:val="left" w:pos="1415"/>
              </w:tabs>
              <w:jc w:val="center"/>
            </w:pPr>
            <w:r w:rsidRPr="00D82F7F">
              <w:t>0,606</w:t>
            </w:r>
          </w:p>
          <w:p w:rsidR="00D82F7F" w:rsidRPr="00D82F7F" w:rsidRDefault="00D82F7F" w:rsidP="00D82F7F">
            <w:pPr>
              <w:tabs>
                <w:tab w:val="left" w:pos="1415"/>
              </w:tabs>
              <w:jc w:val="center"/>
            </w:pPr>
            <w:r w:rsidRPr="00D82F7F">
              <w:t>1,622</w:t>
            </w:r>
          </w:p>
          <w:p w:rsidR="00D82F7F" w:rsidRPr="00D82F7F" w:rsidRDefault="00D82F7F" w:rsidP="00D82F7F">
            <w:pPr>
              <w:tabs>
                <w:tab w:val="left" w:pos="1415"/>
              </w:tabs>
              <w:jc w:val="center"/>
            </w:pPr>
            <w:r w:rsidRPr="00D82F7F">
              <w:t>1,250</w:t>
            </w:r>
          </w:p>
          <w:p w:rsidR="00D82F7F" w:rsidRPr="00D82F7F" w:rsidRDefault="00D82F7F" w:rsidP="00D82F7F">
            <w:pPr>
              <w:tabs>
                <w:tab w:val="left" w:pos="1415"/>
              </w:tabs>
              <w:jc w:val="center"/>
            </w:pPr>
            <w:r w:rsidRPr="00D82F7F">
              <w:t>1,619</w:t>
            </w:r>
          </w:p>
          <w:p w:rsidR="00D82F7F" w:rsidRPr="00D82F7F" w:rsidRDefault="00D82F7F" w:rsidP="00D82F7F">
            <w:pPr>
              <w:tabs>
                <w:tab w:val="left" w:pos="1415"/>
              </w:tabs>
              <w:jc w:val="center"/>
            </w:pPr>
            <w:r w:rsidRPr="00D82F7F">
              <w:t>3,011</w:t>
            </w:r>
          </w:p>
          <w:p w:rsidR="00D82F7F" w:rsidRPr="00D82F7F" w:rsidRDefault="00D82F7F" w:rsidP="00D82F7F">
            <w:pPr>
              <w:tabs>
                <w:tab w:val="left" w:pos="1415"/>
              </w:tabs>
              <w:jc w:val="center"/>
            </w:pPr>
            <w:r w:rsidRPr="00D82F7F">
              <w:t>3,860</w:t>
            </w:r>
          </w:p>
          <w:p w:rsidR="00D82F7F" w:rsidRPr="00D82F7F" w:rsidRDefault="00D82F7F" w:rsidP="00D82F7F">
            <w:pPr>
              <w:tabs>
                <w:tab w:val="left" w:pos="1415"/>
              </w:tabs>
              <w:jc w:val="center"/>
            </w:pPr>
            <w:r w:rsidRPr="00D82F7F">
              <w:t>87,223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>Массовая концентрация компонентов, млн-1:</w:t>
            </w:r>
          </w:p>
          <w:p w:rsidR="00D82F7F" w:rsidRPr="00D82F7F" w:rsidRDefault="00D82F7F" w:rsidP="00D82F7F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>- сероводород</w:t>
            </w:r>
          </w:p>
          <w:p w:rsidR="00D82F7F" w:rsidRPr="00D82F7F" w:rsidRDefault="00D82F7F" w:rsidP="00D82F7F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 xml:space="preserve">- </w:t>
            </w:r>
            <w:proofErr w:type="spellStart"/>
            <w:r w:rsidRPr="00D82F7F">
              <w:rPr>
                <w:position w:val="-6"/>
              </w:rPr>
              <w:t>метилмеркаптан</w:t>
            </w:r>
            <w:proofErr w:type="spellEnd"/>
          </w:p>
          <w:p w:rsidR="00D82F7F" w:rsidRPr="00D82F7F" w:rsidRDefault="00D82F7F" w:rsidP="00D82F7F">
            <w:pPr>
              <w:suppressAutoHyphens/>
              <w:jc w:val="both"/>
              <w:rPr>
                <w:position w:val="-6"/>
              </w:rPr>
            </w:pPr>
            <w:r w:rsidRPr="00D82F7F">
              <w:rPr>
                <w:position w:val="-6"/>
              </w:rPr>
              <w:t xml:space="preserve">- </w:t>
            </w:r>
            <w:proofErr w:type="spellStart"/>
            <w:r w:rsidRPr="00D82F7F">
              <w:rPr>
                <w:position w:val="-6"/>
              </w:rPr>
              <w:t>этилмеркаптан</w:t>
            </w:r>
            <w:proofErr w:type="spellEnd"/>
          </w:p>
        </w:tc>
        <w:tc>
          <w:tcPr>
            <w:tcW w:w="2694" w:type="dxa"/>
            <w:gridSpan w:val="4"/>
            <w:shd w:val="clear" w:color="auto" w:fill="auto"/>
          </w:tcPr>
          <w:p w:rsidR="00D82F7F" w:rsidRPr="00D82F7F" w:rsidRDefault="00D82F7F" w:rsidP="00D82F7F">
            <w:pPr>
              <w:jc w:val="center"/>
              <w:rPr>
                <w:position w:val="-6"/>
              </w:rPr>
            </w:pPr>
            <w:r w:rsidRPr="00D82F7F">
              <w:rPr>
                <w:position w:val="-6"/>
              </w:rPr>
              <w:t xml:space="preserve">ГОСТ </w:t>
            </w:r>
            <w:proofErr w:type="gramStart"/>
            <w:r w:rsidRPr="00D82F7F">
              <w:rPr>
                <w:position w:val="-6"/>
              </w:rPr>
              <w:t>Р</w:t>
            </w:r>
            <w:proofErr w:type="gramEnd"/>
            <w:r w:rsidRPr="00D82F7F">
              <w:rPr>
                <w:position w:val="-6"/>
              </w:rPr>
              <w:t xml:space="preserve"> 50802-95</w:t>
            </w:r>
          </w:p>
        </w:tc>
        <w:tc>
          <w:tcPr>
            <w:tcW w:w="3400" w:type="dxa"/>
            <w:shd w:val="clear" w:color="auto" w:fill="auto"/>
          </w:tcPr>
          <w:p w:rsidR="00D82F7F" w:rsidRPr="00D82F7F" w:rsidRDefault="00D82F7F" w:rsidP="00D82F7F">
            <w:pPr>
              <w:ind w:left="-108" w:right="-108"/>
              <w:jc w:val="center"/>
              <w:rPr>
                <w:rFonts w:eastAsia="Calibri"/>
              </w:rPr>
            </w:pPr>
          </w:p>
          <w:p w:rsidR="00D82F7F" w:rsidRPr="00D82F7F" w:rsidRDefault="00D82F7F" w:rsidP="00D82F7F">
            <w:pPr>
              <w:ind w:left="-108" w:right="-108"/>
              <w:jc w:val="center"/>
              <w:rPr>
                <w:rFonts w:eastAsia="Calibri"/>
              </w:rPr>
            </w:pPr>
          </w:p>
          <w:p w:rsidR="00D82F7F" w:rsidRPr="00D82F7F" w:rsidRDefault="00D82F7F" w:rsidP="00D82F7F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r w:rsidRPr="00D82F7F">
              <w:rPr>
                <w:rFonts w:eastAsia="Calibri"/>
              </w:rPr>
              <w:t>отс</w:t>
            </w:r>
            <w:proofErr w:type="spellEnd"/>
            <w:r w:rsidRPr="00D82F7F">
              <w:rPr>
                <w:rFonts w:eastAsia="Calibri"/>
              </w:rPr>
              <w:t>.</w:t>
            </w:r>
          </w:p>
          <w:p w:rsidR="00D82F7F" w:rsidRPr="00D82F7F" w:rsidRDefault="00D82F7F" w:rsidP="00D82F7F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r w:rsidRPr="00D82F7F">
              <w:rPr>
                <w:rFonts w:eastAsia="Calibri"/>
              </w:rPr>
              <w:t>отс</w:t>
            </w:r>
            <w:proofErr w:type="spellEnd"/>
            <w:r w:rsidRPr="00D82F7F">
              <w:rPr>
                <w:rFonts w:eastAsia="Calibri"/>
              </w:rPr>
              <w:t>.</w:t>
            </w:r>
          </w:p>
          <w:p w:rsidR="00D82F7F" w:rsidRPr="00D82F7F" w:rsidRDefault="00D82F7F" w:rsidP="00D82F7F">
            <w:pPr>
              <w:tabs>
                <w:tab w:val="left" w:pos="1415"/>
              </w:tabs>
              <w:jc w:val="center"/>
            </w:pPr>
            <w:proofErr w:type="spellStart"/>
            <w:r w:rsidRPr="00D82F7F">
              <w:rPr>
                <w:rFonts w:eastAsia="Calibri"/>
              </w:rPr>
              <w:t>отс</w:t>
            </w:r>
            <w:proofErr w:type="spellEnd"/>
            <w:r w:rsidRPr="00D82F7F">
              <w:rPr>
                <w:rFonts w:eastAsia="Calibri"/>
              </w:rPr>
              <w:t>.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8788" w:type="dxa"/>
            <w:gridSpan w:val="7"/>
            <w:shd w:val="clear" w:color="auto" w:fill="auto"/>
            <w:vAlign w:val="center"/>
          </w:tcPr>
          <w:p w:rsidR="00D82F7F" w:rsidRPr="00D82F7F" w:rsidRDefault="00D82F7F" w:rsidP="00D82F7F">
            <w:pPr>
              <w:tabs>
                <w:tab w:val="left" w:pos="1415"/>
              </w:tabs>
              <w:jc w:val="center"/>
              <w:rPr>
                <w:b/>
                <w:highlight w:val="yellow"/>
              </w:rPr>
            </w:pPr>
            <w:proofErr w:type="gramStart"/>
            <w:r w:rsidRPr="00D82F7F">
              <w:rPr>
                <w:b/>
              </w:rPr>
              <w:t>Физико – химические</w:t>
            </w:r>
            <w:proofErr w:type="gramEnd"/>
            <w:r w:rsidRPr="00D82F7F">
              <w:rPr>
                <w:b/>
              </w:rPr>
              <w:t xml:space="preserve"> свойства подтоварной воды</w:t>
            </w:r>
            <w:r w:rsidR="0009601E">
              <w:rPr>
                <w:b/>
              </w:rPr>
              <w:t xml:space="preserve"> </w:t>
            </w:r>
            <w:r w:rsidR="0009601E" w:rsidRPr="0009601E">
              <w:rPr>
                <w:b/>
              </w:rPr>
              <w:t>(нагреваемая среда)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pPr>
              <w:suppressAutoHyphens/>
              <w:jc w:val="center"/>
              <w:rPr>
                <w:position w:val="-6"/>
              </w:rPr>
            </w:pPr>
            <w:r w:rsidRPr="00D82F7F">
              <w:rPr>
                <w:color w:val="000000"/>
              </w:rPr>
              <w:t>Наименование показателя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D82F7F" w:rsidRPr="00D82F7F" w:rsidRDefault="00D82F7F" w:rsidP="00D82F7F">
            <w:pPr>
              <w:suppressAutoHyphens/>
              <w:jc w:val="center"/>
              <w:rPr>
                <w:position w:val="-6"/>
              </w:rPr>
            </w:pPr>
            <w:r w:rsidRPr="00D82F7F">
              <w:rPr>
                <w:position w:val="-6"/>
              </w:rPr>
              <w:t>Единица измерения</w:t>
            </w:r>
          </w:p>
        </w:tc>
        <w:tc>
          <w:tcPr>
            <w:tcW w:w="3400" w:type="dxa"/>
            <w:shd w:val="clear" w:color="auto" w:fill="auto"/>
          </w:tcPr>
          <w:p w:rsidR="00D82F7F" w:rsidRPr="00D82F7F" w:rsidRDefault="00D82F7F" w:rsidP="00D82F7F">
            <w:pPr>
              <w:tabs>
                <w:tab w:val="left" w:pos="1415"/>
              </w:tabs>
              <w:jc w:val="center"/>
              <w:rPr>
                <w:highlight w:val="yellow"/>
              </w:rPr>
            </w:pPr>
            <w:r w:rsidRPr="00D82F7F">
              <w:t>Результат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pPr>
              <w:suppressAutoHyphens/>
              <w:jc w:val="center"/>
              <w:rPr>
                <w:position w:val="-6"/>
              </w:rPr>
            </w:pPr>
            <w:r w:rsidRPr="00D82F7F">
              <w:rPr>
                <w:position w:val="-6"/>
              </w:rPr>
              <w:t>Водородный показатель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D82F7F" w:rsidRPr="00D82F7F" w:rsidRDefault="00D82F7F" w:rsidP="00D82F7F">
            <w:pPr>
              <w:suppressAutoHyphens/>
              <w:jc w:val="center"/>
              <w:rPr>
                <w:position w:val="-6"/>
              </w:rPr>
            </w:pPr>
            <w:proofErr w:type="spellStart"/>
            <w:r w:rsidRPr="00D82F7F">
              <w:rPr>
                <w:position w:val="-6"/>
              </w:rPr>
              <w:t>pH</w:t>
            </w:r>
            <w:proofErr w:type="spellEnd"/>
          </w:p>
        </w:tc>
        <w:tc>
          <w:tcPr>
            <w:tcW w:w="3400" w:type="dxa"/>
            <w:shd w:val="clear" w:color="auto" w:fill="auto"/>
          </w:tcPr>
          <w:p w:rsidR="00D82F7F" w:rsidRPr="00D82F7F" w:rsidRDefault="00D82F7F" w:rsidP="00D82F7F">
            <w:pPr>
              <w:tabs>
                <w:tab w:val="left" w:pos="1415"/>
              </w:tabs>
              <w:jc w:val="center"/>
              <w:rPr>
                <w:highlight w:val="yellow"/>
              </w:rPr>
            </w:pPr>
            <w:r w:rsidRPr="00D82F7F">
              <w:t>7,03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pPr>
              <w:suppressAutoHyphens/>
              <w:jc w:val="center"/>
              <w:rPr>
                <w:position w:val="-6"/>
              </w:rPr>
            </w:pPr>
            <w:r w:rsidRPr="00D82F7F">
              <w:rPr>
                <w:color w:val="000000"/>
              </w:rPr>
              <w:t>Взвешенные вещества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</w:pPr>
            <w:r w:rsidRPr="00D82F7F">
              <w:t>мг\дм</w:t>
            </w:r>
            <w:r w:rsidRPr="00D82F7F">
              <w:rPr>
                <w:vertAlign w:val="superscript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982,0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firstLine="283"/>
              <w:contextualSpacing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Нефтепродукты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</w:pPr>
            <w:r w:rsidRPr="00D82F7F">
              <w:t>мг\дм</w:t>
            </w:r>
            <w:r w:rsidRPr="00D82F7F">
              <w:rPr>
                <w:vertAlign w:val="superscript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2,3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firstLine="283"/>
              <w:contextualSpacing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Сухой остаток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</w:pPr>
            <w:r w:rsidRPr="00D82F7F">
              <w:t>мг\дм</w:t>
            </w:r>
            <w:r w:rsidRPr="00D82F7F">
              <w:rPr>
                <w:vertAlign w:val="superscript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33020,0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contextualSpacing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Кислород растворенный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</w:pPr>
            <w:r w:rsidRPr="00D82F7F">
              <w:t>мг\дм</w:t>
            </w:r>
            <w:r w:rsidRPr="00D82F7F">
              <w:rPr>
                <w:vertAlign w:val="superscript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32,60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firstLine="283"/>
              <w:contextualSpacing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Минерализация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</w:pPr>
            <w:r w:rsidRPr="00D82F7F">
              <w:t>мг\дм</w:t>
            </w:r>
            <w:r w:rsidRPr="00D82F7F">
              <w:rPr>
                <w:vertAlign w:val="superscript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33157,0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firstLine="283"/>
              <w:contextualSpacing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Железно общее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</w:pPr>
            <w:r w:rsidRPr="00D82F7F">
              <w:t>мг\дм</w:t>
            </w:r>
            <w:r w:rsidRPr="00D82F7F">
              <w:rPr>
                <w:vertAlign w:val="superscript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58,67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firstLine="283"/>
              <w:contextualSpacing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 xml:space="preserve">Железо </w:t>
            </w:r>
            <w:r w:rsidRPr="00D82F7F">
              <w:rPr>
                <w:color w:val="000000"/>
                <w:lang w:val="en-US"/>
              </w:rPr>
              <w:t>Fe</w:t>
            </w:r>
            <w:r w:rsidRPr="00D82F7F">
              <w:rPr>
                <w:color w:val="000000"/>
                <w:vertAlign w:val="superscript"/>
                <w:lang w:val="en-US"/>
              </w:rPr>
              <w:t>2+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</w:pPr>
            <w:r w:rsidRPr="00D82F7F">
              <w:t>мг\дм</w:t>
            </w:r>
            <w:r w:rsidRPr="00D82F7F">
              <w:rPr>
                <w:vertAlign w:val="superscript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32,00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contextualSpacing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Механические примеси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</w:pPr>
            <w:r w:rsidRPr="00D82F7F">
              <w:t>мг\дм</w:t>
            </w:r>
            <w:r w:rsidRPr="00D82F7F">
              <w:rPr>
                <w:vertAlign w:val="superscript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312,8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pPr>
              <w:suppressAutoHyphens/>
              <w:jc w:val="center"/>
              <w:rPr>
                <w:position w:val="-6"/>
              </w:rPr>
            </w:pPr>
            <w:r w:rsidRPr="00D82F7F">
              <w:rPr>
                <w:color w:val="000000"/>
              </w:rPr>
              <w:t>Ионный состав: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D82F7F" w:rsidRPr="00D82F7F" w:rsidRDefault="00D82F7F" w:rsidP="00D82F7F">
            <w:pPr>
              <w:tabs>
                <w:tab w:val="left" w:pos="1415"/>
              </w:tabs>
              <w:jc w:val="center"/>
              <w:rPr>
                <w:highlight w:val="yellow"/>
              </w:rPr>
            </w:pP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firstLine="283"/>
              <w:contextualSpacing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Калий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</w:pPr>
            <w:r w:rsidRPr="00D82F7F">
              <w:t>мг\дм</w:t>
            </w:r>
            <w:r w:rsidRPr="00D82F7F">
              <w:rPr>
                <w:vertAlign w:val="superscript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190,0(4,87 мг\</w:t>
            </w:r>
            <w:proofErr w:type="spellStart"/>
            <w:r w:rsidRPr="00D82F7F">
              <w:rPr>
                <w:color w:val="000000"/>
              </w:rPr>
              <w:t>экв</w:t>
            </w:r>
            <w:proofErr w:type="spellEnd"/>
            <w:r w:rsidRPr="00D82F7F">
              <w:rPr>
                <w:color w:val="000000"/>
              </w:rPr>
              <w:t>.)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firstLine="283"/>
              <w:contextualSpacing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Кальций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</w:pPr>
            <w:r w:rsidRPr="00D82F7F">
              <w:t>мг\дм</w:t>
            </w:r>
            <w:r w:rsidRPr="00D82F7F">
              <w:rPr>
                <w:vertAlign w:val="superscript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1020,0(50,90 мг\</w:t>
            </w:r>
            <w:proofErr w:type="spellStart"/>
            <w:r w:rsidRPr="00D82F7F">
              <w:rPr>
                <w:color w:val="000000"/>
              </w:rPr>
              <w:t>экв</w:t>
            </w:r>
            <w:proofErr w:type="spellEnd"/>
            <w:r w:rsidRPr="00D82F7F">
              <w:rPr>
                <w:color w:val="000000"/>
              </w:rPr>
              <w:t>.)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firstLine="283"/>
              <w:contextualSpacing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Магний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</w:pPr>
            <w:r w:rsidRPr="00D82F7F">
              <w:t>мг\дм</w:t>
            </w:r>
            <w:r w:rsidRPr="00D82F7F">
              <w:rPr>
                <w:vertAlign w:val="superscript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61,0(5,02 мг\</w:t>
            </w:r>
            <w:proofErr w:type="spellStart"/>
            <w:r w:rsidRPr="00D82F7F">
              <w:rPr>
                <w:color w:val="000000"/>
              </w:rPr>
              <w:t>экв</w:t>
            </w:r>
            <w:proofErr w:type="spellEnd"/>
            <w:r w:rsidRPr="00D82F7F">
              <w:rPr>
                <w:color w:val="000000"/>
              </w:rPr>
              <w:t>.)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firstLine="283"/>
              <w:contextualSpacing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Натрий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</w:pPr>
            <w:r w:rsidRPr="00D82F7F">
              <w:t>мг\дм</w:t>
            </w:r>
            <w:r w:rsidRPr="00D82F7F">
              <w:rPr>
                <w:vertAlign w:val="superscript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11790,0(512,6 мг\</w:t>
            </w:r>
            <w:proofErr w:type="spellStart"/>
            <w:r w:rsidRPr="00D82F7F">
              <w:rPr>
                <w:color w:val="000000"/>
              </w:rPr>
              <w:t>экв</w:t>
            </w:r>
            <w:proofErr w:type="spellEnd"/>
            <w:r w:rsidRPr="00D82F7F">
              <w:rPr>
                <w:color w:val="000000"/>
              </w:rPr>
              <w:t>.)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firstLine="283"/>
              <w:contextualSpacing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Аммоний ион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</w:pPr>
            <w:r w:rsidRPr="00D82F7F">
              <w:t>мг\дм</w:t>
            </w:r>
            <w:r w:rsidRPr="00D82F7F">
              <w:rPr>
                <w:vertAlign w:val="superscript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86,00(20,64 мг\</w:t>
            </w:r>
            <w:proofErr w:type="spellStart"/>
            <w:r w:rsidRPr="00D82F7F">
              <w:rPr>
                <w:color w:val="000000"/>
              </w:rPr>
              <w:t>экв</w:t>
            </w:r>
            <w:proofErr w:type="spellEnd"/>
            <w:r w:rsidRPr="00D82F7F">
              <w:rPr>
                <w:color w:val="000000"/>
              </w:rPr>
              <w:t>.)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firstLine="283"/>
              <w:contextualSpacing/>
              <w:jc w:val="both"/>
              <w:rPr>
                <w:color w:val="000000"/>
              </w:rPr>
            </w:pPr>
            <w:r w:rsidRPr="00D82F7F">
              <w:rPr>
                <w:color w:val="000000"/>
              </w:rPr>
              <w:t>Гидрокарбонат – ион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</w:pPr>
            <w:r w:rsidRPr="00D82F7F">
              <w:t>мг\дм</w:t>
            </w:r>
            <w:r w:rsidRPr="00D82F7F">
              <w:rPr>
                <w:vertAlign w:val="superscript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488,0(8,0 мг\</w:t>
            </w:r>
            <w:proofErr w:type="spellStart"/>
            <w:r w:rsidRPr="00D82F7F">
              <w:rPr>
                <w:color w:val="000000"/>
              </w:rPr>
              <w:t>экв</w:t>
            </w:r>
            <w:proofErr w:type="spellEnd"/>
            <w:r w:rsidRPr="00D82F7F">
              <w:rPr>
                <w:color w:val="000000"/>
              </w:rPr>
              <w:t>.)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pPr>
              <w:numPr>
                <w:ilvl w:val="0"/>
                <w:numId w:val="11"/>
              </w:numPr>
              <w:spacing w:before="120" w:after="120" w:line="360" w:lineRule="auto"/>
              <w:contextualSpacing/>
              <w:jc w:val="both"/>
              <w:rPr>
                <w:color w:val="000000"/>
              </w:rPr>
            </w:pPr>
            <w:r w:rsidRPr="00D82F7F">
              <w:rPr>
                <w:color w:val="000000"/>
              </w:rPr>
              <w:t>Сульфат – ион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</w:pPr>
            <w:r w:rsidRPr="00D82F7F">
              <w:t>мг\дм</w:t>
            </w:r>
            <w:r w:rsidRPr="00D82F7F">
              <w:rPr>
                <w:vertAlign w:val="superscript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  <w:rPr>
                <w:color w:val="000000"/>
              </w:rPr>
            </w:pPr>
            <w:r w:rsidRPr="00D82F7F">
              <w:rPr>
                <w:color w:val="000000"/>
                <w:lang w:val="en-US"/>
              </w:rPr>
              <w:t>&lt;</w:t>
            </w:r>
            <w:r w:rsidRPr="00D82F7F">
              <w:rPr>
                <w:color w:val="000000"/>
              </w:rPr>
              <w:t>20,0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82F7F" w:rsidRPr="00D82F7F" w:rsidRDefault="00D82F7F" w:rsidP="00D82F7F">
            <w:pPr>
              <w:numPr>
                <w:ilvl w:val="0"/>
                <w:numId w:val="11"/>
              </w:numPr>
              <w:spacing w:before="120" w:after="120" w:line="360" w:lineRule="auto"/>
              <w:contextualSpacing/>
              <w:jc w:val="both"/>
              <w:rPr>
                <w:color w:val="000000"/>
              </w:rPr>
            </w:pPr>
            <w:r w:rsidRPr="00D82F7F">
              <w:rPr>
                <w:color w:val="000000"/>
              </w:rPr>
              <w:t>Хлорид – ион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</w:pPr>
            <w:r w:rsidRPr="00D82F7F">
              <w:t>мг\дм</w:t>
            </w:r>
            <w:r w:rsidRPr="00D82F7F">
              <w:rPr>
                <w:vertAlign w:val="superscript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:rsidR="00D82F7F" w:rsidRPr="00D82F7F" w:rsidRDefault="00D82F7F" w:rsidP="00D82F7F">
            <w:pPr>
              <w:spacing w:before="120" w:after="120"/>
              <w:ind w:left="-142" w:firstLine="425"/>
              <w:jc w:val="center"/>
              <w:rPr>
                <w:color w:val="000000"/>
              </w:rPr>
            </w:pPr>
            <w:r w:rsidRPr="00D82F7F">
              <w:rPr>
                <w:color w:val="000000"/>
              </w:rPr>
              <w:t>19503,0(550,0 мг\</w:t>
            </w:r>
            <w:proofErr w:type="spellStart"/>
            <w:r w:rsidRPr="00D82F7F">
              <w:rPr>
                <w:color w:val="000000"/>
              </w:rPr>
              <w:t>экв</w:t>
            </w:r>
            <w:proofErr w:type="spellEnd"/>
            <w:r w:rsidRPr="00D82F7F">
              <w:rPr>
                <w:color w:val="000000"/>
              </w:rPr>
              <w:t>.)</w:t>
            </w:r>
          </w:p>
        </w:tc>
      </w:tr>
      <w:tr w:rsidR="00D82F7F" w:rsidRPr="00D82F7F" w:rsidTr="00D82F7F">
        <w:tc>
          <w:tcPr>
            <w:tcW w:w="9923" w:type="dxa"/>
            <w:gridSpan w:val="8"/>
            <w:shd w:val="clear" w:color="auto" w:fill="D9D9D9"/>
          </w:tcPr>
          <w:p w:rsidR="00D82F7F" w:rsidRPr="00D82F7F" w:rsidRDefault="005D7138" w:rsidP="005D7138">
            <w:pPr>
              <w:numPr>
                <w:ilvl w:val="0"/>
                <w:numId w:val="10"/>
              </w:numPr>
              <w:spacing w:before="120" w:after="120" w:line="360" w:lineRule="auto"/>
              <w:ind w:right="-94"/>
              <w:jc w:val="center"/>
            </w:pPr>
            <w:r w:rsidRPr="005D7138">
              <w:rPr>
                <w:b/>
              </w:rPr>
              <w:t>ТРЕБОВАНИЯ К СИСТЕМЕ АВТОМАТИЗАЦИИ</w:t>
            </w:r>
          </w:p>
        </w:tc>
      </w:tr>
      <w:tr w:rsidR="0002224B" w:rsidRPr="00D82F7F" w:rsidTr="0002224B">
        <w:tc>
          <w:tcPr>
            <w:tcW w:w="1135" w:type="dxa"/>
            <w:shd w:val="clear" w:color="auto" w:fill="auto"/>
          </w:tcPr>
          <w:p w:rsidR="0002224B" w:rsidRPr="00D82F7F" w:rsidRDefault="0002224B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8788" w:type="dxa"/>
            <w:gridSpan w:val="7"/>
            <w:shd w:val="clear" w:color="auto" w:fill="auto"/>
          </w:tcPr>
          <w:p w:rsidR="0002224B" w:rsidRPr="00BF7D55" w:rsidRDefault="0002224B" w:rsidP="0002224B">
            <w:pPr>
              <w:tabs>
                <w:tab w:val="left" w:pos="1965"/>
              </w:tabs>
              <w:jc w:val="both"/>
            </w:pPr>
            <w:proofErr w:type="gramStart"/>
            <w:r>
              <w:t>Включить в комплект поставки средства автоматизации, которые на нижнем уровне включают в себя полевой КИП, установленный непосредственно на подогревателе, на среднем уровне – станцию управления (для каждого подогревателя) установленную в удобном для обслуживания месте, осуществляющую автоматический розжиг запальной, а затем основной горелки с предварительным проветриванием топочного пространства естественной тягой, отслеживание параметров технологического процесса нагрева рабочей среды, рабочую и аварийную сигнализацию с</w:t>
            </w:r>
            <w:proofErr w:type="gramEnd"/>
            <w:r>
              <w:t xml:space="preserve"> автоматическим прекращением подачи топливного газа при отклонении от нормы контролируемых параметров</w:t>
            </w:r>
            <w:r w:rsidR="00880B40" w:rsidRPr="00BF7D55">
              <w:t>, измерение расхода и количества топливного газа с основной приведённой погрешностью не более ±3,0%</w:t>
            </w:r>
            <w:r w:rsidRPr="00BF7D55">
              <w:t>.</w:t>
            </w:r>
          </w:p>
          <w:p w:rsidR="0002224B" w:rsidRDefault="0002224B" w:rsidP="0002224B">
            <w:pPr>
              <w:tabs>
                <w:tab w:val="left" w:pos="1965"/>
              </w:tabs>
              <w:jc w:val="both"/>
            </w:pPr>
            <w:r>
              <w:t>Средства автоматизации должны обеспечивать местный визуальный контроль следующих параметров технологического процесса:</w:t>
            </w:r>
          </w:p>
          <w:p w:rsidR="0002224B" w:rsidRDefault="0002224B" w:rsidP="0002224B">
            <w:pPr>
              <w:tabs>
                <w:tab w:val="left" w:pos="1965"/>
              </w:tabs>
              <w:jc w:val="both"/>
            </w:pPr>
            <w:r>
              <w:t>1) давления продукта на входе и выходе из подогревателя;</w:t>
            </w:r>
          </w:p>
          <w:p w:rsidR="0002224B" w:rsidRDefault="0002224B" w:rsidP="0002224B">
            <w:pPr>
              <w:tabs>
                <w:tab w:val="left" w:pos="1965"/>
              </w:tabs>
              <w:jc w:val="both"/>
            </w:pPr>
            <w:r>
              <w:t>2) давления топливного газа до и после фильтра;</w:t>
            </w:r>
          </w:p>
          <w:p w:rsidR="0002224B" w:rsidRDefault="0002224B" w:rsidP="0002224B">
            <w:pPr>
              <w:tabs>
                <w:tab w:val="left" w:pos="1965"/>
              </w:tabs>
              <w:jc w:val="both"/>
            </w:pPr>
            <w:r>
              <w:t>3) давления топливного газа перед горелкой после редуцирования;</w:t>
            </w:r>
          </w:p>
          <w:p w:rsidR="0002224B" w:rsidRDefault="0002224B" w:rsidP="0002224B">
            <w:pPr>
              <w:tabs>
                <w:tab w:val="left" w:pos="1965"/>
              </w:tabs>
              <w:jc w:val="both"/>
            </w:pPr>
            <w:r>
              <w:t>4) давления газа перед запальной горелкой;</w:t>
            </w:r>
          </w:p>
          <w:p w:rsidR="0002224B" w:rsidRDefault="0002224B" w:rsidP="0002224B">
            <w:pPr>
              <w:tabs>
                <w:tab w:val="left" w:pos="1965"/>
              </w:tabs>
              <w:jc w:val="both"/>
            </w:pPr>
            <w:r>
              <w:t>5) температуры продукта на входе и выходе из подогревателя;</w:t>
            </w:r>
          </w:p>
          <w:p w:rsidR="000F2994" w:rsidRDefault="0002224B" w:rsidP="0002224B">
            <w:pPr>
              <w:tabs>
                <w:tab w:val="left" w:pos="1965"/>
              </w:tabs>
              <w:jc w:val="both"/>
            </w:pPr>
            <w:r>
              <w:t>6) температуры теплоносителя в блоке нагрева</w:t>
            </w:r>
            <w:r w:rsidR="000F2994">
              <w:t>;</w:t>
            </w:r>
          </w:p>
          <w:p w:rsidR="00880B40" w:rsidRPr="00BF7D55" w:rsidRDefault="000F2994" w:rsidP="0002224B">
            <w:pPr>
              <w:tabs>
                <w:tab w:val="left" w:pos="1965"/>
              </w:tabs>
              <w:jc w:val="both"/>
            </w:pPr>
            <w:r w:rsidRPr="00BF7D55">
              <w:t>7) расход и накопленный объём топливного газа с сопутствующими параметрами (расход, объём, температура, давление газа в рабочих условиях; расход, объём, газа приведённый к стандартным условиям; архив измеренных параметров за сутки, месяц, год)</w:t>
            </w:r>
            <w:r w:rsidR="00880B40" w:rsidRPr="00BF7D55">
              <w:t>;</w:t>
            </w:r>
          </w:p>
          <w:p w:rsidR="0002224B" w:rsidRPr="00BF7D55" w:rsidRDefault="00880B40" w:rsidP="0002224B">
            <w:pPr>
              <w:tabs>
                <w:tab w:val="left" w:pos="1965"/>
              </w:tabs>
              <w:jc w:val="both"/>
            </w:pPr>
            <w:r w:rsidRPr="00BF7D55">
              <w:t>8) наличие пламени запальной, дежурной и основных горелок</w:t>
            </w:r>
            <w:r w:rsidR="0002224B" w:rsidRPr="00BF7D55">
              <w:t>.</w:t>
            </w:r>
          </w:p>
          <w:p w:rsidR="0002224B" w:rsidRDefault="0002224B" w:rsidP="0002224B">
            <w:pPr>
              <w:tabs>
                <w:tab w:val="left" w:pos="1965"/>
              </w:tabs>
              <w:jc w:val="both"/>
            </w:pPr>
            <w:r>
              <w:t>Средства автоматизации должны обеспечивать автоматическое регулирование давления топливного газа, подаваемого к горелочному устройству, и температуры нагрева продукта, аварийное отключение подогревателя и блокировка программы пуска с подачей звуковой и световой сигнализации при отклонении от заданных оператором значений и основных технологических параметров:</w:t>
            </w:r>
          </w:p>
          <w:p w:rsidR="0002224B" w:rsidRDefault="0002224B" w:rsidP="0002224B">
            <w:pPr>
              <w:tabs>
                <w:tab w:val="left" w:pos="1965"/>
              </w:tabs>
              <w:jc w:val="both"/>
            </w:pPr>
            <w:r>
              <w:t>1) давления топливного газа перед основной горелкой;</w:t>
            </w:r>
          </w:p>
          <w:p w:rsidR="0002224B" w:rsidRDefault="0002224B" w:rsidP="0002224B">
            <w:pPr>
              <w:tabs>
                <w:tab w:val="left" w:pos="1965"/>
              </w:tabs>
              <w:jc w:val="both"/>
            </w:pPr>
            <w:r>
              <w:t xml:space="preserve">2) </w:t>
            </w:r>
            <w:proofErr w:type="gramStart"/>
            <w:r>
              <w:t>уменьшении</w:t>
            </w:r>
            <w:proofErr w:type="gramEnd"/>
            <w:r>
              <w:t xml:space="preserve"> разрежения в топке ниже допустимого;</w:t>
            </w:r>
          </w:p>
          <w:p w:rsidR="0002224B" w:rsidRDefault="0002224B" w:rsidP="0002224B">
            <w:pPr>
              <w:tabs>
                <w:tab w:val="left" w:pos="1965"/>
              </w:tabs>
              <w:jc w:val="both"/>
            </w:pPr>
            <w:r>
              <w:t>3) температуры промежуточного теплоносителя;</w:t>
            </w:r>
          </w:p>
          <w:p w:rsidR="0002224B" w:rsidRDefault="0002224B" w:rsidP="0002224B">
            <w:pPr>
              <w:tabs>
                <w:tab w:val="left" w:pos="1965"/>
              </w:tabs>
              <w:jc w:val="both"/>
            </w:pPr>
            <w:r>
              <w:t>4) уровня промежуточного теплоносителя;</w:t>
            </w:r>
          </w:p>
          <w:p w:rsidR="0002224B" w:rsidRPr="00BF7D55" w:rsidRDefault="0002224B" w:rsidP="0002224B">
            <w:pPr>
              <w:tabs>
                <w:tab w:val="left" w:pos="1965"/>
              </w:tabs>
              <w:jc w:val="both"/>
            </w:pPr>
            <w:r w:rsidRPr="00BF7D55">
              <w:t>5) погасания пламени основной</w:t>
            </w:r>
            <w:r w:rsidR="00880B40" w:rsidRPr="00BF7D55">
              <w:t>, дежурной</w:t>
            </w:r>
            <w:r w:rsidRPr="00BF7D55">
              <w:t xml:space="preserve"> и запальной горелок.</w:t>
            </w:r>
          </w:p>
          <w:p w:rsidR="0002224B" w:rsidRDefault="0002224B" w:rsidP="0002224B">
            <w:pPr>
              <w:tabs>
                <w:tab w:val="left" w:pos="1965"/>
              </w:tabs>
              <w:jc w:val="both"/>
            </w:pPr>
            <w:r>
              <w:lastRenderedPageBreak/>
              <w:t>Для обмена информацией с верхним уровнем у станций управления предусмотреть выход RS-485.</w:t>
            </w:r>
          </w:p>
          <w:p w:rsidR="0002224B" w:rsidRPr="00D82F7F" w:rsidRDefault="0002224B" w:rsidP="000F2994">
            <w:pPr>
              <w:tabs>
                <w:tab w:val="left" w:pos="1965"/>
              </w:tabs>
            </w:pPr>
            <w:r w:rsidRPr="00BF7D55">
              <w:t>В комплект поставки должна входить вся кабельная продукция от датчиков и исполнительных механизмов до станций управления</w:t>
            </w:r>
            <w:r w:rsidR="000F2994" w:rsidRPr="00BF7D55">
              <w:t xml:space="preserve"> из расчёта расстояния между подогревателем и местом монтажа шкафа (щита) автоматизации и управления 350 </w:t>
            </w:r>
            <w:r w:rsidR="00880B40" w:rsidRPr="00BF7D55">
              <w:t xml:space="preserve">(триста пятьдесят) </w:t>
            </w:r>
            <w:r w:rsidR="000F2994" w:rsidRPr="00BF7D55">
              <w:t>м. Исполнение шкафа (щита) выбрать исходя из условий размещения в сухом отапливаемом помещении</w:t>
            </w:r>
            <w:r w:rsidRPr="00BF7D55">
              <w:t>.</w:t>
            </w:r>
          </w:p>
        </w:tc>
      </w:tr>
      <w:tr w:rsidR="00D82F7F" w:rsidRPr="00D82F7F" w:rsidTr="00D82F7F">
        <w:tc>
          <w:tcPr>
            <w:tcW w:w="9923" w:type="dxa"/>
            <w:gridSpan w:val="8"/>
            <w:shd w:val="clear" w:color="auto" w:fill="D9D9D9"/>
          </w:tcPr>
          <w:p w:rsidR="00D82F7F" w:rsidRPr="00D82F7F" w:rsidRDefault="00D82F7F" w:rsidP="00D82F7F">
            <w:pPr>
              <w:numPr>
                <w:ilvl w:val="0"/>
                <w:numId w:val="10"/>
              </w:numPr>
              <w:spacing w:before="120" w:after="120" w:line="360" w:lineRule="auto"/>
              <w:ind w:right="-94"/>
              <w:jc w:val="center"/>
            </w:pPr>
            <w:r w:rsidRPr="00D82F7F">
              <w:rPr>
                <w:b/>
              </w:rPr>
              <w:lastRenderedPageBreak/>
              <w:t>ТРЕБОВАНИЯ К ИСПЫТАНИЯМ И ПРИЕМКИ ОБОРУДОВАНИЯ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D82F7F" w:rsidRPr="00D82F7F" w:rsidRDefault="00D82F7F" w:rsidP="00D82F7F">
            <w:pPr>
              <w:tabs>
                <w:tab w:val="left" w:pos="1965"/>
              </w:tabs>
              <w:jc w:val="both"/>
            </w:pPr>
            <w:r w:rsidRPr="00D82F7F">
              <w:t>Требования к проведению приемочных испытаний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</w:tcPr>
          <w:p w:rsidR="00D82F7F" w:rsidRPr="00D82F7F" w:rsidRDefault="00D82F7F" w:rsidP="00D82F7F">
            <w:pPr>
              <w:tabs>
                <w:tab w:val="left" w:pos="1965"/>
              </w:tabs>
              <w:ind w:firstLine="284"/>
              <w:rPr>
                <w:u w:val="single"/>
              </w:rPr>
            </w:pPr>
            <w:r w:rsidRPr="00D82F7F">
              <w:rPr>
                <w:u w:val="single"/>
              </w:rPr>
              <w:t>Испытания на заводе – изготовителе:</w:t>
            </w:r>
          </w:p>
          <w:p w:rsidR="00D82F7F" w:rsidRPr="0002224B" w:rsidRDefault="00D82F7F" w:rsidP="0002224B">
            <w:pPr>
              <w:tabs>
                <w:tab w:val="left" w:pos="1965"/>
              </w:tabs>
              <w:ind w:firstLine="284"/>
            </w:pPr>
            <w:r w:rsidRPr="00D82F7F">
              <w:t xml:space="preserve">- Контроль деталей, узлов, </w:t>
            </w:r>
            <w:proofErr w:type="gramStart"/>
            <w:r w:rsidRPr="00D82F7F">
              <w:t>сборочных единиц, комплектующих и сварных стыков производится</w:t>
            </w:r>
            <w:proofErr w:type="gramEnd"/>
            <w:r w:rsidRPr="00D82F7F">
              <w:t xml:space="preserve"> заводом-изготовителем в порядке, установленном на заводе-изготовител</w:t>
            </w:r>
            <w:r w:rsidR="0002224B">
              <w:t>е и по требованиям ГОСТ 15.309.</w:t>
            </w:r>
          </w:p>
        </w:tc>
      </w:tr>
      <w:tr w:rsidR="00D82F7F" w:rsidRPr="00D82F7F" w:rsidTr="00D82F7F">
        <w:tc>
          <w:tcPr>
            <w:tcW w:w="9923" w:type="dxa"/>
            <w:gridSpan w:val="8"/>
            <w:shd w:val="clear" w:color="auto" w:fill="D9D9D9"/>
          </w:tcPr>
          <w:p w:rsidR="00D82F7F" w:rsidRPr="00D82F7F" w:rsidRDefault="00D82F7F" w:rsidP="00D82F7F">
            <w:pPr>
              <w:numPr>
                <w:ilvl w:val="0"/>
                <w:numId w:val="10"/>
              </w:numPr>
              <w:spacing w:before="120" w:after="120" w:line="360" w:lineRule="auto"/>
              <w:ind w:right="-94"/>
              <w:jc w:val="center"/>
            </w:pPr>
            <w:r w:rsidRPr="00D82F7F">
              <w:rPr>
                <w:b/>
              </w:rPr>
              <w:t>ТРЕБОВАНИЯ К ПОКАЗАТЕЛЯМ НАДЕЖНОСТИ</w:t>
            </w:r>
          </w:p>
        </w:tc>
      </w:tr>
      <w:tr w:rsidR="00D82F7F" w:rsidRPr="00D82F7F" w:rsidTr="00D82F7F">
        <w:tc>
          <w:tcPr>
            <w:tcW w:w="1135" w:type="dxa"/>
            <w:vMerge w:val="restart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46" w:type="dxa"/>
            <w:vMerge w:val="restart"/>
            <w:shd w:val="clear" w:color="auto" w:fill="auto"/>
          </w:tcPr>
          <w:p w:rsidR="00D82F7F" w:rsidRPr="00D82F7F" w:rsidRDefault="00D82F7F" w:rsidP="00D82F7F">
            <w:pPr>
              <w:tabs>
                <w:tab w:val="left" w:pos="1965"/>
              </w:tabs>
              <w:jc w:val="both"/>
            </w:pPr>
            <w:r w:rsidRPr="00D82F7F">
              <w:t>Гарантийные обязательства поставщика, месяцев</w:t>
            </w:r>
          </w:p>
        </w:tc>
        <w:tc>
          <w:tcPr>
            <w:tcW w:w="2646" w:type="dxa"/>
            <w:gridSpan w:val="4"/>
            <w:shd w:val="clear" w:color="auto" w:fill="auto"/>
          </w:tcPr>
          <w:p w:rsidR="00D82F7F" w:rsidRPr="00D82F7F" w:rsidRDefault="00D82F7F" w:rsidP="00D82F7F">
            <w:pPr>
              <w:tabs>
                <w:tab w:val="left" w:pos="1965"/>
              </w:tabs>
              <w:jc w:val="both"/>
            </w:pPr>
            <w:r w:rsidRPr="00D82F7F">
              <w:t>С даты (поставки) отгрузки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</w:tcPr>
          <w:p w:rsidR="00D82F7F" w:rsidRPr="00D82F7F" w:rsidRDefault="00D82F7F" w:rsidP="00D82F7F">
            <w:pPr>
              <w:tabs>
                <w:tab w:val="left" w:pos="1965"/>
              </w:tabs>
              <w:ind w:firstLine="284"/>
              <w:jc w:val="center"/>
            </w:pPr>
            <w:r w:rsidRPr="00D82F7F">
              <w:t>36</w:t>
            </w:r>
          </w:p>
        </w:tc>
      </w:tr>
      <w:tr w:rsidR="00D82F7F" w:rsidRPr="00D82F7F" w:rsidTr="00D82F7F">
        <w:tc>
          <w:tcPr>
            <w:tcW w:w="1135" w:type="dxa"/>
            <w:vMerge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2646" w:type="dxa"/>
            <w:vMerge/>
            <w:shd w:val="clear" w:color="auto" w:fill="auto"/>
          </w:tcPr>
          <w:p w:rsidR="00D82F7F" w:rsidRPr="00D82F7F" w:rsidRDefault="00D82F7F" w:rsidP="00D82F7F">
            <w:pPr>
              <w:tabs>
                <w:tab w:val="left" w:pos="1965"/>
              </w:tabs>
              <w:jc w:val="both"/>
            </w:pPr>
          </w:p>
        </w:tc>
        <w:tc>
          <w:tcPr>
            <w:tcW w:w="2646" w:type="dxa"/>
            <w:gridSpan w:val="4"/>
            <w:shd w:val="clear" w:color="auto" w:fill="auto"/>
          </w:tcPr>
          <w:p w:rsidR="00D82F7F" w:rsidRPr="00D82F7F" w:rsidRDefault="00D82F7F" w:rsidP="00D82F7F">
            <w:pPr>
              <w:tabs>
                <w:tab w:val="left" w:pos="1965"/>
              </w:tabs>
              <w:jc w:val="both"/>
            </w:pPr>
            <w:proofErr w:type="gramStart"/>
            <w:r w:rsidRPr="00D82F7F">
              <w:t>С даты ввода</w:t>
            </w:r>
            <w:proofErr w:type="gramEnd"/>
            <w:r w:rsidRPr="00D82F7F">
              <w:t xml:space="preserve"> в эксплуатацию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</w:tcPr>
          <w:p w:rsidR="00D82F7F" w:rsidRPr="00D82F7F" w:rsidRDefault="00D82F7F" w:rsidP="00D82F7F">
            <w:pPr>
              <w:tabs>
                <w:tab w:val="left" w:pos="1965"/>
              </w:tabs>
              <w:ind w:firstLine="284"/>
              <w:jc w:val="center"/>
            </w:pPr>
            <w:r w:rsidRPr="00D82F7F">
              <w:t>24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8788" w:type="dxa"/>
            <w:gridSpan w:val="7"/>
            <w:shd w:val="clear" w:color="auto" w:fill="auto"/>
          </w:tcPr>
          <w:p w:rsidR="00D82F7F" w:rsidRPr="00D82F7F" w:rsidRDefault="00D82F7F" w:rsidP="00D82F7F">
            <w:pPr>
              <w:tabs>
                <w:tab w:val="left" w:pos="1965"/>
              </w:tabs>
              <w:ind w:firstLine="284"/>
            </w:pPr>
            <w:r w:rsidRPr="00D82F7F">
              <w:t>Требования к технологичности, унификации, материалам, оборудованию и покупным изделиям: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2"/>
                <w:numId w:val="10"/>
              </w:numPr>
              <w:spacing w:before="120" w:after="120" w:line="360" w:lineRule="auto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D82F7F" w:rsidRPr="00D82F7F" w:rsidRDefault="00D82F7F" w:rsidP="00D82F7F">
            <w:pPr>
              <w:tabs>
                <w:tab w:val="left" w:pos="1965"/>
              </w:tabs>
              <w:jc w:val="both"/>
            </w:pPr>
            <w:r w:rsidRPr="00D82F7F">
              <w:t>Технологичность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</w:tcPr>
          <w:p w:rsidR="00D82F7F" w:rsidRPr="00D82F7F" w:rsidRDefault="00D82F7F" w:rsidP="00D82F7F">
            <w:pPr>
              <w:tabs>
                <w:tab w:val="left" w:pos="1965"/>
              </w:tabs>
              <w:ind w:firstLine="284"/>
              <w:rPr>
                <w:highlight w:val="yellow"/>
              </w:rPr>
            </w:pPr>
            <w:r w:rsidRPr="00D82F7F">
              <w:t>Технология изготовления деталей и узлов должна соответствовать условиям серийного производства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2"/>
                <w:numId w:val="10"/>
              </w:numPr>
              <w:spacing w:before="120" w:after="120" w:line="360" w:lineRule="auto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D82F7F" w:rsidRPr="00D82F7F" w:rsidRDefault="00D82F7F" w:rsidP="00D82F7F">
            <w:pPr>
              <w:tabs>
                <w:tab w:val="left" w:pos="1965"/>
              </w:tabs>
              <w:jc w:val="both"/>
            </w:pPr>
            <w:r w:rsidRPr="00D82F7F">
              <w:t>Унификация сборочных единиц и деталей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</w:tcPr>
          <w:p w:rsidR="00D82F7F" w:rsidRPr="00D82F7F" w:rsidRDefault="00D82F7F" w:rsidP="00D82F7F">
            <w:pPr>
              <w:tabs>
                <w:tab w:val="left" w:pos="1965"/>
              </w:tabs>
              <w:ind w:firstLine="284"/>
              <w:rPr>
                <w:highlight w:val="yellow"/>
              </w:rPr>
            </w:pPr>
            <w:r w:rsidRPr="00D82F7F">
              <w:t>В конструкции необходимо предусмотреть максимальный уровень стандартных, унифицированных и заимствованных сборочных единиц и деталей.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2"/>
                <w:numId w:val="10"/>
              </w:numPr>
              <w:spacing w:before="120" w:after="120" w:line="360" w:lineRule="auto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D82F7F" w:rsidRPr="00D82F7F" w:rsidRDefault="00D82F7F" w:rsidP="00D82F7F">
            <w:pPr>
              <w:tabs>
                <w:tab w:val="left" w:pos="1965"/>
              </w:tabs>
              <w:jc w:val="both"/>
            </w:pPr>
            <w:r w:rsidRPr="00D82F7F">
              <w:t>Материалы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</w:tcPr>
          <w:p w:rsidR="00D82F7F" w:rsidRPr="00D82F7F" w:rsidRDefault="00D82F7F" w:rsidP="00405D2F">
            <w:pPr>
              <w:tabs>
                <w:tab w:val="left" w:pos="1965"/>
              </w:tabs>
            </w:pPr>
            <w:r w:rsidRPr="00D82F7F">
              <w:t xml:space="preserve">Материалы должны удовлетворять требованиям НТД и </w:t>
            </w:r>
            <w:proofErr w:type="gramStart"/>
            <w:r w:rsidRPr="00D82F7F">
              <w:t>настоящих</w:t>
            </w:r>
            <w:proofErr w:type="gramEnd"/>
            <w:r w:rsidRPr="00D82F7F">
              <w:t xml:space="preserve"> ТТ.</w:t>
            </w:r>
          </w:p>
          <w:p w:rsidR="00D82F7F" w:rsidRPr="00D82F7F" w:rsidRDefault="00D82F7F" w:rsidP="00405D2F">
            <w:pPr>
              <w:tabs>
                <w:tab w:val="left" w:pos="1965"/>
              </w:tabs>
              <w:rPr>
                <w:highlight w:val="yellow"/>
              </w:rPr>
            </w:pPr>
            <w:r w:rsidRPr="00D82F7F">
              <w:t>Материалы, использованные для изготовления оборудования, должны иметь сертификаты, характеризующие химический состав, механические свойства и результаты необходимых испытаний материалов.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2"/>
                <w:numId w:val="10"/>
              </w:numPr>
              <w:spacing w:before="120" w:after="120" w:line="360" w:lineRule="auto"/>
              <w:jc w:val="center"/>
            </w:pPr>
          </w:p>
        </w:tc>
        <w:tc>
          <w:tcPr>
            <w:tcW w:w="5292" w:type="dxa"/>
            <w:gridSpan w:val="5"/>
            <w:shd w:val="clear" w:color="auto" w:fill="auto"/>
          </w:tcPr>
          <w:p w:rsidR="00D82F7F" w:rsidRPr="00D82F7F" w:rsidRDefault="00D82F7F" w:rsidP="00D82F7F">
            <w:pPr>
              <w:tabs>
                <w:tab w:val="left" w:pos="1965"/>
              </w:tabs>
              <w:jc w:val="both"/>
            </w:pPr>
            <w:r w:rsidRPr="00D82F7F">
              <w:t>Покупные изделия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</w:tcPr>
          <w:p w:rsidR="00D82F7F" w:rsidRPr="00D82F7F" w:rsidRDefault="00D82F7F" w:rsidP="00405D2F">
            <w:pPr>
              <w:tabs>
                <w:tab w:val="left" w:pos="1965"/>
              </w:tabs>
              <w:rPr>
                <w:highlight w:val="yellow"/>
              </w:rPr>
            </w:pPr>
            <w:r w:rsidRPr="00D82F7F">
              <w:t xml:space="preserve">Покупные комплектующие изделия, установки и материалы должны пройти входной контроль в </w:t>
            </w:r>
            <w:r w:rsidRPr="00D82F7F">
              <w:lastRenderedPageBreak/>
              <w:t>соответствии с НТД.</w:t>
            </w:r>
          </w:p>
        </w:tc>
      </w:tr>
      <w:tr w:rsidR="00D82F7F" w:rsidRPr="00D82F7F" w:rsidTr="00D82F7F">
        <w:tc>
          <w:tcPr>
            <w:tcW w:w="9923" w:type="dxa"/>
            <w:gridSpan w:val="8"/>
            <w:shd w:val="clear" w:color="auto" w:fill="D9D9D9"/>
          </w:tcPr>
          <w:p w:rsidR="00D82F7F" w:rsidRPr="00D82F7F" w:rsidRDefault="00D82F7F" w:rsidP="00D82F7F">
            <w:pPr>
              <w:numPr>
                <w:ilvl w:val="0"/>
                <w:numId w:val="10"/>
              </w:numPr>
              <w:spacing w:before="120" w:after="120" w:line="360" w:lineRule="auto"/>
              <w:ind w:right="-94"/>
              <w:jc w:val="center"/>
              <w:rPr>
                <w:b/>
              </w:rPr>
            </w:pPr>
            <w:r w:rsidRPr="00D82F7F">
              <w:rPr>
                <w:b/>
              </w:rPr>
              <w:lastRenderedPageBreak/>
              <w:t>ТРЕБОВАНИЯ К ДОКУМЕНТАЦИИ И ТЕХНИЧЕСКИМ ДАННЫМ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D82F7F" w:rsidRPr="00D82F7F" w:rsidRDefault="00D82F7F" w:rsidP="00D82F7F">
            <w:pPr>
              <w:tabs>
                <w:tab w:val="left" w:pos="1965"/>
              </w:tabs>
              <w:jc w:val="both"/>
            </w:pPr>
            <w:r w:rsidRPr="00D82F7F">
              <w:t>Требования к предоставлению технических данных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750504" w:rsidRDefault="00750504" w:rsidP="00750504">
            <w:pPr>
              <w:tabs>
                <w:tab w:val="left" w:pos="1965"/>
              </w:tabs>
              <w:ind w:firstLine="284"/>
            </w:pPr>
            <w:r>
              <w:t>Документы к подогревателю должны быть представлены как на электронном носителе, так и в бумажном виде.</w:t>
            </w:r>
          </w:p>
          <w:p w:rsidR="00750504" w:rsidRDefault="00750504" w:rsidP="00750504">
            <w:pPr>
              <w:tabs>
                <w:tab w:val="left" w:pos="1965"/>
              </w:tabs>
              <w:ind w:firstLine="284"/>
            </w:pPr>
            <w:r>
              <w:t>Документы предоставляются на листах формата А</w:t>
            </w:r>
            <w:proofErr w:type="gramStart"/>
            <w:r>
              <w:t>4</w:t>
            </w:r>
            <w:proofErr w:type="gramEnd"/>
            <w:r>
              <w:t>, заверенные печатью завода-изготовителя и подписями ответственных лиц, скомплектованные и сшитые в папку.</w:t>
            </w:r>
          </w:p>
          <w:p w:rsidR="00750504" w:rsidRDefault="00750504" w:rsidP="00750504">
            <w:pPr>
              <w:tabs>
                <w:tab w:val="left" w:pos="1965"/>
              </w:tabs>
              <w:ind w:firstLine="284"/>
            </w:pPr>
            <w:r>
              <w:t>В комплект поставки должны быть включены следующие документы:</w:t>
            </w:r>
          </w:p>
          <w:p w:rsidR="00750504" w:rsidRDefault="00750504" w:rsidP="00750504">
            <w:pPr>
              <w:tabs>
                <w:tab w:val="left" w:pos="1965"/>
              </w:tabs>
              <w:ind w:firstLine="284"/>
            </w:pPr>
            <w:r>
              <w:t>• Паспорт на печь;</w:t>
            </w:r>
          </w:p>
          <w:p w:rsidR="00750504" w:rsidRDefault="00750504" w:rsidP="00750504">
            <w:pPr>
              <w:tabs>
                <w:tab w:val="left" w:pos="1965"/>
              </w:tabs>
              <w:ind w:firstLine="284"/>
            </w:pPr>
            <w:r>
              <w:t>• Описания типа СИ и комплект документов, предусмотренный в описаниях типа;</w:t>
            </w:r>
          </w:p>
          <w:p w:rsidR="00750504" w:rsidRDefault="00750504" w:rsidP="00750504">
            <w:pPr>
              <w:tabs>
                <w:tab w:val="left" w:pos="1965"/>
              </w:tabs>
              <w:ind w:firstLine="284"/>
            </w:pPr>
            <w:r>
              <w:t>• Копии сертификатов соответствия или свидетельства о взрывозащищенности (на каждую единицу СИ или электроприбор);</w:t>
            </w:r>
          </w:p>
          <w:p w:rsidR="00750504" w:rsidRDefault="00750504" w:rsidP="00750504">
            <w:pPr>
              <w:tabs>
                <w:tab w:val="left" w:pos="1965"/>
              </w:tabs>
              <w:ind w:firstLine="284"/>
            </w:pPr>
            <w:r>
              <w:t>• Копии разрешений Ростехнадзора на применение (на каждую единицу СИ);</w:t>
            </w:r>
          </w:p>
          <w:p w:rsidR="00750504" w:rsidRDefault="00750504" w:rsidP="00750504">
            <w:pPr>
              <w:tabs>
                <w:tab w:val="left" w:pos="1965"/>
              </w:tabs>
              <w:ind w:firstLine="284"/>
            </w:pPr>
            <w:r>
              <w:t>• Методики поверки СИ (на каждый тип СИ);</w:t>
            </w:r>
          </w:p>
          <w:p w:rsidR="00750504" w:rsidRDefault="00750504" w:rsidP="00750504">
            <w:pPr>
              <w:tabs>
                <w:tab w:val="left" w:pos="1965"/>
              </w:tabs>
              <w:ind w:firstLine="284"/>
            </w:pPr>
            <w:r>
              <w:t>• Инструкции по монтажу, наладке, эксплуатации, техническому обслуживанию, ремонту, консервации и утилизации;</w:t>
            </w:r>
          </w:p>
          <w:p w:rsidR="00750504" w:rsidRDefault="00750504" w:rsidP="00750504">
            <w:pPr>
              <w:tabs>
                <w:tab w:val="left" w:pos="1965"/>
              </w:tabs>
              <w:ind w:firstLine="284"/>
            </w:pPr>
            <w:r>
              <w:t>• Свидетельство о поверке СИ со сроками истечения межповерочного интервала не более 6 месяцев от даты поставки печи Заказчику;</w:t>
            </w:r>
          </w:p>
          <w:p w:rsidR="00750504" w:rsidRDefault="00750504" w:rsidP="00750504">
            <w:pPr>
              <w:tabs>
                <w:tab w:val="left" w:pos="1965"/>
              </w:tabs>
              <w:ind w:firstLine="284"/>
            </w:pPr>
            <w:r>
              <w:t>• Перечень измерительных каналов, попадающих в сферу государственного регулирования. Утвержденные СИ на данные каналы с внесением в федеральный реестр изменений. Внесением МВИ в федеральный реестр методик выполнения измерений;</w:t>
            </w:r>
          </w:p>
          <w:p w:rsidR="00750504" w:rsidRDefault="00750504" w:rsidP="00750504">
            <w:pPr>
              <w:tabs>
                <w:tab w:val="left" w:pos="1965"/>
              </w:tabs>
              <w:ind w:firstLine="284"/>
            </w:pPr>
            <w:r>
              <w:t>• Копии Сертификатов (свидетельств) об утверждении типа СИ (ИС);</w:t>
            </w:r>
          </w:p>
          <w:p w:rsidR="00750504" w:rsidRDefault="00750504" w:rsidP="00750504">
            <w:pPr>
              <w:tabs>
                <w:tab w:val="left" w:pos="1965"/>
              </w:tabs>
              <w:ind w:firstLine="284"/>
            </w:pPr>
            <w:r>
              <w:t>Паспорта на все комплектующие (запорно-регулирующая арматура, обратные клапаны, вентиляционная установка и др.);</w:t>
            </w:r>
          </w:p>
          <w:p w:rsidR="00750504" w:rsidRDefault="00750504" w:rsidP="00750504">
            <w:pPr>
              <w:tabs>
                <w:tab w:val="left" w:pos="1965"/>
              </w:tabs>
              <w:ind w:firstLine="284"/>
            </w:pPr>
            <w:r>
              <w:t>• Гарантийный сертификат (талон, обязательство).</w:t>
            </w:r>
          </w:p>
          <w:p w:rsidR="00D82F7F" w:rsidRPr="00D82F7F" w:rsidRDefault="00750504" w:rsidP="00750504">
            <w:pPr>
              <w:tabs>
                <w:tab w:val="left" w:pos="1965"/>
              </w:tabs>
              <w:rPr>
                <w:highlight w:val="yellow"/>
              </w:rPr>
            </w:pPr>
            <w:r>
              <w:t>Приоритет при тепловых расчетах подогревателя совмещенного – контур газового конденсата.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D82F7F" w:rsidRPr="00D82F7F" w:rsidRDefault="00D82F7F" w:rsidP="00D82F7F">
            <w:pPr>
              <w:tabs>
                <w:tab w:val="left" w:pos="1965"/>
              </w:tabs>
              <w:jc w:val="both"/>
            </w:pPr>
            <w:r w:rsidRPr="00D82F7F">
              <w:t>Перечень документации входящей в комплект поставки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D82F7F" w:rsidRPr="00D82F7F" w:rsidRDefault="00D82F7F" w:rsidP="00D82F7F">
            <w:pPr>
              <w:tabs>
                <w:tab w:val="left" w:pos="1965"/>
              </w:tabs>
              <w:ind w:firstLine="284"/>
              <w:rPr>
                <w:b/>
                <w:i/>
              </w:rPr>
            </w:pPr>
            <w:r w:rsidRPr="00D82F7F">
              <w:rPr>
                <w:b/>
                <w:i/>
              </w:rPr>
              <w:t>Разрешительная документация.</w:t>
            </w:r>
          </w:p>
          <w:p w:rsidR="00D82F7F" w:rsidRPr="00D82F7F" w:rsidRDefault="00D82F7F" w:rsidP="00D82F7F">
            <w:pPr>
              <w:tabs>
                <w:tab w:val="left" w:pos="1965"/>
              </w:tabs>
              <w:ind w:firstLine="284"/>
            </w:pPr>
            <w:r w:rsidRPr="00D82F7F">
              <w:t>- Документы, подтверждающие соответствие (сертификат либо декларация) требованиям технических регламентов (национальных, либо Таможенного союза).</w:t>
            </w:r>
          </w:p>
          <w:p w:rsidR="00D82F7F" w:rsidRPr="00D82F7F" w:rsidRDefault="00D82F7F" w:rsidP="00D82F7F">
            <w:pPr>
              <w:tabs>
                <w:tab w:val="left" w:pos="1965"/>
              </w:tabs>
              <w:ind w:firstLine="284"/>
              <w:rPr>
                <w:b/>
                <w:i/>
              </w:rPr>
            </w:pPr>
            <w:r w:rsidRPr="00D82F7F">
              <w:t xml:space="preserve">- </w:t>
            </w:r>
            <w:r w:rsidRPr="00D82F7F">
              <w:rPr>
                <w:b/>
                <w:i/>
              </w:rPr>
              <w:t>Конструкторская документация:</w:t>
            </w:r>
          </w:p>
          <w:p w:rsidR="00D82F7F" w:rsidRPr="00D82F7F" w:rsidRDefault="00D82F7F" w:rsidP="0002224B">
            <w:pPr>
              <w:tabs>
                <w:tab w:val="left" w:pos="1965"/>
              </w:tabs>
              <w:ind w:firstLine="284"/>
            </w:pPr>
            <w:r w:rsidRPr="00D82F7F">
              <w:t>- Комплектовочные (отправо</w:t>
            </w:r>
            <w:r w:rsidR="0002224B">
              <w:t>чные) ведомости.</w:t>
            </w:r>
          </w:p>
          <w:p w:rsidR="00D82F7F" w:rsidRPr="00D82F7F" w:rsidRDefault="00D82F7F" w:rsidP="00D82F7F">
            <w:pPr>
              <w:tabs>
                <w:tab w:val="left" w:pos="1965"/>
              </w:tabs>
              <w:ind w:firstLine="284"/>
            </w:pPr>
            <w:r w:rsidRPr="00D82F7F">
              <w:t>- Результаты измерений и испытаний при проведении заводского входного контроля металлопроката и сертификаты на сварочные материалы.</w:t>
            </w:r>
          </w:p>
          <w:p w:rsidR="00D82F7F" w:rsidRPr="00D82F7F" w:rsidRDefault="00D82F7F" w:rsidP="00D82F7F">
            <w:pPr>
              <w:tabs>
                <w:tab w:val="left" w:pos="1965"/>
              </w:tabs>
              <w:ind w:firstLine="284"/>
            </w:pPr>
            <w:r w:rsidRPr="00D82F7F">
              <w:lastRenderedPageBreak/>
              <w:t>- Карты контроля сварных соединений физическими методами.</w:t>
            </w:r>
          </w:p>
          <w:p w:rsidR="00D82F7F" w:rsidRPr="00D82F7F" w:rsidRDefault="00D82F7F" w:rsidP="00D82F7F">
            <w:pPr>
              <w:tabs>
                <w:tab w:val="left" w:pos="1965"/>
              </w:tabs>
              <w:ind w:firstLine="284"/>
              <w:rPr>
                <w:b/>
                <w:i/>
              </w:rPr>
            </w:pPr>
            <w:r w:rsidRPr="00D82F7F">
              <w:rPr>
                <w:b/>
                <w:i/>
              </w:rPr>
              <w:t>Исполнительная документация:</w:t>
            </w:r>
          </w:p>
          <w:p w:rsidR="00D82F7F" w:rsidRPr="00D82F7F" w:rsidRDefault="00D82F7F" w:rsidP="00D82F7F">
            <w:pPr>
              <w:tabs>
                <w:tab w:val="left" w:pos="1965"/>
              </w:tabs>
              <w:ind w:firstLine="284"/>
            </w:pPr>
            <w:r w:rsidRPr="00D82F7F">
              <w:t xml:space="preserve">- Исполнительная документация по изготовлению и контролю оборудования, в </w:t>
            </w:r>
            <w:proofErr w:type="spellStart"/>
            <w:r w:rsidRPr="00D82F7F">
              <w:t>т.ч</w:t>
            </w:r>
            <w:proofErr w:type="spellEnd"/>
            <w:r w:rsidRPr="00D82F7F">
              <w:t>. на сварные соединения, выполненные на заводе-изготовителе.</w:t>
            </w:r>
          </w:p>
          <w:p w:rsidR="00D82F7F" w:rsidRPr="00D82F7F" w:rsidRDefault="00D82F7F" w:rsidP="00D82F7F">
            <w:pPr>
              <w:tabs>
                <w:tab w:val="left" w:pos="1965"/>
              </w:tabs>
              <w:ind w:firstLine="284"/>
              <w:rPr>
                <w:highlight w:val="yellow"/>
              </w:rPr>
            </w:pPr>
            <w:r w:rsidRPr="00D82F7F">
              <w:t xml:space="preserve">- Эксплуатационная документация </w:t>
            </w:r>
            <w:proofErr w:type="gramStart"/>
            <w:r w:rsidRPr="00D82F7F">
              <w:t xml:space="preserve">( </w:t>
            </w:r>
            <w:proofErr w:type="gramEnd"/>
            <w:r w:rsidRPr="00D82F7F">
              <w:t>руководства по эксплуатации, обслуживанию и ремонту т.д.).</w:t>
            </w:r>
          </w:p>
        </w:tc>
      </w:tr>
      <w:tr w:rsidR="00D82F7F" w:rsidRPr="00D82F7F" w:rsidTr="00D82F7F">
        <w:tc>
          <w:tcPr>
            <w:tcW w:w="9923" w:type="dxa"/>
            <w:gridSpan w:val="8"/>
            <w:shd w:val="clear" w:color="auto" w:fill="D9D9D9"/>
          </w:tcPr>
          <w:p w:rsidR="00D82F7F" w:rsidRPr="00D82F7F" w:rsidRDefault="00D82F7F" w:rsidP="00D82F7F">
            <w:pPr>
              <w:numPr>
                <w:ilvl w:val="0"/>
                <w:numId w:val="10"/>
              </w:numPr>
              <w:spacing w:before="120" w:after="120" w:line="360" w:lineRule="auto"/>
              <w:ind w:right="-94"/>
              <w:jc w:val="center"/>
            </w:pPr>
            <w:r w:rsidRPr="00D82F7F">
              <w:rPr>
                <w:b/>
              </w:rPr>
              <w:lastRenderedPageBreak/>
              <w:t>ТРЕБОВАНИЯ К ТРАНСПОРТИРОВАНИЮ, КОНСЕРВАЦИИ И ХРАНЕНИЮ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D82F7F" w:rsidRPr="00D82F7F" w:rsidRDefault="00D82F7F" w:rsidP="00D82F7F">
            <w:pPr>
              <w:tabs>
                <w:tab w:val="left" w:pos="1965"/>
              </w:tabs>
              <w:jc w:val="both"/>
            </w:pPr>
            <w:r w:rsidRPr="00D82F7F">
              <w:t>Требования к массе и габаритам конструкций резервуара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D82F7F" w:rsidRPr="00D82F7F" w:rsidRDefault="00D82F7F" w:rsidP="00384D74">
            <w:pPr>
              <w:tabs>
                <w:tab w:val="left" w:pos="1965"/>
              </w:tabs>
              <w:ind w:firstLine="284"/>
              <w:rPr>
                <w:highlight w:val="yellow"/>
              </w:rPr>
            </w:pPr>
            <w:r w:rsidRPr="00D82F7F">
              <w:t>Габариты и масса должны позволять транспортирование железнодорожным, водным или автомобильным транспортом в соответствии с действующими правилами и требованиями по перевозке грузов.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D82F7F" w:rsidRPr="00D82F7F" w:rsidRDefault="00D82F7F" w:rsidP="00384D74">
            <w:pPr>
              <w:tabs>
                <w:tab w:val="left" w:pos="1965"/>
              </w:tabs>
              <w:jc w:val="both"/>
            </w:pPr>
            <w:r w:rsidRPr="00D82F7F">
              <w:t>Крепление конструкций при транспортировании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D82F7F" w:rsidRPr="00D82F7F" w:rsidRDefault="00D82F7F" w:rsidP="00D82F7F">
            <w:pPr>
              <w:tabs>
                <w:tab w:val="left" w:pos="1965"/>
              </w:tabs>
              <w:ind w:firstLine="284"/>
            </w:pPr>
            <w:r w:rsidRPr="00D82F7F">
              <w:t>Крепление производить согласно НТД. В процессе транспортирования при необходимости допускается применение дополнительных крепежных элементов (распорки, растяжки, стяжки).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D82F7F" w:rsidRPr="00D82F7F" w:rsidRDefault="00D82F7F" w:rsidP="00D82F7F">
            <w:pPr>
              <w:tabs>
                <w:tab w:val="left" w:pos="1965"/>
              </w:tabs>
              <w:jc w:val="both"/>
            </w:pPr>
            <w:r w:rsidRPr="00D82F7F">
              <w:rPr>
                <w:rFonts w:cs="Arial"/>
              </w:rPr>
              <w:t>Требования при транспортировании/монтаже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D82F7F" w:rsidRPr="00D82F7F" w:rsidRDefault="00D82F7F" w:rsidP="00D82F7F">
            <w:pPr>
              <w:tabs>
                <w:tab w:val="left" w:pos="1965"/>
              </w:tabs>
              <w:ind w:firstLine="284"/>
            </w:pPr>
            <w:r w:rsidRPr="00D82F7F">
              <w:t>Предусмотреть мероприятия исключающие возможность деформирования конструкций и повреждения поверхности и кромок элементов подлежащих сварке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D82F7F" w:rsidRPr="00D82F7F" w:rsidRDefault="00D82F7F" w:rsidP="00D82F7F">
            <w:pPr>
              <w:tabs>
                <w:tab w:val="left" w:pos="1965"/>
              </w:tabs>
              <w:jc w:val="both"/>
            </w:pPr>
            <w:r w:rsidRPr="00D82F7F">
              <w:rPr>
                <w:rFonts w:cs="Arial"/>
              </w:rPr>
              <w:t xml:space="preserve">Вариант консервации </w:t>
            </w:r>
            <w:proofErr w:type="gramStart"/>
            <w:r w:rsidRPr="00D82F7F">
              <w:rPr>
                <w:rFonts w:cs="Arial"/>
              </w:rPr>
              <w:t>обору-</w:t>
            </w:r>
            <w:proofErr w:type="spellStart"/>
            <w:r w:rsidRPr="00D82F7F">
              <w:rPr>
                <w:rFonts w:cs="Arial"/>
              </w:rPr>
              <w:t>дования</w:t>
            </w:r>
            <w:proofErr w:type="spellEnd"/>
            <w:proofErr w:type="gramEnd"/>
            <w:r w:rsidRPr="00D82F7F">
              <w:rPr>
                <w:rFonts w:cs="Arial"/>
              </w:rPr>
              <w:t xml:space="preserve"> на время транспортирования в соответствии с ГОСТ 9.014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D82F7F" w:rsidRPr="00D82F7F" w:rsidRDefault="00D82F7F" w:rsidP="00D82F7F">
            <w:pPr>
              <w:tabs>
                <w:tab w:val="left" w:pos="1965"/>
              </w:tabs>
              <w:ind w:firstLine="284"/>
              <w:jc w:val="center"/>
            </w:pPr>
            <w:r w:rsidRPr="00D82F7F">
              <w:rPr>
                <w:position w:val="-6"/>
              </w:rPr>
              <w:t>ВЗ-4</w:t>
            </w:r>
          </w:p>
        </w:tc>
      </w:tr>
      <w:tr w:rsidR="00D82F7F" w:rsidRPr="00D82F7F" w:rsidTr="00D82F7F">
        <w:tc>
          <w:tcPr>
            <w:tcW w:w="9923" w:type="dxa"/>
            <w:gridSpan w:val="8"/>
            <w:shd w:val="clear" w:color="auto" w:fill="D9D9D9"/>
          </w:tcPr>
          <w:p w:rsidR="00D82F7F" w:rsidRPr="00D82F7F" w:rsidRDefault="00D82F7F" w:rsidP="00D82F7F">
            <w:pPr>
              <w:numPr>
                <w:ilvl w:val="0"/>
                <w:numId w:val="10"/>
              </w:numPr>
              <w:spacing w:before="120" w:after="120" w:line="360" w:lineRule="auto"/>
              <w:ind w:right="-94"/>
              <w:jc w:val="center"/>
            </w:pPr>
            <w:r w:rsidRPr="00D82F7F">
              <w:rPr>
                <w:b/>
              </w:rPr>
              <w:t>ТРЕБОВАНИЯ ПРОМЫШЛЕННОЙ, ПОЖАРНОЙ, ЭКОЛОГИЧЕСКОЙ БЕЗОПАСНОСТИ И ОХРАНЫ ТРУДА</w:t>
            </w:r>
          </w:p>
        </w:tc>
      </w:tr>
      <w:tr w:rsidR="00D82F7F" w:rsidRPr="00D82F7F" w:rsidTr="00D82F7F">
        <w:tc>
          <w:tcPr>
            <w:tcW w:w="1135" w:type="dxa"/>
            <w:shd w:val="clear" w:color="auto" w:fill="auto"/>
          </w:tcPr>
          <w:p w:rsidR="00D82F7F" w:rsidRPr="00D82F7F" w:rsidRDefault="00D82F7F" w:rsidP="00D82F7F">
            <w:pPr>
              <w:numPr>
                <w:ilvl w:val="1"/>
                <w:numId w:val="10"/>
              </w:numPr>
              <w:spacing w:before="120" w:after="120" w:line="360" w:lineRule="auto"/>
              <w:ind w:right="1805"/>
              <w:jc w:val="center"/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D82F7F" w:rsidRPr="00D82F7F" w:rsidRDefault="00D82F7F" w:rsidP="00D82F7F">
            <w:pPr>
              <w:tabs>
                <w:tab w:val="left" w:pos="1965"/>
              </w:tabs>
              <w:jc w:val="both"/>
            </w:pPr>
            <w:r w:rsidRPr="00D82F7F">
              <w:t>Общие требования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D82F7F" w:rsidRPr="00D82F7F" w:rsidRDefault="00D82F7F" w:rsidP="00D82F7F">
            <w:pPr>
              <w:tabs>
                <w:tab w:val="left" w:pos="1965"/>
              </w:tabs>
              <w:ind w:firstLine="284"/>
            </w:pPr>
            <w:r w:rsidRPr="00D82F7F">
              <w:t xml:space="preserve">Требование к охране труда, промышленной и </w:t>
            </w:r>
            <w:proofErr w:type="gramStart"/>
            <w:r w:rsidRPr="00D82F7F">
              <w:t>пожар-ной</w:t>
            </w:r>
            <w:proofErr w:type="gramEnd"/>
            <w:r w:rsidRPr="00D82F7F">
              <w:t xml:space="preserve"> безопасности согласно:</w:t>
            </w:r>
          </w:p>
          <w:p w:rsidR="00D82F7F" w:rsidRPr="00D82F7F" w:rsidRDefault="00D82F7F" w:rsidP="00D82F7F">
            <w:pPr>
              <w:tabs>
                <w:tab w:val="left" w:pos="1965"/>
              </w:tabs>
              <w:ind w:firstLine="284"/>
            </w:pPr>
            <w:r w:rsidRPr="00D82F7F">
              <w:t>Федеральных норм и правил в области промышленной безопасности «Правила безопасности в нефтяной и газовой промышленности» утвержденные приказом Ростехнадзора от 12.03.2013 № 101, Федерального закона от 22.07.2008 № 123-ФЗ «Технический регламент о требованиях пожарной безопасности», в том числе, с выполнением следующих требований:</w:t>
            </w:r>
          </w:p>
          <w:p w:rsidR="00D82F7F" w:rsidRPr="00D82F7F" w:rsidRDefault="00D82F7F" w:rsidP="00D82F7F">
            <w:pPr>
              <w:tabs>
                <w:tab w:val="left" w:pos="1965"/>
              </w:tabs>
              <w:ind w:firstLine="284"/>
            </w:pPr>
            <w:r w:rsidRPr="00D82F7F">
              <w:t xml:space="preserve">- Размещение оборудования должно обеспечивать удобство и безопасность его эксплуатации, возможность проведения ремонтных работ и </w:t>
            </w:r>
            <w:proofErr w:type="gramStart"/>
            <w:r w:rsidRPr="00D82F7F">
              <w:t>принятия</w:t>
            </w:r>
            <w:proofErr w:type="gramEnd"/>
            <w:r w:rsidRPr="00D82F7F">
              <w:t xml:space="preserve"> оперативных мер по предотвращению аварийных ситуаций.</w:t>
            </w:r>
          </w:p>
          <w:p w:rsidR="00D82F7F" w:rsidRPr="00D82F7F" w:rsidRDefault="00D82F7F" w:rsidP="00D82F7F">
            <w:pPr>
              <w:tabs>
                <w:tab w:val="left" w:pos="1965"/>
              </w:tabs>
              <w:ind w:firstLine="284"/>
            </w:pPr>
            <w:r w:rsidRPr="00D82F7F">
              <w:t xml:space="preserve">- Размещение систем контроля, управления должно осуществляться в местах, удобных и безопасных для обслуживания. </w:t>
            </w:r>
          </w:p>
          <w:p w:rsidR="00D82F7F" w:rsidRPr="00D82F7F" w:rsidRDefault="00D82F7F" w:rsidP="00D82F7F">
            <w:pPr>
              <w:tabs>
                <w:tab w:val="left" w:pos="1965"/>
              </w:tabs>
              <w:ind w:firstLine="284"/>
            </w:pPr>
            <w:proofErr w:type="gramStart"/>
            <w:r w:rsidRPr="00D82F7F">
              <w:lastRenderedPageBreak/>
              <w:t>- Материал для основных сборочных единиц (деталей/</w:t>
            </w:r>
            <w:proofErr w:type="gramEnd"/>
          </w:p>
          <w:p w:rsidR="00D82F7F" w:rsidRPr="00D82F7F" w:rsidRDefault="00D82F7F" w:rsidP="00D82F7F">
            <w:pPr>
              <w:tabs>
                <w:tab w:val="left" w:pos="1965"/>
              </w:tabs>
            </w:pPr>
            <w:r w:rsidRPr="00D82F7F">
              <w:t>элементов конструкции/трубопроводов) должен быть разрешен к примен</w:t>
            </w:r>
            <w:r w:rsidR="00750504">
              <w:t>ению согласно действующей норма</w:t>
            </w:r>
            <w:r w:rsidRPr="00D82F7F">
              <w:t>тивно-технической документации Российской Федерации.</w:t>
            </w:r>
          </w:p>
          <w:p w:rsidR="00D82F7F" w:rsidRPr="00D82F7F" w:rsidRDefault="00D82F7F" w:rsidP="00D82F7F">
            <w:pPr>
              <w:tabs>
                <w:tab w:val="left" w:pos="1965"/>
              </w:tabs>
              <w:ind w:firstLine="284"/>
            </w:pPr>
            <w:r w:rsidRPr="00D82F7F">
              <w:t>- Применение для основных сборочных единиц (деталей/элементов конструкции/трубопроводов) марок материалов зарубежных изготовителей, а также расширение параметров применения для материалов, допускается при включении их в перечни разрешенных материалов, утвержденных в установленном порядке, и/или при согласовании со специализированными экспертными (материаловедческими) организациями.</w:t>
            </w:r>
          </w:p>
          <w:p w:rsidR="00D82F7F" w:rsidRPr="00D82F7F" w:rsidRDefault="00D82F7F" w:rsidP="00D82F7F">
            <w:pPr>
              <w:tabs>
                <w:tab w:val="left" w:pos="1965"/>
              </w:tabs>
              <w:ind w:firstLine="284"/>
            </w:pPr>
            <w:r w:rsidRPr="00D82F7F">
              <w:t>- Электрооборудование должно отвечать требованиям ПУЭ.</w:t>
            </w:r>
          </w:p>
        </w:tc>
      </w:tr>
    </w:tbl>
    <w:p w:rsidR="00D82F7F" w:rsidRDefault="00D82F7F" w:rsidP="00E92816">
      <w:pPr>
        <w:jc w:val="center"/>
        <w:rPr>
          <w:sz w:val="28"/>
        </w:rPr>
      </w:pPr>
    </w:p>
    <w:p w:rsidR="00D82F7F" w:rsidRDefault="00D82F7F" w:rsidP="00E92816">
      <w:pPr>
        <w:jc w:val="center"/>
        <w:rPr>
          <w:sz w:val="28"/>
        </w:rPr>
      </w:pPr>
    </w:p>
    <w:p w:rsidR="00C810C0" w:rsidRDefault="00C810C0" w:rsidP="008E20AC">
      <w:pPr>
        <w:jc w:val="right"/>
        <w:rPr>
          <w:sz w:val="28"/>
        </w:rPr>
      </w:pPr>
    </w:p>
    <w:p w:rsidR="00C810C0" w:rsidRDefault="00C810C0" w:rsidP="008E20AC">
      <w:pPr>
        <w:jc w:val="right"/>
        <w:rPr>
          <w:sz w:val="28"/>
        </w:rPr>
      </w:pPr>
    </w:p>
    <w:p w:rsidR="00C810C0" w:rsidRDefault="00C810C0" w:rsidP="008E20AC">
      <w:pPr>
        <w:jc w:val="right"/>
        <w:rPr>
          <w:sz w:val="28"/>
        </w:rPr>
      </w:pPr>
    </w:p>
    <w:p w:rsidR="00C810C0" w:rsidRDefault="00C810C0" w:rsidP="008E20AC">
      <w:pPr>
        <w:jc w:val="right"/>
        <w:rPr>
          <w:sz w:val="28"/>
        </w:rPr>
      </w:pPr>
    </w:p>
    <w:p w:rsidR="00C810C0" w:rsidRDefault="00C810C0" w:rsidP="008E20AC">
      <w:pPr>
        <w:jc w:val="right"/>
        <w:rPr>
          <w:sz w:val="28"/>
        </w:rPr>
      </w:pPr>
    </w:p>
    <w:p w:rsidR="00C810C0" w:rsidRDefault="00C810C0" w:rsidP="008E20AC">
      <w:pPr>
        <w:jc w:val="right"/>
        <w:rPr>
          <w:sz w:val="28"/>
        </w:rPr>
      </w:pPr>
    </w:p>
    <w:p w:rsidR="00C810C0" w:rsidRDefault="00C810C0" w:rsidP="008E20AC">
      <w:pPr>
        <w:jc w:val="right"/>
        <w:rPr>
          <w:sz w:val="28"/>
        </w:rPr>
      </w:pPr>
    </w:p>
    <w:p w:rsidR="00C810C0" w:rsidRDefault="00C810C0" w:rsidP="008E20AC">
      <w:pPr>
        <w:jc w:val="right"/>
        <w:rPr>
          <w:sz w:val="28"/>
        </w:rPr>
      </w:pPr>
    </w:p>
    <w:p w:rsidR="00C810C0" w:rsidRDefault="00C810C0" w:rsidP="008E20AC">
      <w:pPr>
        <w:jc w:val="right"/>
        <w:rPr>
          <w:sz w:val="28"/>
        </w:rPr>
      </w:pPr>
    </w:p>
    <w:p w:rsidR="00750504" w:rsidRDefault="00750504" w:rsidP="008E20AC">
      <w:pPr>
        <w:jc w:val="right"/>
        <w:rPr>
          <w:sz w:val="28"/>
        </w:rPr>
      </w:pPr>
    </w:p>
    <w:p w:rsidR="000F6147" w:rsidRDefault="000F6147" w:rsidP="000F6147">
      <w:pPr>
        <w:rPr>
          <w:sz w:val="28"/>
        </w:rPr>
      </w:pPr>
    </w:p>
    <w:p w:rsidR="00BF7D55" w:rsidRDefault="00BF7D55" w:rsidP="000F6147">
      <w:pPr>
        <w:rPr>
          <w:sz w:val="28"/>
        </w:rPr>
      </w:pPr>
    </w:p>
    <w:p w:rsidR="005C76CC" w:rsidRDefault="005C76CC" w:rsidP="008E20AC">
      <w:pPr>
        <w:jc w:val="right"/>
        <w:rPr>
          <w:sz w:val="28"/>
        </w:rPr>
      </w:pPr>
    </w:p>
    <w:p w:rsidR="005C76CC" w:rsidRDefault="005C76CC" w:rsidP="008E20AC">
      <w:pPr>
        <w:jc w:val="right"/>
        <w:rPr>
          <w:sz w:val="28"/>
        </w:rPr>
      </w:pPr>
    </w:p>
    <w:p w:rsidR="005C76CC" w:rsidRDefault="005C76CC" w:rsidP="008E20AC">
      <w:pPr>
        <w:jc w:val="right"/>
        <w:rPr>
          <w:sz w:val="28"/>
        </w:rPr>
      </w:pPr>
    </w:p>
    <w:p w:rsidR="005C76CC" w:rsidRDefault="005C76CC" w:rsidP="008E20AC">
      <w:pPr>
        <w:jc w:val="right"/>
        <w:rPr>
          <w:sz w:val="28"/>
        </w:rPr>
      </w:pPr>
    </w:p>
    <w:p w:rsidR="005C76CC" w:rsidRDefault="005C76CC" w:rsidP="008E20AC">
      <w:pPr>
        <w:jc w:val="right"/>
        <w:rPr>
          <w:sz w:val="28"/>
        </w:rPr>
      </w:pPr>
    </w:p>
    <w:p w:rsidR="005C76CC" w:rsidRDefault="005C76CC" w:rsidP="008E20AC">
      <w:pPr>
        <w:jc w:val="right"/>
        <w:rPr>
          <w:sz w:val="28"/>
        </w:rPr>
      </w:pPr>
    </w:p>
    <w:p w:rsidR="005C76CC" w:rsidRDefault="005C76CC" w:rsidP="008E20AC">
      <w:pPr>
        <w:jc w:val="right"/>
        <w:rPr>
          <w:sz w:val="28"/>
        </w:rPr>
      </w:pPr>
    </w:p>
    <w:p w:rsidR="005C76CC" w:rsidRDefault="005C76CC" w:rsidP="008E20AC">
      <w:pPr>
        <w:jc w:val="right"/>
        <w:rPr>
          <w:sz w:val="28"/>
        </w:rPr>
      </w:pPr>
    </w:p>
    <w:p w:rsidR="005C76CC" w:rsidRDefault="005C76CC" w:rsidP="008E20AC">
      <w:pPr>
        <w:jc w:val="right"/>
        <w:rPr>
          <w:sz w:val="28"/>
        </w:rPr>
      </w:pPr>
    </w:p>
    <w:p w:rsidR="005C76CC" w:rsidRDefault="005C76CC" w:rsidP="008E20AC">
      <w:pPr>
        <w:jc w:val="right"/>
        <w:rPr>
          <w:sz w:val="28"/>
        </w:rPr>
      </w:pPr>
    </w:p>
    <w:p w:rsidR="005C76CC" w:rsidRDefault="005C76CC" w:rsidP="008E20AC">
      <w:pPr>
        <w:jc w:val="right"/>
        <w:rPr>
          <w:sz w:val="28"/>
        </w:rPr>
      </w:pPr>
    </w:p>
    <w:p w:rsidR="005C76CC" w:rsidRDefault="005C76CC" w:rsidP="008E20AC">
      <w:pPr>
        <w:jc w:val="right"/>
        <w:rPr>
          <w:sz w:val="28"/>
        </w:rPr>
      </w:pPr>
    </w:p>
    <w:p w:rsidR="005C76CC" w:rsidRDefault="005C76CC" w:rsidP="008E20AC">
      <w:pPr>
        <w:jc w:val="right"/>
        <w:rPr>
          <w:sz w:val="28"/>
        </w:rPr>
      </w:pPr>
    </w:p>
    <w:p w:rsidR="005C76CC" w:rsidRDefault="005C76CC" w:rsidP="008E20AC">
      <w:pPr>
        <w:jc w:val="right"/>
        <w:rPr>
          <w:sz w:val="28"/>
        </w:rPr>
      </w:pPr>
    </w:p>
    <w:p w:rsidR="005C76CC" w:rsidRDefault="005C76CC" w:rsidP="008E20AC">
      <w:pPr>
        <w:jc w:val="right"/>
        <w:rPr>
          <w:sz w:val="28"/>
        </w:rPr>
      </w:pPr>
    </w:p>
    <w:p w:rsidR="005C76CC" w:rsidRDefault="005C76CC" w:rsidP="008E20AC">
      <w:pPr>
        <w:jc w:val="right"/>
        <w:rPr>
          <w:sz w:val="28"/>
        </w:rPr>
      </w:pPr>
    </w:p>
    <w:p w:rsidR="005C76CC" w:rsidRDefault="005C76CC" w:rsidP="008E20AC">
      <w:pPr>
        <w:jc w:val="right"/>
        <w:rPr>
          <w:sz w:val="28"/>
        </w:rPr>
      </w:pPr>
    </w:p>
    <w:p w:rsidR="008E20AC" w:rsidRPr="008E20AC" w:rsidRDefault="008E20AC" w:rsidP="008E20AC">
      <w:pPr>
        <w:jc w:val="right"/>
        <w:rPr>
          <w:sz w:val="28"/>
        </w:rPr>
      </w:pPr>
      <w:r w:rsidRPr="008E20AC">
        <w:rPr>
          <w:sz w:val="28"/>
        </w:rPr>
        <w:t>Приложение №2</w:t>
      </w:r>
    </w:p>
    <w:p w:rsidR="00615C41" w:rsidRDefault="00615C41" w:rsidP="00B34897">
      <w:pPr>
        <w:jc w:val="center"/>
        <w:rPr>
          <w:sz w:val="28"/>
        </w:rPr>
      </w:pPr>
    </w:p>
    <w:p w:rsidR="00B34897" w:rsidRPr="008E20AC" w:rsidRDefault="00B34897" w:rsidP="00B34897">
      <w:pPr>
        <w:jc w:val="center"/>
        <w:rPr>
          <w:sz w:val="28"/>
        </w:rPr>
      </w:pPr>
      <w:r w:rsidRPr="008E20AC">
        <w:rPr>
          <w:sz w:val="28"/>
        </w:rPr>
        <w:t xml:space="preserve">Эскиз подогревателя </w:t>
      </w:r>
    </w:p>
    <w:p w:rsidR="00B34897" w:rsidRDefault="009555A6" w:rsidP="00B34897">
      <w:pPr>
        <w:jc w:val="center"/>
      </w:pPr>
      <w:r w:rsidRPr="00E9281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D9AB99" wp14:editId="0498DD6F">
                <wp:simplePos x="0" y="0"/>
                <wp:positionH relativeFrom="column">
                  <wp:posOffset>4319815</wp:posOffset>
                </wp:positionH>
                <wp:positionV relativeFrom="paragraph">
                  <wp:posOffset>3363505</wp:posOffset>
                </wp:positionV>
                <wp:extent cx="4374515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 flipH="1">
                          <a:off x="0" y="0"/>
                          <a:ext cx="437451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342C" w:rsidRPr="00594016" w:rsidRDefault="0094342C" w:rsidP="009555A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40.15pt;margin-top:264.85pt;width:344.45pt;height:2in;rotation:90;flip:x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" filled="f" stroked="f" strokeweight=".5pt">
                <v:textbox style="mso-fit-shape-to-text:t">
                  <w:txbxContent>
                    <w:p w:rsidR="0094342C" w:rsidRPr="00594016" w:rsidRDefault="0094342C" w:rsidP="009555A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55A6" w:rsidRDefault="00053E10" w:rsidP="00B34897">
      <w:pPr>
        <w:jc w:val="center"/>
      </w:pPr>
      <w:r>
        <w:rPr>
          <w:noProof/>
        </w:rPr>
        <w:drawing>
          <wp:inline distT="0" distB="0" distL="0" distR="0">
            <wp:extent cx="5915025" cy="4964112"/>
            <wp:effectExtent l="0" t="0" r="0" b="8255"/>
            <wp:docPr id="3" name="Рисунок 3" descr="C:\Users\mehanik.YANGPUR\Desktop\shema_pnpt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hanik.YANGPUR\Desktop\shema_pnpt_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087" cy="497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C41" w:rsidRPr="00DD41D1" w:rsidRDefault="00DD41D1" w:rsidP="00B66D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Экспликация штуцеров </w:t>
      </w:r>
    </w:p>
    <w:p w:rsidR="00615C41" w:rsidRDefault="00615C41" w:rsidP="00615C41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43"/>
        <w:gridCol w:w="1943"/>
        <w:gridCol w:w="1943"/>
        <w:gridCol w:w="1943"/>
      </w:tblGrid>
      <w:tr w:rsidR="00DD41D1" w:rsidTr="00DD41D1">
        <w:tc>
          <w:tcPr>
            <w:tcW w:w="1943" w:type="dxa"/>
          </w:tcPr>
          <w:p w:rsidR="00DD41D1" w:rsidRDefault="00DD41D1" w:rsidP="00DD41D1">
            <w:pPr>
              <w:jc w:val="center"/>
            </w:pPr>
            <w:r>
              <w:t>Наименование</w:t>
            </w:r>
          </w:p>
        </w:tc>
        <w:tc>
          <w:tcPr>
            <w:tcW w:w="1943" w:type="dxa"/>
          </w:tcPr>
          <w:p w:rsidR="00DD41D1" w:rsidRDefault="00DD41D1" w:rsidP="00DD41D1">
            <w:pPr>
              <w:jc w:val="center"/>
            </w:pPr>
            <w:r>
              <w:t>Количество</w:t>
            </w:r>
          </w:p>
        </w:tc>
        <w:tc>
          <w:tcPr>
            <w:tcW w:w="1943" w:type="dxa"/>
          </w:tcPr>
          <w:p w:rsidR="00DD41D1" w:rsidRDefault="00DD41D1" w:rsidP="00DD41D1">
            <w:pPr>
              <w:jc w:val="center"/>
            </w:pPr>
            <w:r>
              <w:t>Ду, мм</w:t>
            </w:r>
          </w:p>
        </w:tc>
        <w:tc>
          <w:tcPr>
            <w:tcW w:w="1943" w:type="dxa"/>
          </w:tcPr>
          <w:p w:rsidR="00DD41D1" w:rsidRDefault="00DD41D1" w:rsidP="00DD41D1">
            <w:pPr>
              <w:jc w:val="center"/>
            </w:pPr>
            <w:r>
              <w:t>Давление, МПа</w:t>
            </w:r>
          </w:p>
        </w:tc>
      </w:tr>
      <w:tr w:rsidR="00DD41D1" w:rsidTr="00DD41D1">
        <w:tc>
          <w:tcPr>
            <w:tcW w:w="1943" w:type="dxa"/>
          </w:tcPr>
          <w:p w:rsidR="00DD41D1" w:rsidRDefault="00DD41D1" w:rsidP="00615C41">
            <w:r w:rsidRPr="00DD41D1">
              <w:t>Вход продукта</w:t>
            </w:r>
          </w:p>
        </w:tc>
        <w:tc>
          <w:tcPr>
            <w:tcW w:w="1943" w:type="dxa"/>
          </w:tcPr>
          <w:p w:rsidR="00DD41D1" w:rsidRDefault="00DD41D1" w:rsidP="00DD41D1">
            <w:pPr>
              <w:jc w:val="center"/>
            </w:pPr>
            <w:r>
              <w:t>2</w:t>
            </w:r>
          </w:p>
        </w:tc>
        <w:tc>
          <w:tcPr>
            <w:tcW w:w="1943" w:type="dxa"/>
          </w:tcPr>
          <w:p w:rsidR="00DD41D1" w:rsidRDefault="00DD41D1" w:rsidP="00DD41D1">
            <w:pPr>
              <w:jc w:val="center"/>
            </w:pPr>
            <w:r>
              <w:t>200</w:t>
            </w:r>
          </w:p>
        </w:tc>
        <w:tc>
          <w:tcPr>
            <w:tcW w:w="1943" w:type="dxa"/>
          </w:tcPr>
          <w:p w:rsidR="00DD41D1" w:rsidRDefault="00873578" w:rsidP="00DD41D1">
            <w:pPr>
              <w:jc w:val="center"/>
            </w:pPr>
            <w:r>
              <w:t>6,3</w:t>
            </w:r>
          </w:p>
        </w:tc>
      </w:tr>
      <w:tr w:rsidR="00DD41D1" w:rsidTr="00DD41D1">
        <w:tc>
          <w:tcPr>
            <w:tcW w:w="1943" w:type="dxa"/>
          </w:tcPr>
          <w:p w:rsidR="00DD41D1" w:rsidRDefault="00DD41D1" w:rsidP="00615C41">
            <w:r>
              <w:t xml:space="preserve">Выход продукта </w:t>
            </w:r>
          </w:p>
        </w:tc>
        <w:tc>
          <w:tcPr>
            <w:tcW w:w="1943" w:type="dxa"/>
          </w:tcPr>
          <w:p w:rsidR="00DD41D1" w:rsidRDefault="00DD41D1" w:rsidP="00DD41D1">
            <w:pPr>
              <w:jc w:val="center"/>
            </w:pPr>
            <w:r>
              <w:t>2</w:t>
            </w:r>
          </w:p>
        </w:tc>
        <w:tc>
          <w:tcPr>
            <w:tcW w:w="1943" w:type="dxa"/>
          </w:tcPr>
          <w:p w:rsidR="00DD41D1" w:rsidRDefault="00DD41D1" w:rsidP="00DD41D1">
            <w:pPr>
              <w:jc w:val="center"/>
            </w:pPr>
            <w:r>
              <w:t>200</w:t>
            </w:r>
          </w:p>
        </w:tc>
        <w:tc>
          <w:tcPr>
            <w:tcW w:w="1943" w:type="dxa"/>
          </w:tcPr>
          <w:p w:rsidR="00DD41D1" w:rsidRDefault="00873578" w:rsidP="00DD41D1">
            <w:pPr>
              <w:jc w:val="center"/>
            </w:pPr>
            <w:r>
              <w:t>6,3</w:t>
            </w:r>
          </w:p>
        </w:tc>
      </w:tr>
      <w:tr w:rsidR="00DD41D1" w:rsidTr="00DD41D1">
        <w:tc>
          <w:tcPr>
            <w:tcW w:w="1943" w:type="dxa"/>
          </w:tcPr>
          <w:p w:rsidR="00DD41D1" w:rsidRDefault="00DD41D1" w:rsidP="00DD41D1">
            <w:pPr>
              <w:jc w:val="center"/>
            </w:pPr>
            <w:r>
              <w:t>Выход дымовых газов</w:t>
            </w:r>
          </w:p>
        </w:tc>
        <w:tc>
          <w:tcPr>
            <w:tcW w:w="1943" w:type="dxa"/>
          </w:tcPr>
          <w:p w:rsidR="00DD41D1" w:rsidRDefault="00DD41D1" w:rsidP="00DD41D1">
            <w:pPr>
              <w:jc w:val="center"/>
            </w:pPr>
            <w:r>
              <w:t>2</w:t>
            </w:r>
          </w:p>
        </w:tc>
        <w:tc>
          <w:tcPr>
            <w:tcW w:w="1943" w:type="dxa"/>
          </w:tcPr>
          <w:p w:rsidR="00DD41D1" w:rsidRDefault="00DD41D1" w:rsidP="00DD41D1">
            <w:pPr>
              <w:jc w:val="center"/>
            </w:pPr>
            <w:r>
              <w:t>500</w:t>
            </w:r>
          </w:p>
        </w:tc>
        <w:tc>
          <w:tcPr>
            <w:tcW w:w="1943" w:type="dxa"/>
          </w:tcPr>
          <w:p w:rsidR="00DD41D1" w:rsidRDefault="00DD41D1" w:rsidP="00DD41D1">
            <w:pPr>
              <w:jc w:val="center"/>
            </w:pPr>
            <w:r>
              <w:t>0,1</w:t>
            </w:r>
          </w:p>
        </w:tc>
      </w:tr>
      <w:tr w:rsidR="00DD41D1" w:rsidTr="00DD41D1">
        <w:tc>
          <w:tcPr>
            <w:tcW w:w="1943" w:type="dxa"/>
          </w:tcPr>
          <w:p w:rsidR="00DD41D1" w:rsidRDefault="00DD41D1" w:rsidP="00DD41D1">
            <w:pPr>
              <w:jc w:val="center"/>
            </w:pPr>
            <w:r>
              <w:t>Вход топливного газа</w:t>
            </w:r>
          </w:p>
        </w:tc>
        <w:tc>
          <w:tcPr>
            <w:tcW w:w="1943" w:type="dxa"/>
          </w:tcPr>
          <w:p w:rsidR="00DD41D1" w:rsidRDefault="00DD41D1" w:rsidP="00DD41D1">
            <w:pPr>
              <w:jc w:val="center"/>
            </w:pPr>
            <w:r>
              <w:t>1</w:t>
            </w:r>
          </w:p>
        </w:tc>
        <w:tc>
          <w:tcPr>
            <w:tcW w:w="1943" w:type="dxa"/>
          </w:tcPr>
          <w:p w:rsidR="00DD41D1" w:rsidRDefault="00DD41D1" w:rsidP="00DD41D1">
            <w:pPr>
              <w:jc w:val="center"/>
            </w:pPr>
            <w:r>
              <w:t>80</w:t>
            </w:r>
          </w:p>
        </w:tc>
        <w:tc>
          <w:tcPr>
            <w:tcW w:w="1943" w:type="dxa"/>
          </w:tcPr>
          <w:p w:rsidR="00DD41D1" w:rsidRDefault="00DD41D1" w:rsidP="00DD41D1">
            <w:pPr>
              <w:jc w:val="center"/>
            </w:pPr>
            <w:r>
              <w:t>1,2</w:t>
            </w:r>
          </w:p>
        </w:tc>
      </w:tr>
      <w:tr w:rsidR="00DD41D1" w:rsidTr="00DD41D1">
        <w:tc>
          <w:tcPr>
            <w:tcW w:w="1943" w:type="dxa"/>
          </w:tcPr>
          <w:p w:rsidR="00DD41D1" w:rsidRDefault="00B67ED3" w:rsidP="00615C41">
            <w:r>
              <w:t xml:space="preserve">Забор воздуха </w:t>
            </w:r>
          </w:p>
        </w:tc>
        <w:tc>
          <w:tcPr>
            <w:tcW w:w="1943" w:type="dxa"/>
          </w:tcPr>
          <w:p w:rsidR="00DD41D1" w:rsidRDefault="00B67ED3" w:rsidP="00B67ED3">
            <w:pPr>
              <w:jc w:val="center"/>
            </w:pPr>
            <w:r>
              <w:t>2</w:t>
            </w:r>
          </w:p>
        </w:tc>
        <w:tc>
          <w:tcPr>
            <w:tcW w:w="1943" w:type="dxa"/>
          </w:tcPr>
          <w:p w:rsidR="00DD41D1" w:rsidRDefault="00B67ED3" w:rsidP="00B67ED3">
            <w:pPr>
              <w:jc w:val="center"/>
            </w:pPr>
            <w:r>
              <w:t>250</w:t>
            </w:r>
          </w:p>
        </w:tc>
        <w:tc>
          <w:tcPr>
            <w:tcW w:w="1943" w:type="dxa"/>
          </w:tcPr>
          <w:p w:rsidR="00DD41D1" w:rsidRDefault="00B67ED3" w:rsidP="00B67ED3">
            <w:pPr>
              <w:jc w:val="center"/>
            </w:pPr>
            <w:r>
              <w:t>0,1</w:t>
            </w:r>
          </w:p>
        </w:tc>
      </w:tr>
    </w:tbl>
    <w:p w:rsidR="00615C41" w:rsidRDefault="00615C41" w:rsidP="00615C41"/>
    <w:p w:rsidR="00615C41" w:rsidRPr="004A6B11" w:rsidRDefault="00615C41" w:rsidP="00615C41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5C41" w:rsidRPr="004A6B11" w:rsidSect="003E5598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99A5666"/>
    <w:lvl w:ilvl="0">
      <w:start w:val="1"/>
      <w:numFmt w:val="decimal"/>
      <w:pStyle w:val="a"/>
      <w:lvlText w:val="%1."/>
      <w:lvlJc w:val="left"/>
      <w:pPr>
        <w:tabs>
          <w:tab w:val="num" w:pos="1418"/>
        </w:tabs>
        <w:ind w:left="1418" w:hanging="454"/>
      </w:pPr>
      <w:rPr>
        <w:rFonts w:ascii="Times New Roman" w:hAnsi="Times New Roman" w:hint="default"/>
        <w:sz w:val="24"/>
      </w:rPr>
    </w:lvl>
  </w:abstractNum>
  <w:abstractNum w:abstractNumId="1">
    <w:nsid w:val="FFFFFFFB"/>
    <w:multiLevelType w:val="multilevel"/>
    <w:tmpl w:val="382E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6077766"/>
    <w:multiLevelType w:val="hybridMultilevel"/>
    <w:tmpl w:val="F6AA7C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AE44B70">
      <w:start w:val="1"/>
      <w:numFmt w:val="bullet"/>
      <w:pStyle w:val="a0"/>
      <w:lvlText w:val=""/>
      <w:lvlJc w:val="left"/>
      <w:pPr>
        <w:tabs>
          <w:tab w:val="num" w:pos="2254"/>
        </w:tabs>
        <w:ind w:left="2254" w:hanging="45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E36898"/>
    <w:multiLevelType w:val="multilevel"/>
    <w:tmpl w:val="167608CE"/>
    <w:lvl w:ilvl="0">
      <w:start w:val="1"/>
      <w:numFmt w:val="decimal"/>
      <w:pStyle w:val="1"/>
      <w:lvlText w:val="%1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362"/>
        </w:tabs>
        <w:ind w:left="5362" w:hanging="720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2923"/>
        </w:tabs>
        <w:ind w:left="2923" w:hanging="98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843"/>
        </w:tabs>
        <w:ind w:left="1843" w:hanging="981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127"/>
        </w:tabs>
        <w:ind w:left="2127" w:hanging="12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82"/>
        </w:tabs>
        <w:ind w:left="35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02"/>
        </w:tabs>
        <w:ind w:left="41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82"/>
        </w:tabs>
        <w:ind w:left="46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02"/>
        </w:tabs>
        <w:ind w:left="5182" w:hanging="1440"/>
      </w:pPr>
      <w:rPr>
        <w:rFonts w:hint="default"/>
      </w:rPr>
    </w:lvl>
  </w:abstractNum>
  <w:abstractNum w:abstractNumId="4">
    <w:nsid w:val="1BF84265"/>
    <w:multiLevelType w:val="multilevel"/>
    <w:tmpl w:val="4DB20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0CC684F"/>
    <w:multiLevelType w:val="hybridMultilevel"/>
    <w:tmpl w:val="B6544610"/>
    <w:lvl w:ilvl="0" w:tplc="6F687378">
      <w:start w:val="1"/>
      <w:numFmt w:val="bullet"/>
      <w:pStyle w:val="a1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3F5AEF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A0B4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EB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AC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06C1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84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E1D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902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691003"/>
    <w:multiLevelType w:val="hybridMultilevel"/>
    <w:tmpl w:val="E00CE5DA"/>
    <w:lvl w:ilvl="0" w:tplc="87D67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157F6"/>
    <w:multiLevelType w:val="multilevel"/>
    <w:tmpl w:val="364C4F24"/>
    <w:lvl w:ilvl="0">
      <w:start w:val="1"/>
      <w:numFmt w:val="decimal"/>
      <w:pStyle w:val="a2"/>
      <w:lvlText w:val="%1"/>
      <w:lvlJc w:val="left"/>
      <w:pPr>
        <w:tabs>
          <w:tab w:val="num" w:pos="1049"/>
        </w:tabs>
        <w:ind w:left="0" w:firstLine="709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0" w:firstLine="85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0" w:firstLine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56"/>
        </w:tabs>
        <w:ind w:left="3204" w:hanging="144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83"/>
        </w:tabs>
        <w:ind w:left="3317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53"/>
        </w:tabs>
        <w:ind w:left="3543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3"/>
        </w:tabs>
        <w:ind w:left="3997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50"/>
        </w:tabs>
        <w:ind w:left="4337" w:hanging="16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0"/>
        </w:tabs>
        <w:ind w:left="4677" w:hanging="1814"/>
      </w:pPr>
      <w:rPr>
        <w:rFonts w:hint="default"/>
      </w:rPr>
    </w:lvl>
  </w:abstractNum>
  <w:abstractNum w:abstractNumId="8">
    <w:nsid w:val="6D5B112B"/>
    <w:multiLevelType w:val="hybridMultilevel"/>
    <w:tmpl w:val="5E3C97B6"/>
    <w:lvl w:ilvl="0" w:tplc="B27830DC">
      <w:start w:val="1"/>
      <w:numFmt w:val="bullet"/>
      <w:pStyle w:val="a3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8E1F69"/>
    <w:multiLevelType w:val="multilevel"/>
    <w:tmpl w:val="2E222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64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FE96BD0"/>
    <w:multiLevelType w:val="hybridMultilevel"/>
    <w:tmpl w:val="13A2751C"/>
    <w:lvl w:ilvl="0" w:tplc="10C22712">
      <w:start w:val="1"/>
      <w:numFmt w:val="decimal"/>
      <w:pStyle w:val="a4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52"/>
    <w:rsid w:val="0000646C"/>
    <w:rsid w:val="0002224B"/>
    <w:rsid w:val="000471B5"/>
    <w:rsid w:val="00053E10"/>
    <w:rsid w:val="00067839"/>
    <w:rsid w:val="000725AE"/>
    <w:rsid w:val="0009601E"/>
    <w:rsid w:val="000A6162"/>
    <w:rsid w:val="000B677E"/>
    <w:rsid w:val="000C636B"/>
    <w:rsid w:val="000D179D"/>
    <w:rsid w:val="000F2994"/>
    <w:rsid w:val="000F6147"/>
    <w:rsid w:val="00107E97"/>
    <w:rsid w:val="00141A2A"/>
    <w:rsid w:val="00151513"/>
    <w:rsid w:val="00151926"/>
    <w:rsid w:val="00181DF2"/>
    <w:rsid w:val="001837E8"/>
    <w:rsid w:val="001879B8"/>
    <w:rsid w:val="00196897"/>
    <w:rsid w:val="001B218C"/>
    <w:rsid w:val="001C63C3"/>
    <w:rsid w:val="001F22EC"/>
    <w:rsid w:val="001F30C2"/>
    <w:rsid w:val="002008E5"/>
    <w:rsid w:val="0021699C"/>
    <w:rsid w:val="00216A7C"/>
    <w:rsid w:val="002176A4"/>
    <w:rsid w:val="0022089A"/>
    <w:rsid w:val="00225791"/>
    <w:rsid w:val="00225E2B"/>
    <w:rsid w:val="00245770"/>
    <w:rsid w:val="002A00E3"/>
    <w:rsid w:val="002A2194"/>
    <w:rsid w:val="002A2C2C"/>
    <w:rsid w:val="00307668"/>
    <w:rsid w:val="00334D53"/>
    <w:rsid w:val="00384D74"/>
    <w:rsid w:val="00386080"/>
    <w:rsid w:val="003A5A48"/>
    <w:rsid w:val="003A79AB"/>
    <w:rsid w:val="003B24DA"/>
    <w:rsid w:val="003C3A23"/>
    <w:rsid w:val="003E1D48"/>
    <w:rsid w:val="003E5598"/>
    <w:rsid w:val="0040400F"/>
    <w:rsid w:val="00405D2F"/>
    <w:rsid w:val="004117CE"/>
    <w:rsid w:val="004238B8"/>
    <w:rsid w:val="004417BE"/>
    <w:rsid w:val="00447A02"/>
    <w:rsid w:val="00456756"/>
    <w:rsid w:val="00481CA3"/>
    <w:rsid w:val="00486FB7"/>
    <w:rsid w:val="0049055E"/>
    <w:rsid w:val="004A6B11"/>
    <w:rsid w:val="004A7213"/>
    <w:rsid w:val="004B585D"/>
    <w:rsid w:val="004D032A"/>
    <w:rsid w:val="004D5651"/>
    <w:rsid w:val="004E101F"/>
    <w:rsid w:val="004E284F"/>
    <w:rsid w:val="004E689E"/>
    <w:rsid w:val="00506352"/>
    <w:rsid w:val="00524F20"/>
    <w:rsid w:val="0053087C"/>
    <w:rsid w:val="00544C1B"/>
    <w:rsid w:val="00550532"/>
    <w:rsid w:val="00551ADC"/>
    <w:rsid w:val="00560CDF"/>
    <w:rsid w:val="00581A5D"/>
    <w:rsid w:val="005906F0"/>
    <w:rsid w:val="00594D56"/>
    <w:rsid w:val="005A3EA8"/>
    <w:rsid w:val="005C76CC"/>
    <w:rsid w:val="005C7784"/>
    <w:rsid w:val="005D5CCD"/>
    <w:rsid w:val="005D7138"/>
    <w:rsid w:val="005E7247"/>
    <w:rsid w:val="005F493E"/>
    <w:rsid w:val="005F78F6"/>
    <w:rsid w:val="0060246C"/>
    <w:rsid w:val="00605221"/>
    <w:rsid w:val="00615C41"/>
    <w:rsid w:val="006316F7"/>
    <w:rsid w:val="006419CA"/>
    <w:rsid w:val="00663EC8"/>
    <w:rsid w:val="00664BFB"/>
    <w:rsid w:val="00696487"/>
    <w:rsid w:val="006B0D1D"/>
    <w:rsid w:val="006C4757"/>
    <w:rsid w:val="006D48C0"/>
    <w:rsid w:val="006F5EF6"/>
    <w:rsid w:val="0071003E"/>
    <w:rsid w:val="0071455C"/>
    <w:rsid w:val="007219A4"/>
    <w:rsid w:val="007327CF"/>
    <w:rsid w:val="00733E43"/>
    <w:rsid w:val="0074550B"/>
    <w:rsid w:val="00746204"/>
    <w:rsid w:val="00750504"/>
    <w:rsid w:val="00752748"/>
    <w:rsid w:val="00753538"/>
    <w:rsid w:val="00776929"/>
    <w:rsid w:val="00793FCD"/>
    <w:rsid w:val="007B2406"/>
    <w:rsid w:val="007D080E"/>
    <w:rsid w:val="0082116A"/>
    <w:rsid w:val="00823A23"/>
    <w:rsid w:val="00824B7D"/>
    <w:rsid w:val="00825049"/>
    <w:rsid w:val="008267C0"/>
    <w:rsid w:val="00862D66"/>
    <w:rsid w:val="00873578"/>
    <w:rsid w:val="00880B40"/>
    <w:rsid w:val="00897F52"/>
    <w:rsid w:val="008A5C1C"/>
    <w:rsid w:val="008C0B7B"/>
    <w:rsid w:val="008C61AF"/>
    <w:rsid w:val="008E014D"/>
    <w:rsid w:val="008E20AC"/>
    <w:rsid w:val="008E5C18"/>
    <w:rsid w:val="008F08F4"/>
    <w:rsid w:val="0091544E"/>
    <w:rsid w:val="00916DBD"/>
    <w:rsid w:val="0094342C"/>
    <w:rsid w:val="009529EF"/>
    <w:rsid w:val="00953BA3"/>
    <w:rsid w:val="009555A6"/>
    <w:rsid w:val="0097206E"/>
    <w:rsid w:val="00973552"/>
    <w:rsid w:val="0097411E"/>
    <w:rsid w:val="009A2AE7"/>
    <w:rsid w:val="009E1454"/>
    <w:rsid w:val="00A22886"/>
    <w:rsid w:val="00A30769"/>
    <w:rsid w:val="00A36F44"/>
    <w:rsid w:val="00A372BB"/>
    <w:rsid w:val="00A506A7"/>
    <w:rsid w:val="00A56CEE"/>
    <w:rsid w:val="00A86EDB"/>
    <w:rsid w:val="00A974AD"/>
    <w:rsid w:val="00AB2629"/>
    <w:rsid w:val="00AE1751"/>
    <w:rsid w:val="00AE5DB0"/>
    <w:rsid w:val="00AE73FC"/>
    <w:rsid w:val="00B00BC1"/>
    <w:rsid w:val="00B14E45"/>
    <w:rsid w:val="00B170A0"/>
    <w:rsid w:val="00B303A4"/>
    <w:rsid w:val="00B34897"/>
    <w:rsid w:val="00B66BEF"/>
    <w:rsid w:val="00B66DB6"/>
    <w:rsid w:val="00B67ED3"/>
    <w:rsid w:val="00B820E5"/>
    <w:rsid w:val="00B96AAE"/>
    <w:rsid w:val="00BC0217"/>
    <w:rsid w:val="00BC6385"/>
    <w:rsid w:val="00BD6308"/>
    <w:rsid w:val="00BF6059"/>
    <w:rsid w:val="00BF7D55"/>
    <w:rsid w:val="00C13C40"/>
    <w:rsid w:val="00C20FA2"/>
    <w:rsid w:val="00C24731"/>
    <w:rsid w:val="00C31121"/>
    <w:rsid w:val="00C373D1"/>
    <w:rsid w:val="00C43A05"/>
    <w:rsid w:val="00C71B06"/>
    <w:rsid w:val="00C77F67"/>
    <w:rsid w:val="00C810C0"/>
    <w:rsid w:val="00C931C8"/>
    <w:rsid w:val="00CA25FF"/>
    <w:rsid w:val="00CA2CE5"/>
    <w:rsid w:val="00D061F3"/>
    <w:rsid w:val="00D06C17"/>
    <w:rsid w:val="00D110D2"/>
    <w:rsid w:val="00D23C00"/>
    <w:rsid w:val="00D408A5"/>
    <w:rsid w:val="00D66B3C"/>
    <w:rsid w:val="00D7562E"/>
    <w:rsid w:val="00D80226"/>
    <w:rsid w:val="00D82F7F"/>
    <w:rsid w:val="00D86178"/>
    <w:rsid w:val="00D96A36"/>
    <w:rsid w:val="00DA011C"/>
    <w:rsid w:val="00DC5B0E"/>
    <w:rsid w:val="00DD0A42"/>
    <w:rsid w:val="00DD41D1"/>
    <w:rsid w:val="00DD6BB2"/>
    <w:rsid w:val="00DE27F6"/>
    <w:rsid w:val="00DF14E7"/>
    <w:rsid w:val="00E0344C"/>
    <w:rsid w:val="00E07BD3"/>
    <w:rsid w:val="00E07DA3"/>
    <w:rsid w:val="00E16FDB"/>
    <w:rsid w:val="00E70F5F"/>
    <w:rsid w:val="00E8633F"/>
    <w:rsid w:val="00E92816"/>
    <w:rsid w:val="00E93A95"/>
    <w:rsid w:val="00EC2BEC"/>
    <w:rsid w:val="00EC6224"/>
    <w:rsid w:val="00ED111B"/>
    <w:rsid w:val="00ED6465"/>
    <w:rsid w:val="00EE7824"/>
    <w:rsid w:val="00F47BB9"/>
    <w:rsid w:val="00F51E33"/>
    <w:rsid w:val="00F572BC"/>
    <w:rsid w:val="00F94518"/>
    <w:rsid w:val="00FA02EC"/>
    <w:rsid w:val="00FA6AA5"/>
    <w:rsid w:val="00FB1ED4"/>
    <w:rsid w:val="00FB6658"/>
    <w:rsid w:val="00FC66F7"/>
    <w:rsid w:val="00FD0418"/>
    <w:rsid w:val="00FE31D1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List Continue 2" w:uiPriority="0"/>
    <w:lsdException w:name="Message Header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Address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973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6"/>
    <w:next w:val="a6"/>
    <w:link w:val="10"/>
    <w:qFormat/>
    <w:rsid w:val="00D82F7F"/>
    <w:pPr>
      <w:keepNext/>
      <w:numPr>
        <w:numId w:val="2"/>
      </w:numPr>
      <w:tabs>
        <w:tab w:val="clear" w:pos="596"/>
        <w:tab w:val="left" w:pos="567"/>
      </w:tabs>
      <w:spacing w:before="240"/>
      <w:ind w:left="-142" w:firstLine="425"/>
      <w:outlineLvl w:val="0"/>
    </w:pPr>
    <w:rPr>
      <w:b/>
      <w:bCs/>
      <w:szCs w:val="32"/>
      <w:lang w:val="x-none" w:eastAsia="x-none"/>
    </w:rPr>
  </w:style>
  <w:style w:type="paragraph" w:styleId="2">
    <w:name w:val="heading 2"/>
    <w:basedOn w:val="1"/>
    <w:next w:val="a6"/>
    <w:link w:val="20"/>
    <w:qFormat/>
    <w:rsid w:val="00D82F7F"/>
    <w:pPr>
      <w:numPr>
        <w:ilvl w:val="1"/>
      </w:numPr>
      <w:tabs>
        <w:tab w:val="clear" w:pos="567"/>
        <w:tab w:val="clear" w:pos="5362"/>
      </w:tabs>
      <w:spacing w:before="120"/>
      <w:ind w:left="-142" w:firstLine="425"/>
      <w:outlineLvl w:val="1"/>
    </w:pPr>
    <w:rPr>
      <w:bCs w:val="0"/>
      <w:iCs/>
      <w:szCs w:val="28"/>
    </w:rPr>
  </w:style>
  <w:style w:type="paragraph" w:styleId="3">
    <w:name w:val="heading 3"/>
    <w:basedOn w:val="1"/>
    <w:next w:val="a6"/>
    <w:link w:val="30"/>
    <w:qFormat/>
    <w:rsid w:val="00D82F7F"/>
    <w:pPr>
      <w:numPr>
        <w:ilvl w:val="2"/>
      </w:numPr>
      <w:tabs>
        <w:tab w:val="clear" w:pos="567"/>
        <w:tab w:val="clear" w:pos="2923"/>
        <w:tab w:val="left" w:pos="851"/>
      </w:tabs>
      <w:spacing w:before="120"/>
      <w:ind w:left="-142" w:firstLine="425"/>
      <w:outlineLvl w:val="2"/>
    </w:pPr>
    <w:rPr>
      <w:bCs w:val="0"/>
    </w:rPr>
  </w:style>
  <w:style w:type="paragraph" w:styleId="4">
    <w:name w:val="heading 4"/>
    <w:aliases w:val="Подраздел 1_1_1_1"/>
    <w:basedOn w:val="3"/>
    <w:next w:val="a6"/>
    <w:link w:val="40"/>
    <w:qFormat/>
    <w:rsid w:val="00D82F7F"/>
    <w:pPr>
      <w:numPr>
        <w:ilvl w:val="3"/>
      </w:numPr>
      <w:tabs>
        <w:tab w:val="clear" w:pos="1843"/>
      </w:tabs>
      <w:ind w:left="2880" w:hanging="360"/>
      <w:outlineLvl w:val="3"/>
    </w:pPr>
    <w:rPr>
      <w:b w:val="0"/>
      <w:bCs/>
      <w:i/>
      <w:szCs w:val="28"/>
    </w:rPr>
  </w:style>
  <w:style w:type="paragraph" w:styleId="5">
    <w:name w:val="heading 5"/>
    <w:basedOn w:val="4"/>
    <w:next w:val="a5"/>
    <w:link w:val="50"/>
    <w:qFormat/>
    <w:rsid w:val="00D82F7F"/>
    <w:pPr>
      <w:numPr>
        <w:ilvl w:val="4"/>
      </w:numPr>
      <w:tabs>
        <w:tab w:val="clear" w:pos="2127"/>
      </w:tabs>
      <w:ind w:left="3600" w:hanging="360"/>
      <w:outlineLvl w:val="4"/>
    </w:pPr>
    <w:rPr>
      <w:bCs w:val="0"/>
      <w:i w:val="0"/>
      <w:iCs/>
      <w:szCs w:val="26"/>
      <w:u w:val="single"/>
    </w:rPr>
  </w:style>
  <w:style w:type="paragraph" w:styleId="6">
    <w:name w:val="heading 6"/>
    <w:basedOn w:val="a5"/>
    <w:next w:val="a5"/>
    <w:link w:val="60"/>
    <w:qFormat/>
    <w:rsid w:val="00D82F7F"/>
    <w:pPr>
      <w:numPr>
        <w:ilvl w:val="5"/>
        <w:numId w:val="4"/>
      </w:numPr>
      <w:tabs>
        <w:tab w:val="clear" w:pos="2880"/>
      </w:tabs>
      <w:spacing w:before="240" w:after="60" w:line="360" w:lineRule="auto"/>
      <w:ind w:left="0" w:firstLine="720"/>
      <w:jc w:val="both"/>
      <w:outlineLvl w:val="5"/>
    </w:pPr>
    <w:rPr>
      <w:i/>
      <w:sz w:val="22"/>
      <w:szCs w:val="20"/>
      <w:lang w:val="x-none" w:eastAsia="x-none"/>
    </w:rPr>
  </w:style>
  <w:style w:type="paragraph" w:styleId="7">
    <w:name w:val="heading 7"/>
    <w:basedOn w:val="a5"/>
    <w:next w:val="a5"/>
    <w:link w:val="70"/>
    <w:qFormat/>
    <w:rsid w:val="00D82F7F"/>
    <w:pPr>
      <w:numPr>
        <w:ilvl w:val="6"/>
        <w:numId w:val="4"/>
      </w:numPr>
      <w:tabs>
        <w:tab w:val="clear" w:pos="3600"/>
      </w:tabs>
      <w:spacing w:before="240" w:after="60" w:line="360" w:lineRule="auto"/>
      <w:ind w:left="0" w:firstLine="720"/>
      <w:jc w:val="both"/>
      <w:outlineLvl w:val="6"/>
    </w:pPr>
    <w:rPr>
      <w:rFonts w:ascii="Arial" w:hAnsi="Arial"/>
      <w:szCs w:val="20"/>
      <w:lang w:val="x-none" w:eastAsia="x-none"/>
    </w:rPr>
  </w:style>
  <w:style w:type="paragraph" w:styleId="8">
    <w:name w:val="heading 8"/>
    <w:basedOn w:val="a5"/>
    <w:next w:val="a5"/>
    <w:link w:val="80"/>
    <w:qFormat/>
    <w:rsid w:val="00D82F7F"/>
    <w:pPr>
      <w:numPr>
        <w:ilvl w:val="7"/>
        <w:numId w:val="4"/>
      </w:numPr>
      <w:tabs>
        <w:tab w:val="clear" w:pos="3960"/>
      </w:tabs>
      <w:spacing w:before="240" w:after="60" w:line="360" w:lineRule="auto"/>
      <w:ind w:left="0" w:firstLine="720"/>
      <w:jc w:val="both"/>
      <w:outlineLvl w:val="7"/>
    </w:pPr>
    <w:rPr>
      <w:rFonts w:ascii="Arial" w:hAnsi="Arial"/>
      <w:i/>
      <w:szCs w:val="20"/>
      <w:lang w:val="x-none" w:eastAsia="x-none"/>
    </w:rPr>
  </w:style>
  <w:style w:type="paragraph" w:styleId="9">
    <w:name w:val="heading 9"/>
    <w:basedOn w:val="a5"/>
    <w:next w:val="a5"/>
    <w:link w:val="90"/>
    <w:qFormat/>
    <w:rsid w:val="00D82F7F"/>
    <w:pPr>
      <w:numPr>
        <w:ilvl w:val="8"/>
        <w:numId w:val="4"/>
      </w:numPr>
      <w:tabs>
        <w:tab w:val="clear" w:pos="4680"/>
      </w:tabs>
      <w:spacing w:before="240" w:after="60" w:line="360" w:lineRule="auto"/>
      <w:ind w:left="0" w:firstLine="720"/>
      <w:jc w:val="both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ConsNonformat">
    <w:name w:val="ConsNonformat"/>
    <w:rsid w:val="009735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7"/>
    <w:uiPriority w:val="99"/>
    <w:unhideWhenUsed/>
    <w:rsid w:val="00605221"/>
    <w:rPr>
      <w:color w:val="0000FF"/>
      <w:u w:val="single"/>
    </w:rPr>
  </w:style>
  <w:style w:type="paragraph" w:styleId="ab">
    <w:name w:val="Balloon Text"/>
    <w:basedOn w:val="a5"/>
    <w:link w:val="ac"/>
    <w:unhideWhenUsed/>
    <w:rsid w:val="003C3A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7"/>
    <w:link w:val="ab"/>
    <w:rsid w:val="003C3A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92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5"/>
    <w:uiPriority w:val="99"/>
    <w:qFormat/>
    <w:rsid w:val="00EC6224"/>
    <w:pPr>
      <w:ind w:left="720"/>
      <w:contextualSpacing/>
    </w:pPr>
  </w:style>
  <w:style w:type="table" w:styleId="ae">
    <w:name w:val="Table Grid"/>
    <w:basedOn w:val="a8"/>
    <w:uiPriority w:val="59"/>
    <w:rsid w:val="004D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7"/>
    <w:link w:val="1"/>
    <w:rsid w:val="00D82F7F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basedOn w:val="a7"/>
    <w:link w:val="2"/>
    <w:rsid w:val="00D82F7F"/>
    <w:rPr>
      <w:rFonts w:ascii="Times New Roman" w:eastAsia="Times New Roman" w:hAnsi="Times New Roman" w:cs="Times New Roman"/>
      <w:b/>
      <w:iCs/>
      <w:kern w:val="32"/>
      <w:sz w:val="24"/>
      <w:szCs w:val="28"/>
      <w:lang w:val="x-none" w:eastAsia="x-none"/>
    </w:rPr>
  </w:style>
  <w:style w:type="character" w:customStyle="1" w:styleId="30">
    <w:name w:val="Заголовок 3 Знак"/>
    <w:basedOn w:val="a7"/>
    <w:link w:val="3"/>
    <w:rsid w:val="00D82F7F"/>
    <w:rPr>
      <w:rFonts w:ascii="Times New Roman" w:eastAsia="Times New Roman" w:hAnsi="Times New Roman" w:cs="Times New Roman"/>
      <w:b/>
      <w:kern w:val="32"/>
      <w:sz w:val="24"/>
      <w:szCs w:val="32"/>
      <w:lang w:val="x-none" w:eastAsia="x-none"/>
    </w:rPr>
  </w:style>
  <w:style w:type="character" w:customStyle="1" w:styleId="40">
    <w:name w:val="Заголовок 4 Знак"/>
    <w:aliases w:val="Подраздел 1_1_1_1 Знак"/>
    <w:basedOn w:val="a7"/>
    <w:link w:val="4"/>
    <w:rsid w:val="00D82F7F"/>
    <w:rPr>
      <w:rFonts w:ascii="Times New Roman" w:eastAsia="Times New Roman" w:hAnsi="Times New Roman" w:cs="Times New Roman"/>
      <w:bCs/>
      <w:i/>
      <w:kern w:val="32"/>
      <w:sz w:val="24"/>
      <w:szCs w:val="28"/>
      <w:lang w:val="x-none" w:eastAsia="x-none"/>
    </w:rPr>
  </w:style>
  <w:style w:type="character" w:customStyle="1" w:styleId="50">
    <w:name w:val="Заголовок 5 Знак"/>
    <w:basedOn w:val="a7"/>
    <w:link w:val="5"/>
    <w:rsid w:val="00D82F7F"/>
    <w:rPr>
      <w:rFonts w:ascii="Times New Roman" w:eastAsia="Times New Roman" w:hAnsi="Times New Roman" w:cs="Times New Roman"/>
      <w:iCs/>
      <w:kern w:val="32"/>
      <w:sz w:val="24"/>
      <w:szCs w:val="26"/>
      <w:u w:val="single"/>
      <w:lang w:val="x-none" w:eastAsia="x-none"/>
    </w:rPr>
  </w:style>
  <w:style w:type="character" w:customStyle="1" w:styleId="60">
    <w:name w:val="Заголовок 6 Знак"/>
    <w:basedOn w:val="a7"/>
    <w:link w:val="6"/>
    <w:rsid w:val="00D82F7F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7"/>
    <w:link w:val="7"/>
    <w:rsid w:val="00D82F7F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7"/>
    <w:link w:val="8"/>
    <w:rsid w:val="00D82F7F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90">
    <w:name w:val="Заголовок 9 Знак"/>
    <w:basedOn w:val="a7"/>
    <w:link w:val="9"/>
    <w:rsid w:val="00D82F7F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styleId="af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"/>
    <w:basedOn w:val="a5"/>
    <w:link w:val="af0"/>
    <w:uiPriority w:val="99"/>
    <w:unhideWhenUsed/>
    <w:rsid w:val="00D82F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"/>
    <w:basedOn w:val="a7"/>
    <w:link w:val="af"/>
    <w:uiPriority w:val="99"/>
    <w:rsid w:val="00D82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5"/>
    <w:link w:val="af2"/>
    <w:uiPriority w:val="99"/>
    <w:unhideWhenUsed/>
    <w:rsid w:val="00D82F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7"/>
    <w:link w:val="af1"/>
    <w:uiPriority w:val="99"/>
    <w:rsid w:val="00D82F7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9"/>
    <w:uiPriority w:val="99"/>
    <w:semiHidden/>
    <w:unhideWhenUsed/>
    <w:rsid w:val="00D82F7F"/>
  </w:style>
  <w:style w:type="paragraph" w:customStyle="1" w:styleId="a6">
    <w:name w:val="Текст основной"/>
    <w:link w:val="af3"/>
    <w:rsid w:val="00D82F7F"/>
    <w:pPr>
      <w:suppressAutoHyphens/>
      <w:spacing w:before="120" w:after="120" w:line="360" w:lineRule="auto"/>
      <w:ind w:left="-142" w:firstLine="425"/>
      <w:contextualSpacing/>
      <w:jc w:val="both"/>
    </w:pPr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customStyle="1" w:styleId="af4">
    <w:name w:val="Рисунок"/>
    <w:basedOn w:val="a6"/>
    <w:next w:val="a6"/>
    <w:rsid w:val="00D82F7F"/>
    <w:pPr>
      <w:keepLines/>
      <w:ind w:firstLine="0"/>
      <w:jc w:val="center"/>
    </w:pPr>
  </w:style>
  <w:style w:type="paragraph" w:customStyle="1" w:styleId="af5">
    <w:name w:val="ТаблТекст влево"/>
    <w:basedOn w:val="a6"/>
    <w:link w:val="af6"/>
    <w:rsid w:val="00D82F7F"/>
    <w:pPr>
      <w:spacing w:before="0" w:after="0" w:line="240" w:lineRule="auto"/>
      <w:ind w:left="0" w:firstLine="0"/>
      <w:jc w:val="left"/>
    </w:pPr>
    <w:rPr>
      <w:sz w:val="22"/>
      <w:lang w:val="x-none" w:eastAsia="x-none"/>
    </w:rPr>
  </w:style>
  <w:style w:type="character" w:styleId="af7">
    <w:name w:val="page number"/>
    <w:basedOn w:val="a7"/>
    <w:rsid w:val="00D82F7F"/>
  </w:style>
  <w:style w:type="paragraph" w:styleId="a0">
    <w:name w:val="List Bullet"/>
    <w:basedOn w:val="a6"/>
    <w:rsid w:val="00D82F7F"/>
    <w:pPr>
      <w:numPr>
        <w:ilvl w:val="1"/>
        <w:numId w:val="5"/>
      </w:numPr>
      <w:tabs>
        <w:tab w:val="clear" w:pos="2254"/>
        <w:tab w:val="num" w:pos="792"/>
      </w:tabs>
      <w:ind w:left="-142" w:firstLine="425"/>
    </w:pPr>
  </w:style>
  <w:style w:type="paragraph" w:customStyle="1" w:styleId="-">
    <w:name w:val="Верхний колонтитул - раздел"/>
    <w:basedOn w:val="af"/>
    <w:rsid w:val="00D82F7F"/>
    <w:pPr>
      <w:tabs>
        <w:tab w:val="clear" w:pos="4677"/>
        <w:tab w:val="clear" w:pos="9355"/>
      </w:tabs>
      <w:suppressAutoHyphens/>
      <w:spacing w:after="120" w:line="360" w:lineRule="auto"/>
      <w:ind w:left="-142"/>
      <w:contextualSpacing/>
      <w:jc w:val="center"/>
    </w:pPr>
    <w:rPr>
      <w:b/>
      <w:i/>
      <w:kern w:val="32"/>
      <w:sz w:val="18"/>
      <w:szCs w:val="18"/>
      <w:lang w:val="x-none" w:eastAsia="x-none"/>
    </w:rPr>
  </w:style>
  <w:style w:type="paragraph" w:styleId="a">
    <w:name w:val="List Number"/>
    <w:basedOn w:val="a6"/>
    <w:rsid w:val="00D82F7F"/>
    <w:pPr>
      <w:numPr>
        <w:numId w:val="3"/>
      </w:numPr>
      <w:tabs>
        <w:tab w:val="clear" w:pos="1418"/>
        <w:tab w:val="num" w:pos="596"/>
      </w:tabs>
      <w:ind w:left="596"/>
    </w:pPr>
  </w:style>
  <w:style w:type="paragraph" w:customStyle="1" w:styleId="af8">
    <w:name w:val="Абзац жирный"/>
    <w:basedOn w:val="a6"/>
    <w:qFormat/>
    <w:rsid w:val="00D82F7F"/>
    <w:rPr>
      <w:b/>
    </w:rPr>
  </w:style>
  <w:style w:type="paragraph" w:customStyle="1" w:styleId="af9">
    <w:name w:val="Абзац курсив"/>
    <w:basedOn w:val="a6"/>
    <w:qFormat/>
    <w:rsid w:val="00D82F7F"/>
    <w:rPr>
      <w:i/>
    </w:rPr>
  </w:style>
  <w:style w:type="paragraph" w:customStyle="1" w:styleId="81">
    <w:name w:val="ТаблТекст8"/>
    <w:basedOn w:val="af5"/>
    <w:qFormat/>
    <w:rsid w:val="00D82F7F"/>
    <w:rPr>
      <w:sz w:val="16"/>
    </w:rPr>
  </w:style>
  <w:style w:type="paragraph" w:customStyle="1" w:styleId="afa">
    <w:name w:val="ТаблШапка центр"/>
    <w:basedOn w:val="af5"/>
    <w:qFormat/>
    <w:rsid w:val="00D82F7F"/>
    <w:pPr>
      <w:jc w:val="center"/>
    </w:pPr>
    <w:rPr>
      <w:b/>
    </w:rPr>
  </w:style>
  <w:style w:type="table" w:customStyle="1" w:styleId="12">
    <w:name w:val="Сетка таблицы1"/>
    <w:basedOn w:val="a8"/>
    <w:next w:val="ae"/>
    <w:uiPriority w:val="59"/>
    <w:rsid w:val="00D8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аблШапка слева"/>
    <w:basedOn w:val="a5"/>
    <w:qFormat/>
    <w:rsid w:val="00D82F7F"/>
    <w:pPr>
      <w:spacing w:before="120" w:after="120"/>
      <w:contextualSpacing/>
    </w:pPr>
    <w:rPr>
      <w:b/>
      <w:sz w:val="22"/>
    </w:rPr>
  </w:style>
  <w:style w:type="paragraph" w:customStyle="1" w:styleId="afc">
    <w:name w:val="ТаблНазвание"/>
    <w:basedOn w:val="a6"/>
    <w:qFormat/>
    <w:rsid w:val="00D82F7F"/>
    <w:pPr>
      <w:spacing w:line="240" w:lineRule="auto"/>
      <w:ind w:firstLine="0"/>
    </w:pPr>
    <w:rPr>
      <w:b/>
    </w:rPr>
  </w:style>
  <w:style w:type="paragraph" w:customStyle="1" w:styleId="afd">
    <w:name w:val="ТаблГидро"/>
    <w:basedOn w:val="af5"/>
    <w:qFormat/>
    <w:rsid w:val="00D82F7F"/>
    <w:pPr>
      <w:spacing w:before="80" w:after="80"/>
    </w:pPr>
    <w:rPr>
      <w:rFonts w:ascii="Courier New" w:hAnsi="Courier New"/>
      <w:sz w:val="16"/>
    </w:rPr>
  </w:style>
  <w:style w:type="paragraph" w:customStyle="1" w:styleId="B">
    <w:name w:val="ТаблГидроB_"/>
    <w:basedOn w:val="afd"/>
    <w:qFormat/>
    <w:rsid w:val="00D82F7F"/>
    <w:rPr>
      <w:b/>
      <w:u w:val="single"/>
    </w:rPr>
  </w:style>
  <w:style w:type="character" w:customStyle="1" w:styleId="af3">
    <w:name w:val="Текст основной Знак"/>
    <w:link w:val="a6"/>
    <w:rsid w:val="00D82F7F"/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styleId="13">
    <w:name w:val="toc 1"/>
    <w:basedOn w:val="a6"/>
    <w:next w:val="a6"/>
    <w:autoRedefine/>
    <w:uiPriority w:val="39"/>
    <w:rsid w:val="00D82F7F"/>
    <w:pPr>
      <w:tabs>
        <w:tab w:val="left" w:pos="284"/>
        <w:tab w:val="right" w:leader="dot" w:pos="9344"/>
      </w:tabs>
      <w:suppressAutoHyphens w:val="0"/>
      <w:spacing w:before="0" w:after="0" w:line="240" w:lineRule="auto"/>
      <w:ind w:left="0" w:right="-285" w:firstLine="0"/>
      <w:contextualSpacing w:val="0"/>
      <w:jc w:val="left"/>
    </w:pPr>
    <w:rPr>
      <w:rFonts w:cs="Calibri"/>
      <w:bCs/>
      <w:noProof/>
      <w:szCs w:val="20"/>
    </w:rPr>
  </w:style>
  <w:style w:type="paragraph" w:styleId="21">
    <w:name w:val="toc 2"/>
    <w:basedOn w:val="a5"/>
    <w:next w:val="a5"/>
    <w:autoRedefine/>
    <w:uiPriority w:val="39"/>
    <w:rsid w:val="00D82F7F"/>
    <w:pPr>
      <w:tabs>
        <w:tab w:val="right" w:pos="567"/>
        <w:tab w:val="left" w:pos="960"/>
        <w:tab w:val="right" w:leader="dot" w:pos="9344"/>
      </w:tabs>
      <w:ind w:left="284"/>
    </w:pPr>
    <w:rPr>
      <w:rFonts w:cs="Calibri"/>
      <w:iCs/>
      <w:noProof/>
      <w:szCs w:val="20"/>
    </w:rPr>
  </w:style>
  <w:style w:type="paragraph" w:styleId="afe">
    <w:name w:val="Body Text Indent"/>
    <w:aliases w:val="Основной текст 1,Основной текст с отступом1 Знак Знак,Основной текст с отступом1 Знак Знак Знак Знак Знак Знак,Основной текст с отступом1 Знак Знак Знак Знак Знак,Основной текст с отступом Знак2"/>
    <w:basedOn w:val="a5"/>
    <w:link w:val="aff"/>
    <w:rsid w:val="00D82F7F"/>
    <w:pPr>
      <w:spacing w:before="120" w:after="120" w:line="360" w:lineRule="auto"/>
      <w:ind w:left="1304" w:firstLine="425"/>
      <w:jc w:val="both"/>
    </w:pPr>
    <w:rPr>
      <w:szCs w:val="22"/>
      <w:lang w:val="x-none" w:eastAsia="x-none"/>
    </w:rPr>
  </w:style>
  <w:style w:type="character" w:customStyle="1" w:styleId="aff">
    <w:name w:val="Основной текст с отступом Знак"/>
    <w:aliases w:val="Основной текст 1 Знак,Основной текст с отступом1 Знак Знак Знак,Основной текст с отступом1 Знак Знак Знак Знак Знак Знак Знак,Основной текст с отступом1 Знак Знак Знак Знак Знак Знак1,Основной текст с отступом Знак2 Знак"/>
    <w:basedOn w:val="a7"/>
    <w:link w:val="afe"/>
    <w:rsid w:val="00D82F7F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ff0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5"/>
    <w:link w:val="aff1"/>
    <w:uiPriority w:val="99"/>
    <w:qFormat/>
    <w:rsid w:val="00D82F7F"/>
    <w:pPr>
      <w:spacing w:before="120" w:after="120" w:line="360" w:lineRule="auto"/>
      <w:ind w:left="-142" w:firstLine="425"/>
    </w:pPr>
    <w:rPr>
      <w:lang w:val="x-none" w:eastAsia="x-none"/>
    </w:rPr>
  </w:style>
  <w:style w:type="character" w:customStyle="1" w:styleId="aff1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7"/>
    <w:link w:val="aff0"/>
    <w:uiPriority w:val="99"/>
    <w:rsid w:val="00D82F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Indent 2"/>
    <w:basedOn w:val="a5"/>
    <w:link w:val="23"/>
    <w:rsid w:val="00D82F7F"/>
    <w:pPr>
      <w:spacing w:before="120" w:after="120" w:line="480" w:lineRule="auto"/>
      <w:ind w:left="283" w:firstLine="425"/>
    </w:pPr>
    <w:rPr>
      <w:lang w:val="x-none" w:eastAsia="x-none"/>
    </w:rPr>
  </w:style>
  <w:style w:type="character" w:customStyle="1" w:styleId="23">
    <w:name w:val="Основной текст с отступом 2 Знак"/>
    <w:basedOn w:val="a7"/>
    <w:link w:val="22"/>
    <w:rsid w:val="00D82F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5"/>
    <w:link w:val="32"/>
    <w:rsid w:val="00D82F7F"/>
    <w:pPr>
      <w:spacing w:before="120" w:after="120" w:line="360" w:lineRule="auto"/>
      <w:ind w:left="283" w:firstLine="425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7"/>
    <w:link w:val="31"/>
    <w:rsid w:val="00D82F7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2">
    <w:name w:val="Plain Text"/>
    <w:basedOn w:val="a5"/>
    <w:link w:val="aff3"/>
    <w:rsid w:val="00D82F7F"/>
    <w:pPr>
      <w:spacing w:before="120" w:after="120" w:line="360" w:lineRule="auto"/>
      <w:ind w:left="-142" w:firstLine="425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3">
    <w:name w:val="Текст Знак"/>
    <w:basedOn w:val="a7"/>
    <w:link w:val="aff2"/>
    <w:rsid w:val="00D82F7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List Bullet 2"/>
    <w:basedOn w:val="a5"/>
    <w:rsid w:val="00D82F7F"/>
    <w:pPr>
      <w:tabs>
        <w:tab w:val="num" w:pos="643"/>
      </w:tabs>
      <w:spacing w:before="120" w:after="120" w:line="360" w:lineRule="auto"/>
      <w:ind w:left="643" w:hanging="360"/>
    </w:pPr>
  </w:style>
  <w:style w:type="paragraph" w:styleId="33">
    <w:name w:val="toc 3"/>
    <w:basedOn w:val="a5"/>
    <w:next w:val="a5"/>
    <w:autoRedefine/>
    <w:uiPriority w:val="39"/>
    <w:rsid w:val="00D82F7F"/>
    <w:pPr>
      <w:tabs>
        <w:tab w:val="left" w:pos="1134"/>
        <w:tab w:val="right" w:leader="dot" w:pos="9344"/>
      </w:tabs>
      <w:ind w:left="425"/>
    </w:pPr>
    <w:rPr>
      <w:rFonts w:cs="Calibri"/>
      <w:szCs w:val="20"/>
    </w:rPr>
  </w:style>
  <w:style w:type="paragraph" w:styleId="41">
    <w:name w:val="toc 4"/>
    <w:basedOn w:val="a5"/>
    <w:next w:val="a5"/>
    <w:autoRedefine/>
    <w:uiPriority w:val="39"/>
    <w:rsid w:val="00D82F7F"/>
    <w:pPr>
      <w:spacing w:before="120" w:after="120" w:line="360" w:lineRule="auto"/>
      <w:ind w:left="720" w:firstLine="425"/>
    </w:pPr>
    <w:rPr>
      <w:rFonts w:ascii="Calibri" w:hAnsi="Calibri" w:cs="Calibri"/>
      <w:sz w:val="20"/>
      <w:szCs w:val="20"/>
    </w:rPr>
  </w:style>
  <w:style w:type="paragraph" w:styleId="aff4">
    <w:name w:val="Title"/>
    <w:basedOn w:val="a5"/>
    <w:link w:val="14"/>
    <w:uiPriority w:val="10"/>
    <w:qFormat/>
    <w:rsid w:val="00D82F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7"/>
    <w:rsid w:val="00D82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5">
    <w:name w:val="Body Text 2"/>
    <w:basedOn w:val="a5"/>
    <w:link w:val="26"/>
    <w:rsid w:val="00D82F7F"/>
    <w:pPr>
      <w:spacing w:before="120" w:after="120" w:line="480" w:lineRule="auto"/>
      <w:ind w:left="-142" w:firstLine="425"/>
    </w:pPr>
    <w:rPr>
      <w:lang w:val="x-none" w:eastAsia="x-none"/>
    </w:rPr>
  </w:style>
  <w:style w:type="character" w:customStyle="1" w:styleId="26">
    <w:name w:val="Основной текст 2 Знак"/>
    <w:basedOn w:val="a7"/>
    <w:link w:val="25"/>
    <w:rsid w:val="00D82F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Normal (Web)"/>
    <w:basedOn w:val="a5"/>
    <w:rsid w:val="00D82F7F"/>
    <w:pPr>
      <w:spacing w:before="100" w:beforeAutospacing="1" w:after="100" w:afterAutospacing="1" w:line="360" w:lineRule="auto"/>
      <w:ind w:left="-142" w:firstLine="425"/>
    </w:pPr>
    <w:rPr>
      <w:color w:val="000000"/>
    </w:rPr>
  </w:style>
  <w:style w:type="paragraph" w:styleId="aff7">
    <w:name w:val="Block Text"/>
    <w:basedOn w:val="a5"/>
    <w:rsid w:val="00D82F7F"/>
    <w:pPr>
      <w:spacing w:before="120" w:after="120" w:line="360" w:lineRule="auto"/>
      <w:ind w:left="284" w:right="284" w:firstLine="720"/>
    </w:pPr>
    <w:rPr>
      <w:szCs w:val="20"/>
    </w:rPr>
  </w:style>
  <w:style w:type="paragraph" w:styleId="27">
    <w:name w:val="List Continue 2"/>
    <w:basedOn w:val="a5"/>
    <w:rsid w:val="00D82F7F"/>
    <w:pPr>
      <w:spacing w:before="120" w:after="120" w:line="360" w:lineRule="auto"/>
      <w:ind w:left="566" w:firstLine="425"/>
    </w:pPr>
  </w:style>
  <w:style w:type="character" w:styleId="aff8">
    <w:name w:val="Strong"/>
    <w:qFormat/>
    <w:rsid w:val="00D82F7F"/>
    <w:rPr>
      <w:b/>
      <w:bCs/>
    </w:rPr>
  </w:style>
  <w:style w:type="paragraph" w:styleId="HTML">
    <w:name w:val="HTML Address"/>
    <w:basedOn w:val="a5"/>
    <w:link w:val="HTML0"/>
    <w:rsid w:val="00D82F7F"/>
    <w:pPr>
      <w:spacing w:before="120" w:after="120" w:line="360" w:lineRule="auto"/>
      <w:ind w:left="-142" w:firstLine="425"/>
    </w:pPr>
    <w:rPr>
      <w:i/>
      <w:iCs/>
      <w:lang w:val="x-none" w:eastAsia="x-none"/>
    </w:rPr>
  </w:style>
  <w:style w:type="character" w:customStyle="1" w:styleId="HTML0">
    <w:name w:val="Адрес HTML Знак"/>
    <w:basedOn w:val="a7"/>
    <w:link w:val="HTML"/>
    <w:rsid w:val="00D82F7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71">
    <w:name w:val="toc 7"/>
    <w:basedOn w:val="a5"/>
    <w:next w:val="a5"/>
    <w:autoRedefine/>
    <w:uiPriority w:val="39"/>
    <w:rsid w:val="00D82F7F"/>
    <w:pPr>
      <w:spacing w:before="120" w:after="120" w:line="360" w:lineRule="auto"/>
      <w:ind w:left="1440" w:firstLine="425"/>
    </w:pPr>
    <w:rPr>
      <w:rFonts w:ascii="Calibri" w:hAnsi="Calibri" w:cs="Calibri"/>
      <w:sz w:val="20"/>
      <w:szCs w:val="20"/>
    </w:rPr>
  </w:style>
  <w:style w:type="paragraph" w:styleId="aff9">
    <w:name w:val="caption"/>
    <w:basedOn w:val="a5"/>
    <w:next w:val="a5"/>
    <w:qFormat/>
    <w:rsid w:val="00D82F7F"/>
    <w:pPr>
      <w:spacing w:before="120" w:after="120" w:line="360" w:lineRule="auto"/>
      <w:ind w:left="-142" w:firstLine="425"/>
      <w:jc w:val="both"/>
    </w:pPr>
    <w:rPr>
      <w:b/>
      <w:szCs w:val="20"/>
    </w:rPr>
  </w:style>
  <w:style w:type="character" w:styleId="affa">
    <w:name w:val="Emphasis"/>
    <w:qFormat/>
    <w:rsid w:val="00D82F7F"/>
    <w:rPr>
      <w:i/>
      <w:iCs/>
    </w:rPr>
  </w:style>
  <w:style w:type="paragraph" w:styleId="42">
    <w:name w:val="List Bullet 4"/>
    <w:basedOn w:val="a5"/>
    <w:rsid w:val="00D82F7F"/>
    <w:pPr>
      <w:tabs>
        <w:tab w:val="num" w:pos="1209"/>
      </w:tabs>
      <w:spacing w:before="120" w:after="120" w:line="360" w:lineRule="auto"/>
      <w:ind w:left="1209" w:hanging="360"/>
    </w:pPr>
  </w:style>
  <w:style w:type="paragraph" w:styleId="51">
    <w:name w:val="List Bullet 5"/>
    <w:basedOn w:val="a5"/>
    <w:rsid w:val="00D82F7F"/>
    <w:pPr>
      <w:tabs>
        <w:tab w:val="num" w:pos="1492"/>
      </w:tabs>
      <w:spacing w:before="120" w:after="120" w:line="360" w:lineRule="auto"/>
      <w:ind w:left="1492" w:hanging="360"/>
    </w:pPr>
  </w:style>
  <w:style w:type="paragraph" w:styleId="affb">
    <w:name w:val="Revision"/>
    <w:hidden/>
    <w:uiPriority w:val="99"/>
    <w:semiHidden/>
    <w:rsid w:val="00D82F7F"/>
    <w:pPr>
      <w:spacing w:before="120" w:after="120" w:line="360" w:lineRule="auto"/>
      <w:ind w:left="283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5"/>
    <w:next w:val="a5"/>
    <w:autoRedefine/>
    <w:uiPriority w:val="39"/>
    <w:unhideWhenUsed/>
    <w:rsid w:val="00D82F7F"/>
    <w:pPr>
      <w:spacing w:before="120" w:after="120" w:line="360" w:lineRule="auto"/>
      <w:ind w:left="960" w:firstLine="425"/>
    </w:pPr>
    <w:rPr>
      <w:rFonts w:ascii="Calibri" w:hAnsi="Calibri" w:cs="Calibri"/>
      <w:sz w:val="20"/>
      <w:szCs w:val="20"/>
    </w:rPr>
  </w:style>
  <w:style w:type="paragraph" w:styleId="61">
    <w:name w:val="toc 6"/>
    <w:basedOn w:val="a5"/>
    <w:next w:val="a5"/>
    <w:autoRedefine/>
    <w:uiPriority w:val="39"/>
    <w:unhideWhenUsed/>
    <w:rsid w:val="00D82F7F"/>
    <w:pPr>
      <w:spacing w:before="120" w:after="120" w:line="360" w:lineRule="auto"/>
      <w:ind w:left="1200" w:firstLine="425"/>
    </w:pPr>
    <w:rPr>
      <w:rFonts w:ascii="Calibri" w:hAnsi="Calibri" w:cs="Calibri"/>
      <w:sz w:val="20"/>
      <w:szCs w:val="20"/>
    </w:rPr>
  </w:style>
  <w:style w:type="paragraph" w:styleId="82">
    <w:name w:val="toc 8"/>
    <w:basedOn w:val="a5"/>
    <w:next w:val="a5"/>
    <w:autoRedefine/>
    <w:uiPriority w:val="39"/>
    <w:unhideWhenUsed/>
    <w:rsid w:val="00D82F7F"/>
    <w:pPr>
      <w:spacing w:before="120" w:after="120" w:line="360" w:lineRule="auto"/>
      <w:ind w:left="1680" w:firstLine="425"/>
    </w:pPr>
    <w:rPr>
      <w:rFonts w:ascii="Calibri" w:hAnsi="Calibri" w:cs="Calibri"/>
      <w:sz w:val="20"/>
      <w:szCs w:val="20"/>
    </w:rPr>
  </w:style>
  <w:style w:type="paragraph" w:styleId="91">
    <w:name w:val="toc 9"/>
    <w:basedOn w:val="a5"/>
    <w:next w:val="a5"/>
    <w:autoRedefine/>
    <w:uiPriority w:val="39"/>
    <w:unhideWhenUsed/>
    <w:rsid w:val="00D82F7F"/>
    <w:pPr>
      <w:spacing w:before="120" w:after="120" w:line="360" w:lineRule="auto"/>
      <w:ind w:left="1920" w:firstLine="425"/>
    </w:pPr>
    <w:rPr>
      <w:rFonts w:ascii="Calibri" w:hAnsi="Calibri" w:cs="Calibri"/>
      <w:sz w:val="20"/>
      <w:szCs w:val="20"/>
    </w:rPr>
  </w:style>
  <w:style w:type="character" w:customStyle="1" w:styleId="affc">
    <w:name w:val="Основной текст_"/>
    <w:link w:val="15"/>
    <w:rsid w:val="00D82F7F"/>
    <w:rPr>
      <w:sz w:val="24"/>
      <w:szCs w:val="24"/>
      <w:shd w:val="clear" w:color="auto" w:fill="FFFFFF"/>
    </w:rPr>
  </w:style>
  <w:style w:type="paragraph" w:customStyle="1" w:styleId="15">
    <w:name w:val="Основной текст1"/>
    <w:basedOn w:val="a5"/>
    <w:link w:val="affc"/>
    <w:rsid w:val="00D82F7F"/>
    <w:pPr>
      <w:shd w:val="clear" w:color="auto" w:fill="FFFFFF"/>
      <w:spacing w:before="120" w:after="120" w:line="0" w:lineRule="atLeast"/>
      <w:ind w:left="-142" w:firstLine="425"/>
    </w:pPr>
    <w:rPr>
      <w:rFonts w:asciiTheme="minorHAnsi" w:eastAsiaTheme="minorHAnsi" w:hAnsiTheme="minorHAnsi" w:cstheme="minorBidi"/>
      <w:lang w:eastAsia="en-US"/>
    </w:rPr>
  </w:style>
  <w:style w:type="character" w:customStyle="1" w:styleId="affd">
    <w:name w:val="Абзац Знак"/>
    <w:rsid w:val="00D82F7F"/>
    <w:rPr>
      <w:rFonts w:cs="Arial"/>
      <w:kern w:val="32"/>
      <w:sz w:val="24"/>
      <w:szCs w:val="26"/>
    </w:rPr>
  </w:style>
  <w:style w:type="character" w:customStyle="1" w:styleId="af6">
    <w:name w:val="ТаблТекст влево Знак"/>
    <w:link w:val="af5"/>
    <w:rsid w:val="00D82F7F"/>
    <w:rPr>
      <w:rFonts w:ascii="Times New Roman" w:eastAsia="Times New Roman" w:hAnsi="Times New Roman" w:cs="Times New Roman"/>
      <w:kern w:val="32"/>
      <w:szCs w:val="26"/>
      <w:lang w:val="x-none" w:eastAsia="x-none"/>
    </w:rPr>
  </w:style>
  <w:style w:type="paragraph" w:customStyle="1" w:styleId="affe">
    <w:name w:val="таблица"/>
    <w:basedOn w:val="a5"/>
    <w:link w:val="afff"/>
    <w:rsid w:val="00D82F7F"/>
    <w:pPr>
      <w:spacing w:before="120" w:after="120" w:line="360" w:lineRule="auto"/>
      <w:ind w:left="-142" w:firstLine="425"/>
      <w:jc w:val="center"/>
    </w:pPr>
    <w:rPr>
      <w:szCs w:val="20"/>
    </w:rPr>
  </w:style>
  <w:style w:type="character" w:customStyle="1" w:styleId="afff">
    <w:name w:val="таблица Знак"/>
    <w:link w:val="affe"/>
    <w:rsid w:val="00D82F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5"/>
    <w:rsid w:val="00D82F7F"/>
    <w:pPr>
      <w:spacing w:before="120" w:after="120" w:line="360" w:lineRule="auto"/>
      <w:ind w:left="-142" w:firstLine="709"/>
      <w:jc w:val="both"/>
    </w:pPr>
    <w:rPr>
      <w:szCs w:val="20"/>
    </w:rPr>
  </w:style>
  <w:style w:type="paragraph" w:customStyle="1" w:styleId="afff0">
    <w:name w:val="Штамп"/>
    <w:link w:val="16"/>
    <w:rsid w:val="00D82F7F"/>
    <w:pPr>
      <w:spacing w:before="120" w:after="120" w:line="360" w:lineRule="auto"/>
      <w:ind w:left="283" w:hanging="425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16">
    <w:name w:val="Штамп Знак1"/>
    <w:link w:val="afff0"/>
    <w:rsid w:val="00D82F7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ff1">
    <w:name w:val="Штамп форма"/>
    <w:basedOn w:val="af1"/>
    <w:rsid w:val="00D82F7F"/>
    <w:pPr>
      <w:tabs>
        <w:tab w:val="clear" w:pos="4677"/>
        <w:tab w:val="clear" w:pos="9355"/>
      </w:tabs>
      <w:spacing w:after="120" w:line="360" w:lineRule="auto"/>
      <w:ind w:left="-142" w:firstLine="709"/>
      <w:contextualSpacing/>
      <w:jc w:val="center"/>
    </w:pPr>
    <w:rPr>
      <w:kern w:val="20"/>
      <w:sz w:val="16"/>
      <w:szCs w:val="20"/>
      <w:lang w:val="x-none"/>
    </w:rPr>
  </w:style>
  <w:style w:type="table" w:customStyle="1" w:styleId="110">
    <w:name w:val="Сетка таблицы11"/>
    <w:basedOn w:val="a8"/>
    <w:next w:val="ae"/>
    <w:uiPriority w:val="59"/>
    <w:rsid w:val="00D82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8"/>
    <w:next w:val="ae"/>
    <w:uiPriority w:val="59"/>
    <w:rsid w:val="00D82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 Знак Знак Знак1 Знак Знак Знак Знак Знак Знак"/>
    <w:basedOn w:val="a5"/>
    <w:rsid w:val="00D82F7F"/>
    <w:pPr>
      <w:keepLines/>
      <w:spacing w:before="120" w:after="160" w:line="240" w:lineRule="exact"/>
      <w:ind w:left="-142" w:firstLine="425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FontStyle15">
    <w:name w:val="Font Style15"/>
    <w:rsid w:val="00D82F7F"/>
    <w:rPr>
      <w:rFonts w:ascii="Times New Roman" w:hAnsi="Times New Roman" w:cs="Times New Roman"/>
      <w:sz w:val="22"/>
      <w:szCs w:val="22"/>
    </w:rPr>
  </w:style>
  <w:style w:type="paragraph" w:customStyle="1" w:styleId="afff2">
    <w:name w:val="табл"/>
    <w:basedOn w:val="a5"/>
    <w:rsid w:val="00D82F7F"/>
    <w:pPr>
      <w:spacing w:before="120" w:after="120"/>
    </w:pPr>
    <w:rPr>
      <w:color w:val="000000"/>
      <w:sz w:val="20"/>
    </w:rPr>
  </w:style>
  <w:style w:type="paragraph" w:customStyle="1" w:styleId="afff3">
    <w:name w:val="Таблица по центру"/>
    <w:basedOn w:val="a5"/>
    <w:qFormat/>
    <w:rsid w:val="00D82F7F"/>
    <w:pPr>
      <w:spacing w:before="60" w:after="60" w:line="360" w:lineRule="auto"/>
      <w:jc w:val="center"/>
    </w:pPr>
    <w:rPr>
      <w:rFonts w:ascii="Arial" w:hAnsi="Arial" w:cs="Arial"/>
      <w:sz w:val="20"/>
      <w:szCs w:val="20"/>
      <w:lang w:val="en-US"/>
    </w:rPr>
  </w:style>
  <w:style w:type="paragraph" w:customStyle="1" w:styleId="afff4">
    <w:name w:val="Таблица слева"/>
    <w:basedOn w:val="afff3"/>
    <w:qFormat/>
    <w:rsid w:val="00D82F7F"/>
    <w:pPr>
      <w:jc w:val="left"/>
    </w:pPr>
  </w:style>
  <w:style w:type="paragraph" w:customStyle="1" w:styleId="afff5">
    <w:name w:val="РисНазвание"/>
    <w:basedOn w:val="aff9"/>
    <w:qFormat/>
    <w:rsid w:val="00D82F7F"/>
    <w:pPr>
      <w:spacing w:after="240"/>
      <w:ind w:left="0" w:firstLine="0"/>
      <w:jc w:val="center"/>
    </w:pPr>
    <w:rPr>
      <w:b w:val="0"/>
    </w:rPr>
  </w:style>
  <w:style w:type="character" w:styleId="afff6">
    <w:name w:val="FollowedHyperlink"/>
    <w:rsid w:val="00D82F7F"/>
    <w:rPr>
      <w:color w:val="800080"/>
      <w:u w:val="single"/>
    </w:rPr>
  </w:style>
  <w:style w:type="paragraph" w:customStyle="1" w:styleId="afff7">
    <w:name w:val="Абзац"/>
    <w:link w:val="18"/>
    <w:rsid w:val="00D82F7F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customStyle="1" w:styleId="afff8">
    <w:name w:val="Название таблицы"/>
    <w:basedOn w:val="a5"/>
    <w:next w:val="a5"/>
    <w:link w:val="afff9"/>
    <w:rsid w:val="00D82F7F"/>
    <w:pPr>
      <w:keepNext/>
      <w:tabs>
        <w:tab w:val="left" w:pos="2268"/>
      </w:tabs>
      <w:spacing w:before="120" w:after="120" w:line="360" w:lineRule="auto"/>
      <w:ind w:left="-142" w:firstLine="425"/>
      <w:jc w:val="both"/>
      <w:outlineLvl w:val="3"/>
    </w:pPr>
    <w:rPr>
      <w:rFonts w:ascii="Arial" w:hAnsi="Arial"/>
      <w:b/>
      <w:spacing w:val="-2"/>
      <w:lang w:val="x-none" w:eastAsia="x-none"/>
    </w:rPr>
  </w:style>
  <w:style w:type="character" w:customStyle="1" w:styleId="afff9">
    <w:name w:val="Название таблицы Знак"/>
    <w:link w:val="afff8"/>
    <w:locked/>
    <w:rsid w:val="00D82F7F"/>
    <w:rPr>
      <w:rFonts w:ascii="Arial" w:eastAsia="Times New Roman" w:hAnsi="Arial" w:cs="Times New Roman"/>
      <w:b/>
      <w:spacing w:val="-2"/>
      <w:sz w:val="24"/>
      <w:szCs w:val="24"/>
      <w:lang w:val="x-none" w:eastAsia="x-none"/>
    </w:rPr>
  </w:style>
  <w:style w:type="paragraph" w:customStyle="1" w:styleId="afffa">
    <w:name w:val="Формула"/>
    <w:basedOn w:val="a5"/>
    <w:next w:val="a5"/>
    <w:qFormat/>
    <w:rsid w:val="00D82F7F"/>
    <w:pPr>
      <w:tabs>
        <w:tab w:val="center" w:pos="4678"/>
        <w:tab w:val="right" w:pos="9072"/>
      </w:tabs>
      <w:spacing w:before="120" w:after="120" w:line="360" w:lineRule="auto"/>
      <w:ind w:left="-142" w:firstLine="425"/>
      <w:jc w:val="center"/>
    </w:pPr>
    <w:rPr>
      <w:rFonts w:ascii="Arial" w:hAnsi="Arial" w:cs="Arial"/>
      <w:bCs/>
      <w:iCs/>
      <w:kern w:val="32"/>
    </w:rPr>
  </w:style>
  <w:style w:type="paragraph" w:customStyle="1" w:styleId="afffb">
    <w:name w:val="ОС ПЗ где"/>
    <w:basedOn w:val="a5"/>
    <w:qFormat/>
    <w:rsid w:val="00D82F7F"/>
    <w:pPr>
      <w:spacing w:before="120" w:after="120" w:line="360" w:lineRule="auto"/>
      <w:ind w:left="426" w:hanging="426"/>
      <w:jc w:val="both"/>
    </w:pPr>
    <w:rPr>
      <w:rFonts w:ascii="Arial" w:hAnsi="Arial"/>
      <w:lang w:eastAsia="en-US"/>
    </w:rPr>
  </w:style>
  <w:style w:type="paragraph" w:customStyle="1" w:styleId="afffc">
    <w:name w:val="ОС ПЗ после где"/>
    <w:basedOn w:val="afffb"/>
    <w:qFormat/>
    <w:rsid w:val="00D82F7F"/>
    <w:pPr>
      <w:ind w:firstLine="0"/>
    </w:pPr>
  </w:style>
  <w:style w:type="paragraph" w:customStyle="1" w:styleId="afffd">
    <w:name w:val="Формула номер"/>
    <w:basedOn w:val="afffa"/>
    <w:qFormat/>
    <w:rsid w:val="00D82F7F"/>
    <w:pPr>
      <w:tabs>
        <w:tab w:val="clear" w:pos="4678"/>
        <w:tab w:val="clear" w:pos="9072"/>
      </w:tabs>
      <w:ind w:firstLine="284"/>
      <w:jc w:val="right"/>
    </w:pPr>
    <w:rPr>
      <w:rFonts w:ascii="Times New Roman" w:hAnsi="Times New Roman"/>
      <w:bCs w:val="0"/>
      <w:iCs w:val="0"/>
      <w:kern w:val="0"/>
      <w:lang w:val="en-US"/>
    </w:rPr>
  </w:style>
  <w:style w:type="paragraph" w:customStyle="1" w:styleId="afffe">
    <w:name w:val="ТаблицаТекст центр"/>
    <w:basedOn w:val="af5"/>
    <w:qFormat/>
    <w:rsid w:val="00D82F7F"/>
    <w:pPr>
      <w:jc w:val="center"/>
    </w:pPr>
  </w:style>
  <w:style w:type="paragraph" w:customStyle="1" w:styleId="affff">
    <w:name w:val="ОС ПЗ в рамке"/>
    <w:basedOn w:val="a5"/>
    <w:qFormat/>
    <w:rsid w:val="00D82F7F"/>
    <w:pPr>
      <w:spacing w:before="120" w:after="120"/>
      <w:jc w:val="center"/>
    </w:pPr>
    <w:rPr>
      <w:rFonts w:ascii="Arial" w:hAnsi="Arial"/>
      <w:noProof/>
      <w:color w:val="000000"/>
      <w:bdr w:val="single" w:sz="4" w:space="0" w:color="auto"/>
      <w:lang w:eastAsia="en-US"/>
    </w:rPr>
  </w:style>
  <w:style w:type="paragraph" w:styleId="affff0">
    <w:name w:val="Message Header"/>
    <w:basedOn w:val="a5"/>
    <w:link w:val="affff1"/>
    <w:qFormat/>
    <w:rsid w:val="00D82F7F"/>
    <w:pPr>
      <w:spacing w:before="60" w:after="60"/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affff1">
    <w:name w:val="Шапка Знак"/>
    <w:basedOn w:val="a7"/>
    <w:link w:val="affff0"/>
    <w:rsid w:val="00D82F7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ffff2">
    <w:name w:val="Обычный.Нормальный"/>
    <w:link w:val="affff3"/>
    <w:rsid w:val="00D82F7F"/>
    <w:pPr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3">
    <w:name w:val="Обычный.Нормальный Знак"/>
    <w:link w:val="affff2"/>
    <w:rsid w:val="00D82F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ОС ПЗ маркированный"/>
    <w:basedOn w:val="a5"/>
    <w:qFormat/>
    <w:rsid w:val="00D82F7F"/>
    <w:pPr>
      <w:numPr>
        <w:numId w:val="6"/>
      </w:numPr>
      <w:tabs>
        <w:tab w:val="left" w:pos="709"/>
      </w:tabs>
      <w:autoSpaceDE w:val="0"/>
      <w:autoSpaceDN w:val="0"/>
      <w:adjustRightInd w:val="0"/>
      <w:spacing w:before="120" w:after="120"/>
      <w:ind w:left="714" w:hanging="357"/>
      <w:jc w:val="both"/>
    </w:pPr>
    <w:rPr>
      <w:rFonts w:ascii="Arial" w:hAnsi="Arial" w:cs="Arial"/>
      <w:color w:val="000000"/>
      <w:lang w:eastAsia="en-US"/>
    </w:rPr>
  </w:style>
  <w:style w:type="paragraph" w:customStyle="1" w:styleId="affff4">
    <w:name w:val="Текст таблицы"/>
    <w:basedOn w:val="a5"/>
    <w:link w:val="affff5"/>
    <w:rsid w:val="00D82F7F"/>
    <w:pPr>
      <w:spacing w:before="60" w:after="60"/>
      <w:jc w:val="center"/>
    </w:pPr>
    <w:rPr>
      <w:sz w:val="22"/>
      <w:szCs w:val="22"/>
      <w:lang w:val="x-none" w:eastAsia="x-none"/>
    </w:rPr>
  </w:style>
  <w:style w:type="character" w:customStyle="1" w:styleId="affff5">
    <w:name w:val="Текст таблицы Знак"/>
    <w:link w:val="affff4"/>
    <w:rsid w:val="00D82F7F"/>
    <w:rPr>
      <w:rFonts w:ascii="Times New Roman" w:eastAsia="Times New Roman" w:hAnsi="Times New Roman" w:cs="Times New Roman"/>
      <w:lang w:val="x-none" w:eastAsia="x-none"/>
    </w:rPr>
  </w:style>
  <w:style w:type="paragraph" w:customStyle="1" w:styleId="affff6">
    <w:name w:val="ОС ПЗ"/>
    <w:qFormat/>
    <w:rsid w:val="00D82F7F"/>
    <w:pPr>
      <w:spacing w:before="120" w:after="120" w:line="240" w:lineRule="auto"/>
      <w:ind w:firstLine="709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affff7">
    <w:name w:val="табл_назв"/>
    <w:basedOn w:val="a5"/>
    <w:rsid w:val="00D82F7F"/>
    <w:pPr>
      <w:spacing w:before="120" w:after="240"/>
      <w:ind w:left="284"/>
      <w:jc w:val="center"/>
    </w:pPr>
    <w:rPr>
      <w:szCs w:val="20"/>
    </w:rPr>
  </w:style>
  <w:style w:type="paragraph" w:customStyle="1" w:styleId="affff8">
    <w:name w:val="Название рисунка"/>
    <w:basedOn w:val="a5"/>
    <w:link w:val="affff9"/>
    <w:qFormat/>
    <w:rsid w:val="00D82F7F"/>
    <w:pPr>
      <w:spacing w:before="120" w:after="200"/>
      <w:jc w:val="both"/>
    </w:pPr>
    <w:rPr>
      <w:rFonts w:ascii="Arial" w:hAnsi="Arial"/>
      <w:b/>
      <w:bCs/>
      <w:lang w:val="x-none" w:eastAsia="x-none"/>
    </w:rPr>
  </w:style>
  <w:style w:type="character" w:customStyle="1" w:styleId="affff9">
    <w:name w:val="Название рисунка Знак"/>
    <w:link w:val="affff8"/>
    <w:rsid w:val="00D82F7F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customStyle="1" w:styleId="a1">
    <w:name w:val="Перечисление + инт"/>
    <w:basedOn w:val="a5"/>
    <w:uiPriority w:val="99"/>
    <w:rsid w:val="00D82F7F"/>
    <w:pPr>
      <w:numPr>
        <w:numId w:val="7"/>
      </w:numPr>
      <w:spacing w:before="60" w:after="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affffa">
    <w:name w:val="Перечень"/>
    <w:basedOn w:val="a5"/>
    <w:rsid w:val="00D82F7F"/>
    <w:pPr>
      <w:tabs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a4">
    <w:name w:val="Перечень документов"/>
    <w:qFormat/>
    <w:rsid w:val="00D82F7F"/>
    <w:pPr>
      <w:numPr>
        <w:numId w:val="8"/>
      </w:numPr>
      <w:tabs>
        <w:tab w:val="left" w:pos="851"/>
      </w:tabs>
      <w:spacing w:before="120" w:after="120" w:line="360" w:lineRule="auto"/>
      <w:ind w:left="-142" w:firstLine="425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18">
    <w:name w:val="Абзац Знак1"/>
    <w:link w:val="afff7"/>
    <w:rsid w:val="00D82F7F"/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customStyle="1" w:styleId="affffb">
    <w:name w:val="Таблица по левому краю"/>
    <w:basedOn w:val="a5"/>
    <w:link w:val="affffc"/>
    <w:rsid w:val="00D82F7F"/>
    <w:pPr>
      <w:jc w:val="center"/>
    </w:pPr>
    <w:rPr>
      <w:rFonts w:ascii="Calibri" w:hAnsi="Calibri"/>
      <w:lang w:val="x-none" w:eastAsia="x-none"/>
    </w:rPr>
  </w:style>
  <w:style w:type="character" w:customStyle="1" w:styleId="affffc">
    <w:name w:val="Таблица по левому краю Знак"/>
    <w:link w:val="affffb"/>
    <w:locked/>
    <w:rsid w:val="00D82F7F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ffd">
    <w:name w:val="Таблица шапка"/>
    <w:basedOn w:val="a5"/>
    <w:rsid w:val="00D82F7F"/>
    <w:pPr>
      <w:jc w:val="center"/>
    </w:pPr>
    <w:rPr>
      <w:rFonts w:ascii="Calibri" w:hAnsi="Calibri" w:cs="Calibri"/>
      <w:b/>
      <w:bCs/>
    </w:rPr>
  </w:style>
  <w:style w:type="paragraph" w:customStyle="1" w:styleId="a2">
    <w:name w:val="НумерованныйЦифры"/>
    <w:basedOn w:val="a5"/>
    <w:rsid w:val="00D82F7F"/>
    <w:pPr>
      <w:numPr>
        <w:numId w:val="9"/>
      </w:numPr>
      <w:spacing w:line="360" w:lineRule="auto"/>
      <w:jc w:val="both"/>
    </w:pPr>
    <w:rPr>
      <w:szCs w:val="20"/>
    </w:rPr>
  </w:style>
  <w:style w:type="paragraph" w:customStyle="1" w:styleId="affffe">
    <w:name w:val="Листинг программы"/>
    <w:rsid w:val="00D82F7F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Style30">
    <w:name w:val="Style30"/>
    <w:basedOn w:val="a5"/>
    <w:uiPriority w:val="99"/>
    <w:rsid w:val="00D82F7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D82F7F"/>
    <w:rPr>
      <w:rFonts w:ascii="Times New Roman" w:hAnsi="Times New Roman" w:cs="Times New Roman"/>
      <w:sz w:val="18"/>
      <w:szCs w:val="18"/>
    </w:rPr>
  </w:style>
  <w:style w:type="paragraph" w:customStyle="1" w:styleId="Iauiue2">
    <w:name w:val="Iau.iue+2"/>
    <w:basedOn w:val="a5"/>
    <w:next w:val="a5"/>
    <w:uiPriority w:val="99"/>
    <w:rsid w:val="00D82F7F"/>
    <w:pPr>
      <w:autoSpaceDE w:val="0"/>
      <w:autoSpaceDN w:val="0"/>
      <w:adjustRightInd w:val="0"/>
    </w:pPr>
  </w:style>
  <w:style w:type="paragraph" w:styleId="afffff">
    <w:name w:val="endnote text"/>
    <w:basedOn w:val="a5"/>
    <w:link w:val="afffff0"/>
    <w:rsid w:val="00D82F7F"/>
    <w:pPr>
      <w:spacing w:before="120" w:after="120" w:line="360" w:lineRule="auto"/>
      <w:ind w:left="-142" w:firstLine="425"/>
      <w:jc w:val="both"/>
    </w:pPr>
    <w:rPr>
      <w:sz w:val="20"/>
      <w:szCs w:val="20"/>
    </w:rPr>
  </w:style>
  <w:style w:type="character" w:customStyle="1" w:styleId="afffff0">
    <w:name w:val="Текст концевой сноски Знак"/>
    <w:basedOn w:val="a7"/>
    <w:link w:val="afffff"/>
    <w:rsid w:val="00D82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endnote reference"/>
    <w:rsid w:val="00D82F7F"/>
    <w:rPr>
      <w:vertAlign w:val="superscript"/>
    </w:rPr>
  </w:style>
  <w:style w:type="paragraph" w:customStyle="1" w:styleId="afffff2">
    <w:name w:val="Текст таблица"/>
    <w:basedOn w:val="a5"/>
    <w:uiPriority w:val="99"/>
    <w:rsid w:val="00D82F7F"/>
    <w:pPr>
      <w:spacing w:before="60"/>
    </w:pPr>
    <w:rPr>
      <w:sz w:val="20"/>
      <w:szCs w:val="20"/>
      <w:lang w:val="en-US"/>
    </w:rPr>
  </w:style>
  <w:style w:type="character" w:customStyle="1" w:styleId="14">
    <w:name w:val="Название Знак1"/>
    <w:basedOn w:val="a7"/>
    <w:link w:val="aff4"/>
    <w:uiPriority w:val="10"/>
    <w:rsid w:val="00D82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List Continue 2" w:uiPriority="0"/>
    <w:lsdException w:name="Message Header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Address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973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6"/>
    <w:next w:val="a6"/>
    <w:link w:val="10"/>
    <w:qFormat/>
    <w:rsid w:val="00D82F7F"/>
    <w:pPr>
      <w:keepNext/>
      <w:numPr>
        <w:numId w:val="2"/>
      </w:numPr>
      <w:tabs>
        <w:tab w:val="clear" w:pos="596"/>
        <w:tab w:val="left" w:pos="567"/>
      </w:tabs>
      <w:spacing w:before="240"/>
      <w:ind w:left="-142" w:firstLine="425"/>
      <w:outlineLvl w:val="0"/>
    </w:pPr>
    <w:rPr>
      <w:b/>
      <w:bCs/>
      <w:szCs w:val="32"/>
      <w:lang w:val="x-none" w:eastAsia="x-none"/>
    </w:rPr>
  </w:style>
  <w:style w:type="paragraph" w:styleId="2">
    <w:name w:val="heading 2"/>
    <w:basedOn w:val="1"/>
    <w:next w:val="a6"/>
    <w:link w:val="20"/>
    <w:qFormat/>
    <w:rsid w:val="00D82F7F"/>
    <w:pPr>
      <w:numPr>
        <w:ilvl w:val="1"/>
      </w:numPr>
      <w:tabs>
        <w:tab w:val="clear" w:pos="567"/>
        <w:tab w:val="clear" w:pos="5362"/>
      </w:tabs>
      <w:spacing w:before="120"/>
      <w:ind w:left="-142" w:firstLine="425"/>
      <w:outlineLvl w:val="1"/>
    </w:pPr>
    <w:rPr>
      <w:bCs w:val="0"/>
      <w:iCs/>
      <w:szCs w:val="28"/>
    </w:rPr>
  </w:style>
  <w:style w:type="paragraph" w:styleId="3">
    <w:name w:val="heading 3"/>
    <w:basedOn w:val="1"/>
    <w:next w:val="a6"/>
    <w:link w:val="30"/>
    <w:qFormat/>
    <w:rsid w:val="00D82F7F"/>
    <w:pPr>
      <w:numPr>
        <w:ilvl w:val="2"/>
      </w:numPr>
      <w:tabs>
        <w:tab w:val="clear" w:pos="567"/>
        <w:tab w:val="clear" w:pos="2923"/>
        <w:tab w:val="left" w:pos="851"/>
      </w:tabs>
      <w:spacing w:before="120"/>
      <w:ind w:left="-142" w:firstLine="425"/>
      <w:outlineLvl w:val="2"/>
    </w:pPr>
    <w:rPr>
      <w:bCs w:val="0"/>
    </w:rPr>
  </w:style>
  <w:style w:type="paragraph" w:styleId="4">
    <w:name w:val="heading 4"/>
    <w:aliases w:val="Подраздел 1_1_1_1"/>
    <w:basedOn w:val="3"/>
    <w:next w:val="a6"/>
    <w:link w:val="40"/>
    <w:qFormat/>
    <w:rsid w:val="00D82F7F"/>
    <w:pPr>
      <w:numPr>
        <w:ilvl w:val="3"/>
      </w:numPr>
      <w:tabs>
        <w:tab w:val="clear" w:pos="1843"/>
      </w:tabs>
      <w:ind w:left="2880" w:hanging="360"/>
      <w:outlineLvl w:val="3"/>
    </w:pPr>
    <w:rPr>
      <w:b w:val="0"/>
      <w:bCs/>
      <w:i/>
      <w:szCs w:val="28"/>
    </w:rPr>
  </w:style>
  <w:style w:type="paragraph" w:styleId="5">
    <w:name w:val="heading 5"/>
    <w:basedOn w:val="4"/>
    <w:next w:val="a5"/>
    <w:link w:val="50"/>
    <w:qFormat/>
    <w:rsid w:val="00D82F7F"/>
    <w:pPr>
      <w:numPr>
        <w:ilvl w:val="4"/>
      </w:numPr>
      <w:tabs>
        <w:tab w:val="clear" w:pos="2127"/>
      </w:tabs>
      <w:ind w:left="3600" w:hanging="360"/>
      <w:outlineLvl w:val="4"/>
    </w:pPr>
    <w:rPr>
      <w:bCs w:val="0"/>
      <w:i w:val="0"/>
      <w:iCs/>
      <w:szCs w:val="26"/>
      <w:u w:val="single"/>
    </w:rPr>
  </w:style>
  <w:style w:type="paragraph" w:styleId="6">
    <w:name w:val="heading 6"/>
    <w:basedOn w:val="a5"/>
    <w:next w:val="a5"/>
    <w:link w:val="60"/>
    <w:qFormat/>
    <w:rsid w:val="00D82F7F"/>
    <w:pPr>
      <w:numPr>
        <w:ilvl w:val="5"/>
        <w:numId w:val="4"/>
      </w:numPr>
      <w:tabs>
        <w:tab w:val="clear" w:pos="2880"/>
      </w:tabs>
      <w:spacing w:before="240" w:after="60" w:line="360" w:lineRule="auto"/>
      <w:ind w:left="0" w:firstLine="720"/>
      <w:jc w:val="both"/>
      <w:outlineLvl w:val="5"/>
    </w:pPr>
    <w:rPr>
      <w:i/>
      <w:sz w:val="22"/>
      <w:szCs w:val="20"/>
      <w:lang w:val="x-none" w:eastAsia="x-none"/>
    </w:rPr>
  </w:style>
  <w:style w:type="paragraph" w:styleId="7">
    <w:name w:val="heading 7"/>
    <w:basedOn w:val="a5"/>
    <w:next w:val="a5"/>
    <w:link w:val="70"/>
    <w:qFormat/>
    <w:rsid w:val="00D82F7F"/>
    <w:pPr>
      <w:numPr>
        <w:ilvl w:val="6"/>
        <w:numId w:val="4"/>
      </w:numPr>
      <w:tabs>
        <w:tab w:val="clear" w:pos="3600"/>
      </w:tabs>
      <w:spacing w:before="240" w:after="60" w:line="360" w:lineRule="auto"/>
      <w:ind w:left="0" w:firstLine="720"/>
      <w:jc w:val="both"/>
      <w:outlineLvl w:val="6"/>
    </w:pPr>
    <w:rPr>
      <w:rFonts w:ascii="Arial" w:hAnsi="Arial"/>
      <w:szCs w:val="20"/>
      <w:lang w:val="x-none" w:eastAsia="x-none"/>
    </w:rPr>
  </w:style>
  <w:style w:type="paragraph" w:styleId="8">
    <w:name w:val="heading 8"/>
    <w:basedOn w:val="a5"/>
    <w:next w:val="a5"/>
    <w:link w:val="80"/>
    <w:qFormat/>
    <w:rsid w:val="00D82F7F"/>
    <w:pPr>
      <w:numPr>
        <w:ilvl w:val="7"/>
        <w:numId w:val="4"/>
      </w:numPr>
      <w:tabs>
        <w:tab w:val="clear" w:pos="3960"/>
      </w:tabs>
      <w:spacing w:before="240" w:after="60" w:line="360" w:lineRule="auto"/>
      <w:ind w:left="0" w:firstLine="720"/>
      <w:jc w:val="both"/>
      <w:outlineLvl w:val="7"/>
    </w:pPr>
    <w:rPr>
      <w:rFonts w:ascii="Arial" w:hAnsi="Arial"/>
      <w:i/>
      <w:szCs w:val="20"/>
      <w:lang w:val="x-none" w:eastAsia="x-none"/>
    </w:rPr>
  </w:style>
  <w:style w:type="paragraph" w:styleId="9">
    <w:name w:val="heading 9"/>
    <w:basedOn w:val="a5"/>
    <w:next w:val="a5"/>
    <w:link w:val="90"/>
    <w:qFormat/>
    <w:rsid w:val="00D82F7F"/>
    <w:pPr>
      <w:numPr>
        <w:ilvl w:val="8"/>
        <w:numId w:val="4"/>
      </w:numPr>
      <w:tabs>
        <w:tab w:val="clear" w:pos="4680"/>
      </w:tabs>
      <w:spacing w:before="240" w:after="60" w:line="360" w:lineRule="auto"/>
      <w:ind w:left="0" w:firstLine="720"/>
      <w:jc w:val="both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ConsNonformat">
    <w:name w:val="ConsNonformat"/>
    <w:rsid w:val="009735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7"/>
    <w:uiPriority w:val="99"/>
    <w:unhideWhenUsed/>
    <w:rsid w:val="00605221"/>
    <w:rPr>
      <w:color w:val="0000FF"/>
      <w:u w:val="single"/>
    </w:rPr>
  </w:style>
  <w:style w:type="paragraph" w:styleId="ab">
    <w:name w:val="Balloon Text"/>
    <w:basedOn w:val="a5"/>
    <w:link w:val="ac"/>
    <w:unhideWhenUsed/>
    <w:rsid w:val="003C3A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7"/>
    <w:link w:val="ab"/>
    <w:rsid w:val="003C3A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92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5"/>
    <w:uiPriority w:val="99"/>
    <w:qFormat/>
    <w:rsid w:val="00EC6224"/>
    <w:pPr>
      <w:ind w:left="720"/>
      <w:contextualSpacing/>
    </w:pPr>
  </w:style>
  <w:style w:type="table" w:styleId="ae">
    <w:name w:val="Table Grid"/>
    <w:basedOn w:val="a8"/>
    <w:uiPriority w:val="59"/>
    <w:rsid w:val="004D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7"/>
    <w:link w:val="1"/>
    <w:rsid w:val="00D82F7F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basedOn w:val="a7"/>
    <w:link w:val="2"/>
    <w:rsid w:val="00D82F7F"/>
    <w:rPr>
      <w:rFonts w:ascii="Times New Roman" w:eastAsia="Times New Roman" w:hAnsi="Times New Roman" w:cs="Times New Roman"/>
      <w:b/>
      <w:iCs/>
      <w:kern w:val="32"/>
      <w:sz w:val="24"/>
      <w:szCs w:val="28"/>
      <w:lang w:val="x-none" w:eastAsia="x-none"/>
    </w:rPr>
  </w:style>
  <w:style w:type="character" w:customStyle="1" w:styleId="30">
    <w:name w:val="Заголовок 3 Знак"/>
    <w:basedOn w:val="a7"/>
    <w:link w:val="3"/>
    <w:rsid w:val="00D82F7F"/>
    <w:rPr>
      <w:rFonts w:ascii="Times New Roman" w:eastAsia="Times New Roman" w:hAnsi="Times New Roman" w:cs="Times New Roman"/>
      <w:b/>
      <w:kern w:val="32"/>
      <w:sz w:val="24"/>
      <w:szCs w:val="32"/>
      <w:lang w:val="x-none" w:eastAsia="x-none"/>
    </w:rPr>
  </w:style>
  <w:style w:type="character" w:customStyle="1" w:styleId="40">
    <w:name w:val="Заголовок 4 Знак"/>
    <w:aliases w:val="Подраздел 1_1_1_1 Знак"/>
    <w:basedOn w:val="a7"/>
    <w:link w:val="4"/>
    <w:rsid w:val="00D82F7F"/>
    <w:rPr>
      <w:rFonts w:ascii="Times New Roman" w:eastAsia="Times New Roman" w:hAnsi="Times New Roman" w:cs="Times New Roman"/>
      <w:bCs/>
      <w:i/>
      <w:kern w:val="32"/>
      <w:sz w:val="24"/>
      <w:szCs w:val="28"/>
      <w:lang w:val="x-none" w:eastAsia="x-none"/>
    </w:rPr>
  </w:style>
  <w:style w:type="character" w:customStyle="1" w:styleId="50">
    <w:name w:val="Заголовок 5 Знак"/>
    <w:basedOn w:val="a7"/>
    <w:link w:val="5"/>
    <w:rsid w:val="00D82F7F"/>
    <w:rPr>
      <w:rFonts w:ascii="Times New Roman" w:eastAsia="Times New Roman" w:hAnsi="Times New Roman" w:cs="Times New Roman"/>
      <w:iCs/>
      <w:kern w:val="32"/>
      <w:sz w:val="24"/>
      <w:szCs w:val="26"/>
      <w:u w:val="single"/>
      <w:lang w:val="x-none" w:eastAsia="x-none"/>
    </w:rPr>
  </w:style>
  <w:style w:type="character" w:customStyle="1" w:styleId="60">
    <w:name w:val="Заголовок 6 Знак"/>
    <w:basedOn w:val="a7"/>
    <w:link w:val="6"/>
    <w:rsid w:val="00D82F7F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7"/>
    <w:link w:val="7"/>
    <w:rsid w:val="00D82F7F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7"/>
    <w:link w:val="8"/>
    <w:rsid w:val="00D82F7F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90">
    <w:name w:val="Заголовок 9 Знак"/>
    <w:basedOn w:val="a7"/>
    <w:link w:val="9"/>
    <w:rsid w:val="00D82F7F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styleId="af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"/>
    <w:basedOn w:val="a5"/>
    <w:link w:val="af0"/>
    <w:uiPriority w:val="99"/>
    <w:unhideWhenUsed/>
    <w:rsid w:val="00D82F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"/>
    <w:basedOn w:val="a7"/>
    <w:link w:val="af"/>
    <w:uiPriority w:val="99"/>
    <w:rsid w:val="00D82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5"/>
    <w:link w:val="af2"/>
    <w:uiPriority w:val="99"/>
    <w:unhideWhenUsed/>
    <w:rsid w:val="00D82F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7"/>
    <w:link w:val="af1"/>
    <w:uiPriority w:val="99"/>
    <w:rsid w:val="00D82F7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9"/>
    <w:uiPriority w:val="99"/>
    <w:semiHidden/>
    <w:unhideWhenUsed/>
    <w:rsid w:val="00D82F7F"/>
  </w:style>
  <w:style w:type="paragraph" w:customStyle="1" w:styleId="a6">
    <w:name w:val="Текст основной"/>
    <w:link w:val="af3"/>
    <w:rsid w:val="00D82F7F"/>
    <w:pPr>
      <w:suppressAutoHyphens/>
      <w:spacing w:before="120" w:after="120" w:line="360" w:lineRule="auto"/>
      <w:ind w:left="-142" w:firstLine="425"/>
      <w:contextualSpacing/>
      <w:jc w:val="both"/>
    </w:pPr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customStyle="1" w:styleId="af4">
    <w:name w:val="Рисунок"/>
    <w:basedOn w:val="a6"/>
    <w:next w:val="a6"/>
    <w:rsid w:val="00D82F7F"/>
    <w:pPr>
      <w:keepLines/>
      <w:ind w:firstLine="0"/>
      <w:jc w:val="center"/>
    </w:pPr>
  </w:style>
  <w:style w:type="paragraph" w:customStyle="1" w:styleId="af5">
    <w:name w:val="ТаблТекст влево"/>
    <w:basedOn w:val="a6"/>
    <w:link w:val="af6"/>
    <w:rsid w:val="00D82F7F"/>
    <w:pPr>
      <w:spacing w:before="0" w:after="0" w:line="240" w:lineRule="auto"/>
      <w:ind w:left="0" w:firstLine="0"/>
      <w:jc w:val="left"/>
    </w:pPr>
    <w:rPr>
      <w:sz w:val="22"/>
      <w:lang w:val="x-none" w:eastAsia="x-none"/>
    </w:rPr>
  </w:style>
  <w:style w:type="character" w:styleId="af7">
    <w:name w:val="page number"/>
    <w:basedOn w:val="a7"/>
    <w:rsid w:val="00D82F7F"/>
  </w:style>
  <w:style w:type="paragraph" w:styleId="a0">
    <w:name w:val="List Bullet"/>
    <w:basedOn w:val="a6"/>
    <w:rsid w:val="00D82F7F"/>
    <w:pPr>
      <w:numPr>
        <w:ilvl w:val="1"/>
        <w:numId w:val="5"/>
      </w:numPr>
      <w:tabs>
        <w:tab w:val="clear" w:pos="2254"/>
        <w:tab w:val="num" w:pos="792"/>
      </w:tabs>
      <w:ind w:left="-142" w:firstLine="425"/>
    </w:pPr>
  </w:style>
  <w:style w:type="paragraph" w:customStyle="1" w:styleId="-">
    <w:name w:val="Верхний колонтитул - раздел"/>
    <w:basedOn w:val="af"/>
    <w:rsid w:val="00D82F7F"/>
    <w:pPr>
      <w:tabs>
        <w:tab w:val="clear" w:pos="4677"/>
        <w:tab w:val="clear" w:pos="9355"/>
      </w:tabs>
      <w:suppressAutoHyphens/>
      <w:spacing w:after="120" w:line="360" w:lineRule="auto"/>
      <w:ind w:left="-142"/>
      <w:contextualSpacing/>
      <w:jc w:val="center"/>
    </w:pPr>
    <w:rPr>
      <w:b/>
      <w:i/>
      <w:kern w:val="32"/>
      <w:sz w:val="18"/>
      <w:szCs w:val="18"/>
      <w:lang w:val="x-none" w:eastAsia="x-none"/>
    </w:rPr>
  </w:style>
  <w:style w:type="paragraph" w:styleId="a">
    <w:name w:val="List Number"/>
    <w:basedOn w:val="a6"/>
    <w:rsid w:val="00D82F7F"/>
    <w:pPr>
      <w:numPr>
        <w:numId w:val="3"/>
      </w:numPr>
      <w:tabs>
        <w:tab w:val="clear" w:pos="1418"/>
        <w:tab w:val="num" w:pos="596"/>
      </w:tabs>
      <w:ind w:left="596"/>
    </w:pPr>
  </w:style>
  <w:style w:type="paragraph" w:customStyle="1" w:styleId="af8">
    <w:name w:val="Абзац жирный"/>
    <w:basedOn w:val="a6"/>
    <w:qFormat/>
    <w:rsid w:val="00D82F7F"/>
    <w:rPr>
      <w:b/>
    </w:rPr>
  </w:style>
  <w:style w:type="paragraph" w:customStyle="1" w:styleId="af9">
    <w:name w:val="Абзац курсив"/>
    <w:basedOn w:val="a6"/>
    <w:qFormat/>
    <w:rsid w:val="00D82F7F"/>
    <w:rPr>
      <w:i/>
    </w:rPr>
  </w:style>
  <w:style w:type="paragraph" w:customStyle="1" w:styleId="81">
    <w:name w:val="ТаблТекст8"/>
    <w:basedOn w:val="af5"/>
    <w:qFormat/>
    <w:rsid w:val="00D82F7F"/>
    <w:rPr>
      <w:sz w:val="16"/>
    </w:rPr>
  </w:style>
  <w:style w:type="paragraph" w:customStyle="1" w:styleId="afa">
    <w:name w:val="ТаблШапка центр"/>
    <w:basedOn w:val="af5"/>
    <w:qFormat/>
    <w:rsid w:val="00D82F7F"/>
    <w:pPr>
      <w:jc w:val="center"/>
    </w:pPr>
    <w:rPr>
      <w:b/>
    </w:rPr>
  </w:style>
  <w:style w:type="table" w:customStyle="1" w:styleId="12">
    <w:name w:val="Сетка таблицы1"/>
    <w:basedOn w:val="a8"/>
    <w:next w:val="ae"/>
    <w:uiPriority w:val="59"/>
    <w:rsid w:val="00D8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аблШапка слева"/>
    <w:basedOn w:val="a5"/>
    <w:qFormat/>
    <w:rsid w:val="00D82F7F"/>
    <w:pPr>
      <w:spacing w:before="120" w:after="120"/>
      <w:contextualSpacing/>
    </w:pPr>
    <w:rPr>
      <w:b/>
      <w:sz w:val="22"/>
    </w:rPr>
  </w:style>
  <w:style w:type="paragraph" w:customStyle="1" w:styleId="afc">
    <w:name w:val="ТаблНазвание"/>
    <w:basedOn w:val="a6"/>
    <w:qFormat/>
    <w:rsid w:val="00D82F7F"/>
    <w:pPr>
      <w:spacing w:line="240" w:lineRule="auto"/>
      <w:ind w:firstLine="0"/>
    </w:pPr>
    <w:rPr>
      <w:b/>
    </w:rPr>
  </w:style>
  <w:style w:type="paragraph" w:customStyle="1" w:styleId="afd">
    <w:name w:val="ТаблГидро"/>
    <w:basedOn w:val="af5"/>
    <w:qFormat/>
    <w:rsid w:val="00D82F7F"/>
    <w:pPr>
      <w:spacing w:before="80" w:after="80"/>
    </w:pPr>
    <w:rPr>
      <w:rFonts w:ascii="Courier New" w:hAnsi="Courier New"/>
      <w:sz w:val="16"/>
    </w:rPr>
  </w:style>
  <w:style w:type="paragraph" w:customStyle="1" w:styleId="B">
    <w:name w:val="ТаблГидроB_"/>
    <w:basedOn w:val="afd"/>
    <w:qFormat/>
    <w:rsid w:val="00D82F7F"/>
    <w:rPr>
      <w:b/>
      <w:u w:val="single"/>
    </w:rPr>
  </w:style>
  <w:style w:type="character" w:customStyle="1" w:styleId="af3">
    <w:name w:val="Текст основной Знак"/>
    <w:link w:val="a6"/>
    <w:rsid w:val="00D82F7F"/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styleId="13">
    <w:name w:val="toc 1"/>
    <w:basedOn w:val="a6"/>
    <w:next w:val="a6"/>
    <w:autoRedefine/>
    <w:uiPriority w:val="39"/>
    <w:rsid w:val="00D82F7F"/>
    <w:pPr>
      <w:tabs>
        <w:tab w:val="left" w:pos="284"/>
        <w:tab w:val="right" w:leader="dot" w:pos="9344"/>
      </w:tabs>
      <w:suppressAutoHyphens w:val="0"/>
      <w:spacing w:before="0" w:after="0" w:line="240" w:lineRule="auto"/>
      <w:ind w:left="0" w:right="-285" w:firstLine="0"/>
      <w:contextualSpacing w:val="0"/>
      <w:jc w:val="left"/>
    </w:pPr>
    <w:rPr>
      <w:rFonts w:cs="Calibri"/>
      <w:bCs/>
      <w:noProof/>
      <w:szCs w:val="20"/>
    </w:rPr>
  </w:style>
  <w:style w:type="paragraph" w:styleId="21">
    <w:name w:val="toc 2"/>
    <w:basedOn w:val="a5"/>
    <w:next w:val="a5"/>
    <w:autoRedefine/>
    <w:uiPriority w:val="39"/>
    <w:rsid w:val="00D82F7F"/>
    <w:pPr>
      <w:tabs>
        <w:tab w:val="right" w:pos="567"/>
        <w:tab w:val="left" w:pos="960"/>
        <w:tab w:val="right" w:leader="dot" w:pos="9344"/>
      </w:tabs>
      <w:ind w:left="284"/>
    </w:pPr>
    <w:rPr>
      <w:rFonts w:cs="Calibri"/>
      <w:iCs/>
      <w:noProof/>
      <w:szCs w:val="20"/>
    </w:rPr>
  </w:style>
  <w:style w:type="paragraph" w:styleId="afe">
    <w:name w:val="Body Text Indent"/>
    <w:aliases w:val="Основной текст 1,Основной текст с отступом1 Знак Знак,Основной текст с отступом1 Знак Знак Знак Знак Знак Знак,Основной текст с отступом1 Знак Знак Знак Знак Знак,Основной текст с отступом Знак2"/>
    <w:basedOn w:val="a5"/>
    <w:link w:val="aff"/>
    <w:rsid w:val="00D82F7F"/>
    <w:pPr>
      <w:spacing w:before="120" w:after="120" w:line="360" w:lineRule="auto"/>
      <w:ind w:left="1304" w:firstLine="425"/>
      <w:jc w:val="both"/>
    </w:pPr>
    <w:rPr>
      <w:szCs w:val="22"/>
      <w:lang w:val="x-none" w:eastAsia="x-none"/>
    </w:rPr>
  </w:style>
  <w:style w:type="character" w:customStyle="1" w:styleId="aff">
    <w:name w:val="Основной текст с отступом Знак"/>
    <w:aliases w:val="Основной текст 1 Знак,Основной текст с отступом1 Знак Знак Знак,Основной текст с отступом1 Знак Знак Знак Знак Знак Знак Знак,Основной текст с отступом1 Знак Знак Знак Знак Знак Знак1,Основной текст с отступом Знак2 Знак"/>
    <w:basedOn w:val="a7"/>
    <w:link w:val="afe"/>
    <w:rsid w:val="00D82F7F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ff0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5"/>
    <w:link w:val="aff1"/>
    <w:uiPriority w:val="99"/>
    <w:qFormat/>
    <w:rsid w:val="00D82F7F"/>
    <w:pPr>
      <w:spacing w:before="120" w:after="120" w:line="360" w:lineRule="auto"/>
      <w:ind w:left="-142" w:firstLine="425"/>
    </w:pPr>
    <w:rPr>
      <w:lang w:val="x-none" w:eastAsia="x-none"/>
    </w:rPr>
  </w:style>
  <w:style w:type="character" w:customStyle="1" w:styleId="aff1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7"/>
    <w:link w:val="aff0"/>
    <w:uiPriority w:val="99"/>
    <w:rsid w:val="00D82F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Indent 2"/>
    <w:basedOn w:val="a5"/>
    <w:link w:val="23"/>
    <w:rsid w:val="00D82F7F"/>
    <w:pPr>
      <w:spacing w:before="120" w:after="120" w:line="480" w:lineRule="auto"/>
      <w:ind w:left="283" w:firstLine="425"/>
    </w:pPr>
    <w:rPr>
      <w:lang w:val="x-none" w:eastAsia="x-none"/>
    </w:rPr>
  </w:style>
  <w:style w:type="character" w:customStyle="1" w:styleId="23">
    <w:name w:val="Основной текст с отступом 2 Знак"/>
    <w:basedOn w:val="a7"/>
    <w:link w:val="22"/>
    <w:rsid w:val="00D82F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5"/>
    <w:link w:val="32"/>
    <w:rsid w:val="00D82F7F"/>
    <w:pPr>
      <w:spacing w:before="120" w:after="120" w:line="360" w:lineRule="auto"/>
      <w:ind w:left="283" w:firstLine="425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7"/>
    <w:link w:val="31"/>
    <w:rsid w:val="00D82F7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2">
    <w:name w:val="Plain Text"/>
    <w:basedOn w:val="a5"/>
    <w:link w:val="aff3"/>
    <w:rsid w:val="00D82F7F"/>
    <w:pPr>
      <w:spacing w:before="120" w:after="120" w:line="360" w:lineRule="auto"/>
      <w:ind w:left="-142" w:firstLine="425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3">
    <w:name w:val="Текст Знак"/>
    <w:basedOn w:val="a7"/>
    <w:link w:val="aff2"/>
    <w:rsid w:val="00D82F7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List Bullet 2"/>
    <w:basedOn w:val="a5"/>
    <w:rsid w:val="00D82F7F"/>
    <w:pPr>
      <w:tabs>
        <w:tab w:val="num" w:pos="643"/>
      </w:tabs>
      <w:spacing w:before="120" w:after="120" w:line="360" w:lineRule="auto"/>
      <w:ind w:left="643" w:hanging="360"/>
    </w:pPr>
  </w:style>
  <w:style w:type="paragraph" w:styleId="33">
    <w:name w:val="toc 3"/>
    <w:basedOn w:val="a5"/>
    <w:next w:val="a5"/>
    <w:autoRedefine/>
    <w:uiPriority w:val="39"/>
    <w:rsid w:val="00D82F7F"/>
    <w:pPr>
      <w:tabs>
        <w:tab w:val="left" w:pos="1134"/>
        <w:tab w:val="right" w:leader="dot" w:pos="9344"/>
      </w:tabs>
      <w:ind w:left="425"/>
    </w:pPr>
    <w:rPr>
      <w:rFonts w:cs="Calibri"/>
      <w:szCs w:val="20"/>
    </w:rPr>
  </w:style>
  <w:style w:type="paragraph" w:styleId="41">
    <w:name w:val="toc 4"/>
    <w:basedOn w:val="a5"/>
    <w:next w:val="a5"/>
    <w:autoRedefine/>
    <w:uiPriority w:val="39"/>
    <w:rsid w:val="00D82F7F"/>
    <w:pPr>
      <w:spacing w:before="120" w:after="120" w:line="360" w:lineRule="auto"/>
      <w:ind w:left="720" w:firstLine="425"/>
    </w:pPr>
    <w:rPr>
      <w:rFonts w:ascii="Calibri" w:hAnsi="Calibri" w:cs="Calibri"/>
      <w:sz w:val="20"/>
      <w:szCs w:val="20"/>
    </w:rPr>
  </w:style>
  <w:style w:type="paragraph" w:styleId="aff4">
    <w:name w:val="Title"/>
    <w:basedOn w:val="a5"/>
    <w:link w:val="14"/>
    <w:uiPriority w:val="10"/>
    <w:qFormat/>
    <w:rsid w:val="00D82F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7"/>
    <w:rsid w:val="00D82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5">
    <w:name w:val="Body Text 2"/>
    <w:basedOn w:val="a5"/>
    <w:link w:val="26"/>
    <w:rsid w:val="00D82F7F"/>
    <w:pPr>
      <w:spacing w:before="120" w:after="120" w:line="480" w:lineRule="auto"/>
      <w:ind w:left="-142" w:firstLine="425"/>
    </w:pPr>
    <w:rPr>
      <w:lang w:val="x-none" w:eastAsia="x-none"/>
    </w:rPr>
  </w:style>
  <w:style w:type="character" w:customStyle="1" w:styleId="26">
    <w:name w:val="Основной текст 2 Знак"/>
    <w:basedOn w:val="a7"/>
    <w:link w:val="25"/>
    <w:rsid w:val="00D82F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Normal (Web)"/>
    <w:basedOn w:val="a5"/>
    <w:rsid w:val="00D82F7F"/>
    <w:pPr>
      <w:spacing w:before="100" w:beforeAutospacing="1" w:after="100" w:afterAutospacing="1" w:line="360" w:lineRule="auto"/>
      <w:ind w:left="-142" w:firstLine="425"/>
    </w:pPr>
    <w:rPr>
      <w:color w:val="000000"/>
    </w:rPr>
  </w:style>
  <w:style w:type="paragraph" w:styleId="aff7">
    <w:name w:val="Block Text"/>
    <w:basedOn w:val="a5"/>
    <w:rsid w:val="00D82F7F"/>
    <w:pPr>
      <w:spacing w:before="120" w:after="120" w:line="360" w:lineRule="auto"/>
      <w:ind w:left="284" w:right="284" w:firstLine="720"/>
    </w:pPr>
    <w:rPr>
      <w:szCs w:val="20"/>
    </w:rPr>
  </w:style>
  <w:style w:type="paragraph" w:styleId="27">
    <w:name w:val="List Continue 2"/>
    <w:basedOn w:val="a5"/>
    <w:rsid w:val="00D82F7F"/>
    <w:pPr>
      <w:spacing w:before="120" w:after="120" w:line="360" w:lineRule="auto"/>
      <w:ind w:left="566" w:firstLine="425"/>
    </w:pPr>
  </w:style>
  <w:style w:type="character" w:styleId="aff8">
    <w:name w:val="Strong"/>
    <w:qFormat/>
    <w:rsid w:val="00D82F7F"/>
    <w:rPr>
      <w:b/>
      <w:bCs/>
    </w:rPr>
  </w:style>
  <w:style w:type="paragraph" w:styleId="HTML">
    <w:name w:val="HTML Address"/>
    <w:basedOn w:val="a5"/>
    <w:link w:val="HTML0"/>
    <w:rsid w:val="00D82F7F"/>
    <w:pPr>
      <w:spacing w:before="120" w:after="120" w:line="360" w:lineRule="auto"/>
      <w:ind w:left="-142" w:firstLine="425"/>
    </w:pPr>
    <w:rPr>
      <w:i/>
      <w:iCs/>
      <w:lang w:val="x-none" w:eastAsia="x-none"/>
    </w:rPr>
  </w:style>
  <w:style w:type="character" w:customStyle="1" w:styleId="HTML0">
    <w:name w:val="Адрес HTML Знак"/>
    <w:basedOn w:val="a7"/>
    <w:link w:val="HTML"/>
    <w:rsid w:val="00D82F7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71">
    <w:name w:val="toc 7"/>
    <w:basedOn w:val="a5"/>
    <w:next w:val="a5"/>
    <w:autoRedefine/>
    <w:uiPriority w:val="39"/>
    <w:rsid w:val="00D82F7F"/>
    <w:pPr>
      <w:spacing w:before="120" w:after="120" w:line="360" w:lineRule="auto"/>
      <w:ind w:left="1440" w:firstLine="425"/>
    </w:pPr>
    <w:rPr>
      <w:rFonts w:ascii="Calibri" w:hAnsi="Calibri" w:cs="Calibri"/>
      <w:sz w:val="20"/>
      <w:szCs w:val="20"/>
    </w:rPr>
  </w:style>
  <w:style w:type="paragraph" w:styleId="aff9">
    <w:name w:val="caption"/>
    <w:basedOn w:val="a5"/>
    <w:next w:val="a5"/>
    <w:qFormat/>
    <w:rsid w:val="00D82F7F"/>
    <w:pPr>
      <w:spacing w:before="120" w:after="120" w:line="360" w:lineRule="auto"/>
      <w:ind w:left="-142" w:firstLine="425"/>
      <w:jc w:val="both"/>
    </w:pPr>
    <w:rPr>
      <w:b/>
      <w:szCs w:val="20"/>
    </w:rPr>
  </w:style>
  <w:style w:type="character" w:styleId="affa">
    <w:name w:val="Emphasis"/>
    <w:qFormat/>
    <w:rsid w:val="00D82F7F"/>
    <w:rPr>
      <w:i/>
      <w:iCs/>
    </w:rPr>
  </w:style>
  <w:style w:type="paragraph" w:styleId="42">
    <w:name w:val="List Bullet 4"/>
    <w:basedOn w:val="a5"/>
    <w:rsid w:val="00D82F7F"/>
    <w:pPr>
      <w:tabs>
        <w:tab w:val="num" w:pos="1209"/>
      </w:tabs>
      <w:spacing w:before="120" w:after="120" w:line="360" w:lineRule="auto"/>
      <w:ind w:left="1209" w:hanging="360"/>
    </w:pPr>
  </w:style>
  <w:style w:type="paragraph" w:styleId="51">
    <w:name w:val="List Bullet 5"/>
    <w:basedOn w:val="a5"/>
    <w:rsid w:val="00D82F7F"/>
    <w:pPr>
      <w:tabs>
        <w:tab w:val="num" w:pos="1492"/>
      </w:tabs>
      <w:spacing w:before="120" w:after="120" w:line="360" w:lineRule="auto"/>
      <w:ind w:left="1492" w:hanging="360"/>
    </w:pPr>
  </w:style>
  <w:style w:type="paragraph" w:styleId="affb">
    <w:name w:val="Revision"/>
    <w:hidden/>
    <w:uiPriority w:val="99"/>
    <w:semiHidden/>
    <w:rsid w:val="00D82F7F"/>
    <w:pPr>
      <w:spacing w:before="120" w:after="120" w:line="360" w:lineRule="auto"/>
      <w:ind w:left="283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5"/>
    <w:next w:val="a5"/>
    <w:autoRedefine/>
    <w:uiPriority w:val="39"/>
    <w:unhideWhenUsed/>
    <w:rsid w:val="00D82F7F"/>
    <w:pPr>
      <w:spacing w:before="120" w:after="120" w:line="360" w:lineRule="auto"/>
      <w:ind w:left="960" w:firstLine="425"/>
    </w:pPr>
    <w:rPr>
      <w:rFonts w:ascii="Calibri" w:hAnsi="Calibri" w:cs="Calibri"/>
      <w:sz w:val="20"/>
      <w:szCs w:val="20"/>
    </w:rPr>
  </w:style>
  <w:style w:type="paragraph" w:styleId="61">
    <w:name w:val="toc 6"/>
    <w:basedOn w:val="a5"/>
    <w:next w:val="a5"/>
    <w:autoRedefine/>
    <w:uiPriority w:val="39"/>
    <w:unhideWhenUsed/>
    <w:rsid w:val="00D82F7F"/>
    <w:pPr>
      <w:spacing w:before="120" w:after="120" w:line="360" w:lineRule="auto"/>
      <w:ind w:left="1200" w:firstLine="425"/>
    </w:pPr>
    <w:rPr>
      <w:rFonts w:ascii="Calibri" w:hAnsi="Calibri" w:cs="Calibri"/>
      <w:sz w:val="20"/>
      <w:szCs w:val="20"/>
    </w:rPr>
  </w:style>
  <w:style w:type="paragraph" w:styleId="82">
    <w:name w:val="toc 8"/>
    <w:basedOn w:val="a5"/>
    <w:next w:val="a5"/>
    <w:autoRedefine/>
    <w:uiPriority w:val="39"/>
    <w:unhideWhenUsed/>
    <w:rsid w:val="00D82F7F"/>
    <w:pPr>
      <w:spacing w:before="120" w:after="120" w:line="360" w:lineRule="auto"/>
      <w:ind w:left="1680" w:firstLine="425"/>
    </w:pPr>
    <w:rPr>
      <w:rFonts w:ascii="Calibri" w:hAnsi="Calibri" w:cs="Calibri"/>
      <w:sz w:val="20"/>
      <w:szCs w:val="20"/>
    </w:rPr>
  </w:style>
  <w:style w:type="paragraph" w:styleId="91">
    <w:name w:val="toc 9"/>
    <w:basedOn w:val="a5"/>
    <w:next w:val="a5"/>
    <w:autoRedefine/>
    <w:uiPriority w:val="39"/>
    <w:unhideWhenUsed/>
    <w:rsid w:val="00D82F7F"/>
    <w:pPr>
      <w:spacing w:before="120" w:after="120" w:line="360" w:lineRule="auto"/>
      <w:ind w:left="1920" w:firstLine="425"/>
    </w:pPr>
    <w:rPr>
      <w:rFonts w:ascii="Calibri" w:hAnsi="Calibri" w:cs="Calibri"/>
      <w:sz w:val="20"/>
      <w:szCs w:val="20"/>
    </w:rPr>
  </w:style>
  <w:style w:type="character" w:customStyle="1" w:styleId="affc">
    <w:name w:val="Основной текст_"/>
    <w:link w:val="15"/>
    <w:rsid w:val="00D82F7F"/>
    <w:rPr>
      <w:sz w:val="24"/>
      <w:szCs w:val="24"/>
      <w:shd w:val="clear" w:color="auto" w:fill="FFFFFF"/>
    </w:rPr>
  </w:style>
  <w:style w:type="paragraph" w:customStyle="1" w:styleId="15">
    <w:name w:val="Основной текст1"/>
    <w:basedOn w:val="a5"/>
    <w:link w:val="affc"/>
    <w:rsid w:val="00D82F7F"/>
    <w:pPr>
      <w:shd w:val="clear" w:color="auto" w:fill="FFFFFF"/>
      <w:spacing w:before="120" w:after="120" w:line="0" w:lineRule="atLeast"/>
      <w:ind w:left="-142" w:firstLine="425"/>
    </w:pPr>
    <w:rPr>
      <w:rFonts w:asciiTheme="minorHAnsi" w:eastAsiaTheme="minorHAnsi" w:hAnsiTheme="minorHAnsi" w:cstheme="minorBidi"/>
      <w:lang w:eastAsia="en-US"/>
    </w:rPr>
  </w:style>
  <w:style w:type="character" w:customStyle="1" w:styleId="affd">
    <w:name w:val="Абзац Знак"/>
    <w:rsid w:val="00D82F7F"/>
    <w:rPr>
      <w:rFonts w:cs="Arial"/>
      <w:kern w:val="32"/>
      <w:sz w:val="24"/>
      <w:szCs w:val="26"/>
    </w:rPr>
  </w:style>
  <w:style w:type="character" w:customStyle="1" w:styleId="af6">
    <w:name w:val="ТаблТекст влево Знак"/>
    <w:link w:val="af5"/>
    <w:rsid w:val="00D82F7F"/>
    <w:rPr>
      <w:rFonts w:ascii="Times New Roman" w:eastAsia="Times New Roman" w:hAnsi="Times New Roman" w:cs="Times New Roman"/>
      <w:kern w:val="32"/>
      <w:szCs w:val="26"/>
      <w:lang w:val="x-none" w:eastAsia="x-none"/>
    </w:rPr>
  </w:style>
  <w:style w:type="paragraph" w:customStyle="1" w:styleId="affe">
    <w:name w:val="таблица"/>
    <w:basedOn w:val="a5"/>
    <w:link w:val="afff"/>
    <w:rsid w:val="00D82F7F"/>
    <w:pPr>
      <w:spacing w:before="120" w:after="120" w:line="360" w:lineRule="auto"/>
      <w:ind w:left="-142" w:firstLine="425"/>
      <w:jc w:val="center"/>
    </w:pPr>
    <w:rPr>
      <w:szCs w:val="20"/>
    </w:rPr>
  </w:style>
  <w:style w:type="character" w:customStyle="1" w:styleId="afff">
    <w:name w:val="таблица Знак"/>
    <w:link w:val="affe"/>
    <w:rsid w:val="00D82F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5"/>
    <w:rsid w:val="00D82F7F"/>
    <w:pPr>
      <w:spacing w:before="120" w:after="120" w:line="360" w:lineRule="auto"/>
      <w:ind w:left="-142" w:firstLine="709"/>
      <w:jc w:val="both"/>
    </w:pPr>
    <w:rPr>
      <w:szCs w:val="20"/>
    </w:rPr>
  </w:style>
  <w:style w:type="paragraph" w:customStyle="1" w:styleId="afff0">
    <w:name w:val="Штамп"/>
    <w:link w:val="16"/>
    <w:rsid w:val="00D82F7F"/>
    <w:pPr>
      <w:spacing w:before="120" w:after="120" w:line="360" w:lineRule="auto"/>
      <w:ind w:left="283" w:hanging="425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16">
    <w:name w:val="Штамп Знак1"/>
    <w:link w:val="afff0"/>
    <w:rsid w:val="00D82F7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ff1">
    <w:name w:val="Штамп форма"/>
    <w:basedOn w:val="af1"/>
    <w:rsid w:val="00D82F7F"/>
    <w:pPr>
      <w:tabs>
        <w:tab w:val="clear" w:pos="4677"/>
        <w:tab w:val="clear" w:pos="9355"/>
      </w:tabs>
      <w:spacing w:after="120" w:line="360" w:lineRule="auto"/>
      <w:ind w:left="-142" w:firstLine="709"/>
      <w:contextualSpacing/>
      <w:jc w:val="center"/>
    </w:pPr>
    <w:rPr>
      <w:kern w:val="20"/>
      <w:sz w:val="16"/>
      <w:szCs w:val="20"/>
      <w:lang w:val="x-none"/>
    </w:rPr>
  </w:style>
  <w:style w:type="table" w:customStyle="1" w:styleId="110">
    <w:name w:val="Сетка таблицы11"/>
    <w:basedOn w:val="a8"/>
    <w:next w:val="ae"/>
    <w:uiPriority w:val="59"/>
    <w:rsid w:val="00D82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8"/>
    <w:next w:val="ae"/>
    <w:uiPriority w:val="59"/>
    <w:rsid w:val="00D82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 Знак Знак Знак1 Знак Знак Знак Знак Знак Знак"/>
    <w:basedOn w:val="a5"/>
    <w:rsid w:val="00D82F7F"/>
    <w:pPr>
      <w:keepLines/>
      <w:spacing w:before="120" w:after="160" w:line="240" w:lineRule="exact"/>
      <w:ind w:left="-142" w:firstLine="425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FontStyle15">
    <w:name w:val="Font Style15"/>
    <w:rsid w:val="00D82F7F"/>
    <w:rPr>
      <w:rFonts w:ascii="Times New Roman" w:hAnsi="Times New Roman" w:cs="Times New Roman"/>
      <w:sz w:val="22"/>
      <w:szCs w:val="22"/>
    </w:rPr>
  </w:style>
  <w:style w:type="paragraph" w:customStyle="1" w:styleId="afff2">
    <w:name w:val="табл"/>
    <w:basedOn w:val="a5"/>
    <w:rsid w:val="00D82F7F"/>
    <w:pPr>
      <w:spacing w:before="120" w:after="120"/>
    </w:pPr>
    <w:rPr>
      <w:color w:val="000000"/>
      <w:sz w:val="20"/>
    </w:rPr>
  </w:style>
  <w:style w:type="paragraph" w:customStyle="1" w:styleId="afff3">
    <w:name w:val="Таблица по центру"/>
    <w:basedOn w:val="a5"/>
    <w:qFormat/>
    <w:rsid w:val="00D82F7F"/>
    <w:pPr>
      <w:spacing w:before="60" w:after="60" w:line="360" w:lineRule="auto"/>
      <w:jc w:val="center"/>
    </w:pPr>
    <w:rPr>
      <w:rFonts w:ascii="Arial" w:hAnsi="Arial" w:cs="Arial"/>
      <w:sz w:val="20"/>
      <w:szCs w:val="20"/>
      <w:lang w:val="en-US"/>
    </w:rPr>
  </w:style>
  <w:style w:type="paragraph" w:customStyle="1" w:styleId="afff4">
    <w:name w:val="Таблица слева"/>
    <w:basedOn w:val="afff3"/>
    <w:qFormat/>
    <w:rsid w:val="00D82F7F"/>
    <w:pPr>
      <w:jc w:val="left"/>
    </w:pPr>
  </w:style>
  <w:style w:type="paragraph" w:customStyle="1" w:styleId="afff5">
    <w:name w:val="РисНазвание"/>
    <w:basedOn w:val="aff9"/>
    <w:qFormat/>
    <w:rsid w:val="00D82F7F"/>
    <w:pPr>
      <w:spacing w:after="240"/>
      <w:ind w:left="0" w:firstLine="0"/>
      <w:jc w:val="center"/>
    </w:pPr>
    <w:rPr>
      <w:b w:val="0"/>
    </w:rPr>
  </w:style>
  <w:style w:type="character" w:styleId="afff6">
    <w:name w:val="FollowedHyperlink"/>
    <w:rsid w:val="00D82F7F"/>
    <w:rPr>
      <w:color w:val="800080"/>
      <w:u w:val="single"/>
    </w:rPr>
  </w:style>
  <w:style w:type="paragraph" w:customStyle="1" w:styleId="afff7">
    <w:name w:val="Абзац"/>
    <w:link w:val="18"/>
    <w:rsid w:val="00D82F7F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customStyle="1" w:styleId="afff8">
    <w:name w:val="Название таблицы"/>
    <w:basedOn w:val="a5"/>
    <w:next w:val="a5"/>
    <w:link w:val="afff9"/>
    <w:rsid w:val="00D82F7F"/>
    <w:pPr>
      <w:keepNext/>
      <w:tabs>
        <w:tab w:val="left" w:pos="2268"/>
      </w:tabs>
      <w:spacing w:before="120" w:after="120" w:line="360" w:lineRule="auto"/>
      <w:ind w:left="-142" w:firstLine="425"/>
      <w:jc w:val="both"/>
      <w:outlineLvl w:val="3"/>
    </w:pPr>
    <w:rPr>
      <w:rFonts w:ascii="Arial" w:hAnsi="Arial"/>
      <w:b/>
      <w:spacing w:val="-2"/>
      <w:lang w:val="x-none" w:eastAsia="x-none"/>
    </w:rPr>
  </w:style>
  <w:style w:type="character" w:customStyle="1" w:styleId="afff9">
    <w:name w:val="Название таблицы Знак"/>
    <w:link w:val="afff8"/>
    <w:locked/>
    <w:rsid w:val="00D82F7F"/>
    <w:rPr>
      <w:rFonts w:ascii="Arial" w:eastAsia="Times New Roman" w:hAnsi="Arial" w:cs="Times New Roman"/>
      <w:b/>
      <w:spacing w:val="-2"/>
      <w:sz w:val="24"/>
      <w:szCs w:val="24"/>
      <w:lang w:val="x-none" w:eastAsia="x-none"/>
    </w:rPr>
  </w:style>
  <w:style w:type="paragraph" w:customStyle="1" w:styleId="afffa">
    <w:name w:val="Формула"/>
    <w:basedOn w:val="a5"/>
    <w:next w:val="a5"/>
    <w:qFormat/>
    <w:rsid w:val="00D82F7F"/>
    <w:pPr>
      <w:tabs>
        <w:tab w:val="center" w:pos="4678"/>
        <w:tab w:val="right" w:pos="9072"/>
      </w:tabs>
      <w:spacing w:before="120" w:after="120" w:line="360" w:lineRule="auto"/>
      <w:ind w:left="-142" w:firstLine="425"/>
      <w:jc w:val="center"/>
    </w:pPr>
    <w:rPr>
      <w:rFonts w:ascii="Arial" w:hAnsi="Arial" w:cs="Arial"/>
      <w:bCs/>
      <w:iCs/>
      <w:kern w:val="32"/>
    </w:rPr>
  </w:style>
  <w:style w:type="paragraph" w:customStyle="1" w:styleId="afffb">
    <w:name w:val="ОС ПЗ где"/>
    <w:basedOn w:val="a5"/>
    <w:qFormat/>
    <w:rsid w:val="00D82F7F"/>
    <w:pPr>
      <w:spacing w:before="120" w:after="120" w:line="360" w:lineRule="auto"/>
      <w:ind w:left="426" w:hanging="426"/>
      <w:jc w:val="both"/>
    </w:pPr>
    <w:rPr>
      <w:rFonts w:ascii="Arial" w:hAnsi="Arial"/>
      <w:lang w:eastAsia="en-US"/>
    </w:rPr>
  </w:style>
  <w:style w:type="paragraph" w:customStyle="1" w:styleId="afffc">
    <w:name w:val="ОС ПЗ после где"/>
    <w:basedOn w:val="afffb"/>
    <w:qFormat/>
    <w:rsid w:val="00D82F7F"/>
    <w:pPr>
      <w:ind w:firstLine="0"/>
    </w:pPr>
  </w:style>
  <w:style w:type="paragraph" w:customStyle="1" w:styleId="afffd">
    <w:name w:val="Формула номер"/>
    <w:basedOn w:val="afffa"/>
    <w:qFormat/>
    <w:rsid w:val="00D82F7F"/>
    <w:pPr>
      <w:tabs>
        <w:tab w:val="clear" w:pos="4678"/>
        <w:tab w:val="clear" w:pos="9072"/>
      </w:tabs>
      <w:ind w:firstLine="284"/>
      <w:jc w:val="right"/>
    </w:pPr>
    <w:rPr>
      <w:rFonts w:ascii="Times New Roman" w:hAnsi="Times New Roman"/>
      <w:bCs w:val="0"/>
      <w:iCs w:val="0"/>
      <w:kern w:val="0"/>
      <w:lang w:val="en-US"/>
    </w:rPr>
  </w:style>
  <w:style w:type="paragraph" w:customStyle="1" w:styleId="afffe">
    <w:name w:val="ТаблицаТекст центр"/>
    <w:basedOn w:val="af5"/>
    <w:qFormat/>
    <w:rsid w:val="00D82F7F"/>
    <w:pPr>
      <w:jc w:val="center"/>
    </w:pPr>
  </w:style>
  <w:style w:type="paragraph" w:customStyle="1" w:styleId="affff">
    <w:name w:val="ОС ПЗ в рамке"/>
    <w:basedOn w:val="a5"/>
    <w:qFormat/>
    <w:rsid w:val="00D82F7F"/>
    <w:pPr>
      <w:spacing w:before="120" w:after="120"/>
      <w:jc w:val="center"/>
    </w:pPr>
    <w:rPr>
      <w:rFonts w:ascii="Arial" w:hAnsi="Arial"/>
      <w:noProof/>
      <w:color w:val="000000"/>
      <w:bdr w:val="single" w:sz="4" w:space="0" w:color="auto"/>
      <w:lang w:eastAsia="en-US"/>
    </w:rPr>
  </w:style>
  <w:style w:type="paragraph" w:styleId="affff0">
    <w:name w:val="Message Header"/>
    <w:basedOn w:val="a5"/>
    <w:link w:val="affff1"/>
    <w:qFormat/>
    <w:rsid w:val="00D82F7F"/>
    <w:pPr>
      <w:spacing w:before="60" w:after="60"/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affff1">
    <w:name w:val="Шапка Знак"/>
    <w:basedOn w:val="a7"/>
    <w:link w:val="affff0"/>
    <w:rsid w:val="00D82F7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ffff2">
    <w:name w:val="Обычный.Нормальный"/>
    <w:link w:val="affff3"/>
    <w:rsid w:val="00D82F7F"/>
    <w:pPr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3">
    <w:name w:val="Обычный.Нормальный Знак"/>
    <w:link w:val="affff2"/>
    <w:rsid w:val="00D82F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ОС ПЗ маркированный"/>
    <w:basedOn w:val="a5"/>
    <w:qFormat/>
    <w:rsid w:val="00D82F7F"/>
    <w:pPr>
      <w:numPr>
        <w:numId w:val="6"/>
      </w:numPr>
      <w:tabs>
        <w:tab w:val="left" w:pos="709"/>
      </w:tabs>
      <w:autoSpaceDE w:val="0"/>
      <w:autoSpaceDN w:val="0"/>
      <w:adjustRightInd w:val="0"/>
      <w:spacing w:before="120" w:after="120"/>
      <w:ind w:left="714" w:hanging="357"/>
      <w:jc w:val="both"/>
    </w:pPr>
    <w:rPr>
      <w:rFonts w:ascii="Arial" w:hAnsi="Arial" w:cs="Arial"/>
      <w:color w:val="000000"/>
      <w:lang w:eastAsia="en-US"/>
    </w:rPr>
  </w:style>
  <w:style w:type="paragraph" w:customStyle="1" w:styleId="affff4">
    <w:name w:val="Текст таблицы"/>
    <w:basedOn w:val="a5"/>
    <w:link w:val="affff5"/>
    <w:rsid w:val="00D82F7F"/>
    <w:pPr>
      <w:spacing w:before="60" w:after="60"/>
      <w:jc w:val="center"/>
    </w:pPr>
    <w:rPr>
      <w:sz w:val="22"/>
      <w:szCs w:val="22"/>
      <w:lang w:val="x-none" w:eastAsia="x-none"/>
    </w:rPr>
  </w:style>
  <w:style w:type="character" w:customStyle="1" w:styleId="affff5">
    <w:name w:val="Текст таблицы Знак"/>
    <w:link w:val="affff4"/>
    <w:rsid w:val="00D82F7F"/>
    <w:rPr>
      <w:rFonts w:ascii="Times New Roman" w:eastAsia="Times New Roman" w:hAnsi="Times New Roman" w:cs="Times New Roman"/>
      <w:lang w:val="x-none" w:eastAsia="x-none"/>
    </w:rPr>
  </w:style>
  <w:style w:type="paragraph" w:customStyle="1" w:styleId="affff6">
    <w:name w:val="ОС ПЗ"/>
    <w:qFormat/>
    <w:rsid w:val="00D82F7F"/>
    <w:pPr>
      <w:spacing w:before="120" w:after="120" w:line="240" w:lineRule="auto"/>
      <w:ind w:firstLine="709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affff7">
    <w:name w:val="табл_назв"/>
    <w:basedOn w:val="a5"/>
    <w:rsid w:val="00D82F7F"/>
    <w:pPr>
      <w:spacing w:before="120" w:after="240"/>
      <w:ind w:left="284"/>
      <w:jc w:val="center"/>
    </w:pPr>
    <w:rPr>
      <w:szCs w:val="20"/>
    </w:rPr>
  </w:style>
  <w:style w:type="paragraph" w:customStyle="1" w:styleId="affff8">
    <w:name w:val="Название рисунка"/>
    <w:basedOn w:val="a5"/>
    <w:link w:val="affff9"/>
    <w:qFormat/>
    <w:rsid w:val="00D82F7F"/>
    <w:pPr>
      <w:spacing w:before="120" w:after="200"/>
      <w:jc w:val="both"/>
    </w:pPr>
    <w:rPr>
      <w:rFonts w:ascii="Arial" w:hAnsi="Arial"/>
      <w:b/>
      <w:bCs/>
      <w:lang w:val="x-none" w:eastAsia="x-none"/>
    </w:rPr>
  </w:style>
  <w:style w:type="character" w:customStyle="1" w:styleId="affff9">
    <w:name w:val="Название рисунка Знак"/>
    <w:link w:val="affff8"/>
    <w:rsid w:val="00D82F7F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customStyle="1" w:styleId="a1">
    <w:name w:val="Перечисление + инт"/>
    <w:basedOn w:val="a5"/>
    <w:uiPriority w:val="99"/>
    <w:rsid w:val="00D82F7F"/>
    <w:pPr>
      <w:numPr>
        <w:numId w:val="7"/>
      </w:numPr>
      <w:spacing w:before="60" w:after="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affffa">
    <w:name w:val="Перечень"/>
    <w:basedOn w:val="a5"/>
    <w:rsid w:val="00D82F7F"/>
    <w:pPr>
      <w:tabs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a4">
    <w:name w:val="Перечень документов"/>
    <w:qFormat/>
    <w:rsid w:val="00D82F7F"/>
    <w:pPr>
      <w:numPr>
        <w:numId w:val="8"/>
      </w:numPr>
      <w:tabs>
        <w:tab w:val="left" w:pos="851"/>
      </w:tabs>
      <w:spacing w:before="120" w:after="120" w:line="360" w:lineRule="auto"/>
      <w:ind w:left="-142" w:firstLine="425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18">
    <w:name w:val="Абзац Знак1"/>
    <w:link w:val="afff7"/>
    <w:rsid w:val="00D82F7F"/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customStyle="1" w:styleId="affffb">
    <w:name w:val="Таблица по левому краю"/>
    <w:basedOn w:val="a5"/>
    <w:link w:val="affffc"/>
    <w:rsid w:val="00D82F7F"/>
    <w:pPr>
      <w:jc w:val="center"/>
    </w:pPr>
    <w:rPr>
      <w:rFonts w:ascii="Calibri" w:hAnsi="Calibri"/>
      <w:lang w:val="x-none" w:eastAsia="x-none"/>
    </w:rPr>
  </w:style>
  <w:style w:type="character" w:customStyle="1" w:styleId="affffc">
    <w:name w:val="Таблица по левому краю Знак"/>
    <w:link w:val="affffb"/>
    <w:locked/>
    <w:rsid w:val="00D82F7F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ffd">
    <w:name w:val="Таблица шапка"/>
    <w:basedOn w:val="a5"/>
    <w:rsid w:val="00D82F7F"/>
    <w:pPr>
      <w:jc w:val="center"/>
    </w:pPr>
    <w:rPr>
      <w:rFonts w:ascii="Calibri" w:hAnsi="Calibri" w:cs="Calibri"/>
      <w:b/>
      <w:bCs/>
    </w:rPr>
  </w:style>
  <w:style w:type="paragraph" w:customStyle="1" w:styleId="a2">
    <w:name w:val="НумерованныйЦифры"/>
    <w:basedOn w:val="a5"/>
    <w:rsid w:val="00D82F7F"/>
    <w:pPr>
      <w:numPr>
        <w:numId w:val="9"/>
      </w:numPr>
      <w:spacing w:line="360" w:lineRule="auto"/>
      <w:jc w:val="both"/>
    </w:pPr>
    <w:rPr>
      <w:szCs w:val="20"/>
    </w:rPr>
  </w:style>
  <w:style w:type="paragraph" w:customStyle="1" w:styleId="affffe">
    <w:name w:val="Листинг программы"/>
    <w:rsid w:val="00D82F7F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Style30">
    <w:name w:val="Style30"/>
    <w:basedOn w:val="a5"/>
    <w:uiPriority w:val="99"/>
    <w:rsid w:val="00D82F7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D82F7F"/>
    <w:rPr>
      <w:rFonts w:ascii="Times New Roman" w:hAnsi="Times New Roman" w:cs="Times New Roman"/>
      <w:sz w:val="18"/>
      <w:szCs w:val="18"/>
    </w:rPr>
  </w:style>
  <w:style w:type="paragraph" w:customStyle="1" w:styleId="Iauiue2">
    <w:name w:val="Iau.iue+2"/>
    <w:basedOn w:val="a5"/>
    <w:next w:val="a5"/>
    <w:uiPriority w:val="99"/>
    <w:rsid w:val="00D82F7F"/>
    <w:pPr>
      <w:autoSpaceDE w:val="0"/>
      <w:autoSpaceDN w:val="0"/>
      <w:adjustRightInd w:val="0"/>
    </w:pPr>
  </w:style>
  <w:style w:type="paragraph" w:styleId="afffff">
    <w:name w:val="endnote text"/>
    <w:basedOn w:val="a5"/>
    <w:link w:val="afffff0"/>
    <w:rsid w:val="00D82F7F"/>
    <w:pPr>
      <w:spacing w:before="120" w:after="120" w:line="360" w:lineRule="auto"/>
      <w:ind w:left="-142" w:firstLine="425"/>
      <w:jc w:val="both"/>
    </w:pPr>
    <w:rPr>
      <w:sz w:val="20"/>
      <w:szCs w:val="20"/>
    </w:rPr>
  </w:style>
  <w:style w:type="character" w:customStyle="1" w:styleId="afffff0">
    <w:name w:val="Текст концевой сноски Знак"/>
    <w:basedOn w:val="a7"/>
    <w:link w:val="afffff"/>
    <w:rsid w:val="00D82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endnote reference"/>
    <w:rsid w:val="00D82F7F"/>
    <w:rPr>
      <w:vertAlign w:val="superscript"/>
    </w:rPr>
  </w:style>
  <w:style w:type="paragraph" w:customStyle="1" w:styleId="afffff2">
    <w:name w:val="Текст таблица"/>
    <w:basedOn w:val="a5"/>
    <w:uiPriority w:val="99"/>
    <w:rsid w:val="00D82F7F"/>
    <w:pPr>
      <w:spacing w:before="60"/>
    </w:pPr>
    <w:rPr>
      <w:sz w:val="20"/>
      <w:szCs w:val="20"/>
      <w:lang w:val="en-US"/>
    </w:rPr>
  </w:style>
  <w:style w:type="character" w:customStyle="1" w:styleId="14">
    <w:name w:val="Название Знак1"/>
    <w:basedOn w:val="a7"/>
    <w:link w:val="aff4"/>
    <w:uiPriority w:val="10"/>
    <w:rsid w:val="00D82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0531-FDF4-41D4-90D9-2EE831D0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Андрей Шевченко</cp:lastModifiedBy>
  <cp:revision>2</cp:revision>
  <cp:lastPrinted>2019-09-10T06:05:00Z</cp:lastPrinted>
  <dcterms:created xsi:type="dcterms:W3CDTF">2021-06-22T08:51:00Z</dcterms:created>
  <dcterms:modified xsi:type="dcterms:W3CDTF">2021-06-22T08:51:00Z</dcterms:modified>
</cp:coreProperties>
</file>