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AA3" w:rsidRDefault="00B81AA3" w:rsidP="00B81AA3">
      <w:pPr>
        <w:jc w:val="right"/>
        <w:rPr>
          <w:sz w:val="28"/>
        </w:rPr>
      </w:pPr>
    </w:p>
    <w:p w:rsidR="00B81AA3" w:rsidRDefault="00B81AA3" w:rsidP="00B81AA3">
      <w:pPr>
        <w:jc w:val="right"/>
        <w:rPr>
          <w:sz w:val="28"/>
        </w:rPr>
      </w:pPr>
      <w:r>
        <w:rPr>
          <w:sz w:val="28"/>
        </w:rPr>
        <w:t xml:space="preserve">Приложение </w:t>
      </w:r>
      <w:r w:rsidR="007D63C1">
        <w:rPr>
          <w:sz w:val="28"/>
        </w:rPr>
        <w:t>№</w:t>
      </w:r>
      <w:r>
        <w:rPr>
          <w:sz w:val="28"/>
        </w:rPr>
        <w:t>1</w:t>
      </w:r>
    </w:p>
    <w:p w:rsidR="00B81AA3" w:rsidRPr="00692040" w:rsidRDefault="00B81AA3" w:rsidP="00B81AA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692040">
        <w:rPr>
          <w:b/>
          <w:color w:val="000000"/>
        </w:rPr>
        <w:t>ОПРОСНЫЙ ЛИСТ</w:t>
      </w:r>
    </w:p>
    <w:p w:rsidR="00B81AA3" w:rsidRPr="00692040" w:rsidRDefault="00B81AA3" w:rsidP="00B81AA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692040">
        <w:rPr>
          <w:b/>
          <w:color w:val="000000"/>
        </w:rPr>
        <w:t>НА РАЗРАБОТКУ, ИЗГОТОВЛЕНИЕ И ПОСТАВКУ</w:t>
      </w:r>
      <w:r>
        <w:rPr>
          <w:b/>
          <w:color w:val="000000"/>
        </w:rPr>
        <w:t xml:space="preserve"> НЕФТЕГАЗОВОГО СЕПАРАТОРА (НГС</w:t>
      </w:r>
      <w:r w:rsidRPr="00692040">
        <w:rPr>
          <w:b/>
          <w:color w:val="000000"/>
        </w:rPr>
        <w:t>)</w:t>
      </w:r>
    </w:p>
    <w:p w:rsidR="00B81AA3" w:rsidRPr="00692040" w:rsidRDefault="00B81AA3" w:rsidP="00B81AA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lang w:eastAsia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3340"/>
        <w:gridCol w:w="4064"/>
        <w:gridCol w:w="1241"/>
        <w:gridCol w:w="658"/>
      </w:tblGrid>
      <w:tr w:rsidR="00B81AA3" w:rsidRPr="00692040" w:rsidTr="005A0A0D">
        <w:trPr>
          <w:trHeight w:val="1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1AA3" w:rsidRPr="00692040" w:rsidRDefault="00B81AA3" w:rsidP="005A0A0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B81AA3" w:rsidRPr="00692040" w:rsidTr="005A0A0D">
        <w:trPr>
          <w:trHeight w:val="170"/>
        </w:trPr>
        <w:tc>
          <w:tcPr>
            <w:tcW w:w="1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A3" w:rsidRPr="00692040" w:rsidRDefault="007D63C1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ОАО «НК «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Янгпур</w:t>
            </w:r>
            <w:proofErr w:type="spellEnd"/>
            <w:r w:rsidR="00B81AA3" w:rsidRPr="00692040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</w:tr>
      <w:tr w:rsidR="00B81AA3" w:rsidRPr="00692040" w:rsidTr="005A0A0D">
        <w:trPr>
          <w:trHeight w:val="170"/>
        </w:trPr>
        <w:tc>
          <w:tcPr>
            <w:tcW w:w="1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 xml:space="preserve">ЯНАО, г. </w:t>
            </w:r>
            <w:proofErr w:type="spellStart"/>
            <w:r w:rsidRPr="00692040">
              <w:rPr>
                <w:rFonts w:eastAsia="Calibri"/>
                <w:sz w:val="22"/>
                <w:szCs w:val="22"/>
                <w:lang w:eastAsia="en-US"/>
              </w:rPr>
              <w:t>Губкинский</w:t>
            </w:r>
            <w:proofErr w:type="spellEnd"/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692040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 xml:space="preserve">Главный механик </w:t>
            </w:r>
            <w:r>
              <w:rPr>
                <w:rFonts w:eastAsia="Calibri"/>
                <w:sz w:val="22"/>
                <w:szCs w:val="22"/>
                <w:lang w:eastAsia="en-US"/>
              </w:rPr>
              <w:t>Гнидка Я.И</w:t>
            </w:r>
            <w:r w:rsidRPr="00692040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(доб.1</w:t>
            </w:r>
            <w:r>
              <w:rPr>
                <w:sz w:val="22"/>
                <w:szCs w:val="22"/>
              </w:rPr>
              <w:t>6</w:t>
            </w:r>
            <w:r w:rsidRPr="00692040">
              <w:rPr>
                <w:sz w:val="22"/>
                <w:szCs w:val="22"/>
              </w:rPr>
              <w:t>6)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692040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692040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Energy@yangpur.ru</w:t>
            </w:r>
          </w:p>
        </w:tc>
        <w:tc>
          <w:tcPr>
            <w:tcW w:w="6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1AA3" w:rsidRPr="00692040" w:rsidRDefault="00B81AA3" w:rsidP="005A0A0D">
            <w:pPr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keepNext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keepNext/>
              <w:jc w:val="center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Дата</w:t>
            </w: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692040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Kip@yangpur.ru</w:t>
            </w:r>
          </w:p>
        </w:tc>
        <w:tc>
          <w:tcPr>
            <w:tcW w:w="6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(доб.345)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Главный инженер</w:t>
            </w:r>
          </w:p>
          <w:p w:rsidR="00B81AA3" w:rsidRPr="00692040" w:rsidRDefault="00B81AA3" w:rsidP="005A0A0D">
            <w:pPr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B81AA3" w:rsidRPr="00692040" w:rsidTr="005A0A0D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92040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AA3" w:rsidRPr="00692040" w:rsidRDefault="00B81AA3" w:rsidP="005A0A0D">
            <w:pPr>
              <w:spacing w:line="276" w:lineRule="auto"/>
              <w:rPr>
                <w:sz w:val="22"/>
                <w:szCs w:val="22"/>
              </w:rPr>
            </w:pPr>
            <w:r w:rsidRPr="00692040">
              <w:rPr>
                <w:sz w:val="22"/>
                <w:szCs w:val="22"/>
              </w:rPr>
              <w:t>8(34936)5-23-64 (доб.10</w:t>
            </w:r>
            <w:r>
              <w:rPr>
                <w:sz w:val="22"/>
                <w:szCs w:val="22"/>
              </w:rPr>
              <w:t>3</w:t>
            </w:r>
            <w:r w:rsidRPr="00692040">
              <w:rPr>
                <w:sz w:val="22"/>
                <w:szCs w:val="22"/>
              </w:rPr>
              <w:t>)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A3" w:rsidRPr="00692040" w:rsidRDefault="00B81AA3" w:rsidP="005A0A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B81AA3" w:rsidRPr="00692040" w:rsidRDefault="00B81AA3" w:rsidP="00B81AA3">
      <w:pPr>
        <w:spacing w:before="120" w:after="120" w:line="360" w:lineRule="auto"/>
        <w:ind w:left="-142" w:firstLine="425"/>
        <w:jc w:val="both"/>
        <w:rPr>
          <w:noProof/>
        </w:rPr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spacing w:before="120" w:after="120" w:line="360" w:lineRule="auto"/>
        <w:ind w:left="-142" w:firstLine="425"/>
        <w:jc w:val="both"/>
      </w:pPr>
    </w:p>
    <w:p w:rsidR="00B81AA3" w:rsidRPr="00692040" w:rsidRDefault="00B81AA3" w:rsidP="00B81AA3">
      <w:pPr>
        <w:tabs>
          <w:tab w:val="left" w:pos="2026"/>
          <w:tab w:val="left" w:pos="2228"/>
        </w:tabs>
        <w:spacing w:before="120" w:after="120" w:line="360" w:lineRule="auto"/>
        <w:ind w:left="-142" w:firstLine="425"/>
        <w:jc w:val="both"/>
      </w:pPr>
      <w:r w:rsidRPr="00692040">
        <w:tab/>
      </w:r>
      <w:r w:rsidRPr="00692040">
        <w:tab/>
      </w:r>
    </w:p>
    <w:p w:rsidR="00B81AA3" w:rsidRPr="00692040" w:rsidRDefault="00B81AA3" w:rsidP="00B81AA3">
      <w:pPr>
        <w:spacing w:before="120" w:after="120"/>
        <w:ind w:left="-142" w:firstLine="425"/>
        <w:jc w:val="center"/>
        <w:rPr>
          <w:b/>
        </w:rPr>
      </w:pPr>
      <w:r w:rsidRPr="00692040">
        <w:br w:type="page"/>
      </w:r>
      <w:r w:rsidRPr="00692040">
        <w:rPr>
          <w:b/>
        </w:rPr>
        <w:lastRenderedPageBreak/>
        <w:t>ТЕХНИЧЕСК</w:t>
      </w:r>
      <w:r>
        <w:rPr>
          <w:b/>
        </w:rPr>
        <w:t>ИЕ</w:t>
      </w:r>
      <w:r w:rsidRPr="00692040">
        <w:rPr>
          <w:b/>
        </w:rPr>
        <w:t xml:space="preserve"> ХАРАКТЕРИСТИК</w:t>
      </w:r>
      <w:r>
        <w:rPr>
          <w:b/>
        </w:rPr>
        <w:t>И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3"/>
        <w:gridCol w:w="2362"/>
        <w:gridCol w:w="4537"/>
      </w:tblGrid>
      <w:tr w:rsidR="00B81AA3" w:rsidRPr="00692040" w:rsidTr="005A0A0D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B81AA3" w:rsidRPr="00692040" w:rsidRDefault="00B81AA3" w:rsidP="005A0A0D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692040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Тип оборудования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Нефтегазовый сепаратор горизонтальный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5000" w:type="pct"/>
            <w:gridSpan w:val="3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 Технические характеристики и основной состав оборудования 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1.1. Количество</w:t>
            </w:r>
            <w:r w:rsidR="007D63C1">
              <w:t xml:space="preserve"> заказываемого оборудования, шт.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>
              <w:t>2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1.2. Режим работы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 xml:space="preserve">Круглосуточный, круглогодичный 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1.3. Номинальный объем, м</w:t>
            </w:r>
            <w:r w:rsidRPr="00692040">
              <w:rPr>
                <w:vertAlign w:val="superscript"/>
              </w:rPr>
              <w:t>3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100,0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1.4. Внутренний диаметр, </w:t>
            </w:r>
            <w:proofErr w:type="gramStart"/>
            <w:r w:rsidRPr="00692040">
              <w:t>мм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3000</w:t>
            </w:r>
          </w:p>
        </w:tc>
      </w:tr>
      <w:tr w:rsidR="00B81AA3" w:rsidRPr="00692040" w:rsidTr="005A0A0D">
        <w:trPr>
          <w:cantSplit/>
          <w:trHeight w:val="222"/>
        </w:trPr>
        <w:tc>
          <w:tcPr>
            <w:tcW w:w="2743" w:type="pct"/>
            <w:gridSpan w:val="2"/>
            <w:vMerge w:val="restart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1.5. Рабочее давление, </w:t>
            </w:r>
            <w:bookmarkStart w:id="0" w:name="_GoBack"/>
            <w:bookmarkEnd w:id="0"/>
            <w:r w:rsidRPr="00692040">
              <w:t>МПа (изб.)</w:t>
            </w:r>
          </w:p>
          <w:p w:rsidR="00B81AA3" w:rsidRPr="00692040" w:rsidRDefault="00B81AA3" w:rsidP="005A0A0D">
            <w:pPr>
              <w:ind w:right="-94"/>
            </w:pPr>
            <w:r w:rsidRPr="00692040">
              <w:t xml:space="preserve">       Расчетное давление, МПа (изб.)</w:t>
            </w:r>
          </w:p>
        </w:tc>
        <w:tc>
          <w:tcPr>
            <w:tcW w:w="2257" w:type="pct"/>
            <w:shd w:val="clear" w:color="auto" w:fill="auto"/>
          </w:tcPr>
          <w:p w:rsidR="00B81AA3" w:rsidRPr="00EE3A4F" w:rsidRDefault="00B81AA3" w:rsidP="005A0A0D">
            <w:pPr>
              <w:ind w:right="-94"/>
              <w:jc w:val="center"/>
              <w:rPr>
                <w:lang w:val="en-US"/>
              </w:rPr>
            </w:pPr>
            <w:r w:rsidRPr="00692040">
              <w:t>2,</w:t>
            </w:r>
            <w:r>
              <w:rPr>
                <w:lang w:val="en-US"/>
              </w:rPr>
              <w:t>5</w:t>
            </w:r>
          </w:p>
        </w:tc>
      </w:tr>
      <w:tr w:rsidR="00B81AA3" w:rsidRPr="00692040" w:rsidTr="005A0A0D">
        <w:trPr>
          <w:cantSplit/>
          <w:trHeight w:val="141"/>
        </w:trPr>
        <w:tc>
          <w:tcPr>
            <w:tcW w:w="2743" w:type="pct"/>
            <w:gridSpan w:val="2"/>
            <w:vMerge/>
            <w:shd w:val="clear" w:color="auto" w:fill="auto"/>
          </w:tcPr>
          <w:p w:rsidR="00B81AA3" w:rsidRPr="00692040" w:rsidRDefault="00B81AA3" w:rsidP="005A0A0D">
            <w:pPr>
              <w:ind w:right="-94"/>
            </w:pP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2,5</w:t>
            </w:r>
          </w:p>
        </w:tc>
      </w:tr>
      <w:tr w:rsidR="00B81AA3" w:rsidRPr="00692040" w:rsidTr="005A0A0D">
        <w:trPr>
          <w:cantSplit/>
          <w:trHeight w:val="265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1.6. Рабочая температура, </w:t>
            </w:r>
            <w:r w:rsidRPr="00692040">
              <w:rPr>
                <w:lang w:val="en-US"/>
              </w:rPr>
              <w:sym w:font="Symbol" w:char="F0B0"/>
            </w:r>
            <w:proofErr w:type="gramStart"/>
            <w:r w:rsidRPr="00692040">
              <w:t>С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20</w:t>
            </w:r>
          </w:p>
        </w:tc>
      </w:tr>
      <w:tr w:rsidR="00B81AA3" w:rsidRPr="00692040" w:rsidTr="005A0A0D">
        <w:trPr>
          <w:cantSplit/>
          <w:trHeight w:val="265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1.7. Расчетная температура стенки аппарата, </w:t>
            </w:r>
            <w:r w:rsidRPr="00692040">
              <w:rPr>
                <w:lang w:val="en-US"/>
              </w:rPr>
              <w:sym w:font="Symbol" w:char="F0B0"/>
            </w:r>
            <w:proofErr w:type="gramStart"/>
            <w:r w:rsidRPr="00692040">
              <w:t>С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100</w:t>
            </w:r>
          </w:p>
        </w:tc>
      </w:tr>
      <w:tr w:rsidR="00B81AA3" w:rsidRPr="00692040" w:rsidTr="005A0A0D">
        <w:trPr>
          <w:cantSplit/>
          <w:trHeight w:val="266"/>
        </w:trPr>
        <w:tc>
          <w:tcPr>
            <w:tcW w:w="1568" w:type="pct"/>
            <w:vMerge w:val="restart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 xml:space="preserve">1.8. Производительность </w:t>
            </w:r>
          </w:p>
        </w:tc>
        <w:tc>
          <w:tcPr>
            <w:tcW w:w="1175" w:type="pct"/>
            <w:shd w:val="clear" w:color="auto" w:fill="auto"/>
          </w:tcPr>
          <w:p w:rsidR="00B81AA3" w:rsidRPr="00692040" w:rsidRDefault="00B81AA3" w:rsidP="005A0A0D">
            <w:r w:rsidRPr="00692040">
              <w:t>по газу номинальная, н</w:t>
            </w:r>
            <w:proofErr w:type="gramStart"/>
            <w:r w:rsidRPr="00692040">
              <w:t>.м</w:t>
            </w:r>
            <w:proofErr w:type="gramEnd"/>
            <w:r w:rsidRPr="00692040">
              <w:rPr>
                <w:vertAlign w:val="superscript"/>
              </w:rPr>
              <w:t>3</w:t>
            </w:r>
            <w:r w:rsidRPr="00692040">
              <w:t>/</w:t>
            </w:r>
            <w:proofErr w:type="spellStart"/>
            <w:r w:rsidRPr="00692040">
              <w:t>сут</w:t>
            </w:r>
            <w:proofErr w:type="spell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600000,0</w:t>
            </w:r>
          </w:p>
        </w:tc>
      </w:tr>
      <w:tr w:rsidR="00B81AA3" w:rsidRPr="00692040" w:rsidTr="005A0A0D">
        <w:trPr>
          <w:cantSplit/>
          <w:trHeight w:val="266"/>
        </w:trPr>
        <w:tc>
          <w:tcPr>
            <w:tcW w:w="1568" w:type="pct"/>
            <w:vMerge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</w:p>
        </w:tc>
        <w:tc>
          <w:tcPr>
            <w:tcW w:w="1175" w:type="pct"/>
            <w:shd w:val="clear" w:color="auto" w:fill="auto"/>
          </w:tcPr>
          <w:p w:rsidR="00B81AA3" w:rsidRPr="00692040" w:rsidRDefault="00B81AA3" w:rsidP="005A0A0D">
            <w:r w:rsidRPr="00692040">
              <w:t>по нефти номинальная, н</w:t>
            </w:r>
            <w:proofErr w:type="gramStart"/>
            <w:r w:rsidRPr="00692040">
              <w:t>.м</w:t>
            </w:r>
            <w:proofErr w:type="gramEnd"/>
            <w:r w:rsidRPr="00692040">
              <w:rPr>
                <w:vertAlign w:val="superscript"/>
              </w:rPr>
              <w:t>3</w:t>
            </w:r>
            <w:r w:rsidRPr="00692040">
              <w:t>/</w:t>
            </w:r>
            <w:proofErr w:type="spellStart"/>
            <w:r w:rsidRPr="00692040">
              <w:t>сут</w:t>
            </w:r>
            <w:proofErr w:type="spell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1200,0</w:t>
            </w:r>
          </w:p>
        </w:tc>
      </w:tr>
      <w:tr w:rsidR="00B81AA3" w:rsidRPr="00692040" w:rsidTr="005A0A0D">
        <w:trPr>
          <w:cantSplit/>
          <w:trHeight w:val="239"/>
        </w:trPr>
        <w:tc>
          <w:tcPr>
            <w:tcW w:w="1568" w:type="pct"/>
            <w:vMerge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</w:p>
        </w:tc>
        <w:tc>
          <w:tcPr>
            <w:tcW w:w="1175" w:type="pct"/>
            <w:shd w:val="clear" w:color="auto" w:fill="auto"/>
          </w:tcPr>
          <w:p w:rsidR="00B81AA3" w:rsidRPr="00692040" w:rsidRDefault="00B81AA3" w:rsidP="005A0A0D">
            <w:r w:rsidRPr="00692040">
              <w:t xml:space="preserve">по жидкости </w:t>
            </w:r>
            <w:proofErr w:type="gramStart"/>
            <w:r w:rsidRPr="00692040">
              <w:t>номинальная</w:t>
            </w:r>
            <w:proofErr w:type="gramEnd"/>
            <w:r w:rsidRPr="00692040">
              <w:t>, м</w:t>
            </w:r>
            <w:r w:rsidRPr="00692040">
              <w:rPr>
                <w:vertAlign w:val="superscript"/>
              </w:rPr>
              <w:t>3</w:t>
            </w:r>
            <w:r w:rsidRPr="00692040">
              <w:t>/</w:t>
            </w:r>
            <w:proofErr w:type="spellStart"/>
            <w:r w:rsidRPr="00692040">
              <w:t>сут</w:t>
            </w:r>
            <w:proofErr w:type="spell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3000,0</w:t>
            </w:r>
          </w:p>
        </w:tc>
      </w:tr>
      <w:tr w:rsidR="00B81AA3" w:rsidRPr="00692040" w:rsidTr="005A0A0D">
        <w:trPr>
          <w:cantSplit/>
          <w:trHeight w:val="160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49" w:hanging="249"/>
              <w:jc w:val="both"/>
              <w:rPr>
                <w:color w:val="FF0000"/>
              </w:rPr>
            </w:pPr>
            <w:r w:rsidRPr="00692040">
              <w:t>1.9.</w:t>
            </w:r>
            <w:r w:rsidRPr="00692040">
              <w:rPr>
                <w:color w:val="FF0000"/>
              </w:rPr>
              <w:t xml:space="preserve"> </w:t>
            </w:r>
            <w:r w:rsidRPr="00692040">
              <w:t>Минимально допустимая температура стенки, º</w:t>
            </w:r>
            <w:proofErr w:type="gramStart"/>
            <w:r w:rsidRPr="00692040">
              <w:t>С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минус 60</w:t>
            </w:r>
          </w:p>
        </w:tc>
      </w:tr>
      <w:tr w:rsidR="00B81AA3" w:rsidRPr="00692040" w:rsidTr="005A0A0D">
        <w:trPr>
          <w:cantSplit/>
          <w:trHeight w:val="160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49" w:hanging="249"/>
              <w:jc w:val="both"/>
              <w:rPr>
                <w:color w:val="FF0000"/>
              </w:rPr>
            </w:pPr>
            <w:r w:rsidRPr="00692040">
              <w:t xml:space="preserve">1.10. Унос жидкости газом, </w:t>
            </w:r>
            <w:proofErr w:type="gramStart"/>
            <w:r w:rsidRPr="00692040">
              <w:t>г</w:t>
            </w:r>
            <w:proofErr w:type="gramEnd"/>
            <w:r w:rsidRPr="00692040">
              <w:t>/м</w:t>
            </w:r>
            <w:r w:rsidRPr="00692040">
              <w:rPr>
                <w:vertAlign w:val="superscript"/>
              </w:rPr>
              <w:t>3</w:t>
            </w:r>
            <w:r w:rsidRPr="00692040">
              <w:t xml:space="preserve"> 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до 0,1</w:t>
            </w:r>
          </w:p>
        </w:tc>
      </w:tr>
      <w:tr w:rsidR="00B81AA3" w:rsidRPr="00692040" w:rsidTr="005A0A0D">
        <w:trPr>
          <w:cantSplit/>
          <w:trHeight w:val="160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1.11. Унос свободного газа жидкостью, %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left="-142" w:firstLine="425"/>
              <w:jc w:val="center"/>
            </w:pPr>
            <w:r w:rsidRPr="00692040">
              <w:t>до 1</w:t>
            </w:r>
          </w:p>
        </w:tc>
      </w:tr>
      <w:tr w:rsidR="00B81AA3" w:rsidRPr="00692040" w:rsidTr="005A0A0D">
        <w:trPr>
          <w:cantSplit/>
          <w:trHeight w:val="160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 xml:space="preserve">1.12. </w:t>
            </w:r>
            <w:r w:rsidRPr="00692040">
              <w:rPr>
                <w:spacing w:val="-10"/>
              </w:rPr>
              <w:t>Место установки аппарата (</w:t>
            </w:r>
            <w:proofErr w:type="gramStart"/>
            <w:r w:rsidRPr="00692040">
              <w:rPr>
                <w:spacing w:val="-10"/>
              </w:rPr>
              <w:t>наружная</w:t>
            </w:r>
            <w:proofErr w:type="gramEnd"/>
            <w:r w:rsidRPr="00692040">
              <w:rPr>
                <w:spacing w:val="-10"/>
              </w:rPr>
              <w:t>, в неотапливаемом помещении, в отапливаемом помещении)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rPr>
                <w:spacing w:val="-10"/>
              </w:rPr>
              <w:t>наружная</w:t>
            </w:r>
          </w:p>
        </w:tc>
      </w:tr>
      <w:tr w:rsidR="00B81AA3" w:rsidRPr="00692040" w:rsidTr="005A0A0D">
        <w:trPr>
          <w:cantSplit/>
          <w:trHeight w:val="28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432" w:hanging="432"/>
              <w:jc w:val="both"/>
              <w:rPr>
                <w:vertAlign w:val="superscript"/>
              </w:rPr>
            </w:pPr>
            <w:r w:rsidRPr="00692040">
              <w:t>1.13. Содержание механических примесей в жидкости, мг/дм</w:t>
            </w:r>
            <w:r w:rsidRPr="00692040">
              <w:rPr>
                <w:vertAlign w:val="superscript"/>
              </w:rPr>
              <w:t>3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tabs>
                <w:tab w:val="left" w:pos="1415"/>
              </w:tabs>
              <w:ind w:right="-94"/>
              <w:jc w:val="center"/>
            </w:pPr>
            <w:r w:rsidRPr="00692040">
              <w:t>500</w:t>
            </w:r>
          </w:p>
        </w:tc>
      </w:tr>
      <w:tr w:rsidR="00B81AA3" w:rsidRPr="00692040" w:rsidTr="005A0A0D">
        <w:trPr>
          <w:cantSplit/>
          <w:trHeight w:val="273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432" w:hanging="432"/>
              <w:jc w:val="both"/>
            </w:pPr>
            <w:r w:rsidRPr="00692040">
              <w:t xml:space="preserve">1.14. Состав (% </w:t>
            </w:r>
            <w:proofErr w:type="spellStart"/>
            <w:r w:rsidRPr="00692040">
              <w:t>мольн</w:t>
            </w:r>
            <w:proofErr w:type="spellEnd"/>
            <w:r w:rsidRPr="00692040">
              <w:t>.) и свойства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tabs>
                <w:tab w:val="left" w:pos="1415"/>
              </w:tabs>
              <w:ind w:right="-94"/>
              <w:jc w:val="center"/>
            </w:pPr>
            <w:proofErr w:type="gramStart"/>
            <w:r w:rsidRPr="00692040">
              <w:t>См</w:t>
            </w:r>
            <w:proofErr w:type="gramEnd"/>
            <w:r w:rsidRPr="00692040">
              <w:t xml:space="preserve"> приложение </w:t>
            </w:r>
            <w:r>
              <w:t>2</w:t>
            </w:r>
          </w:p>
        </w:tc>
      </w:tr>
      <w:tr w:rsidR="00B81AA3" w:rsidRPr="00692040" w:rsidTr="005A0A0D">
        <w:trPr>
          <w:cantSplit/>
          <w:trHeight w:val="273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432" w:hanging="432"/>
              <w:jc w:val="both"/>
            </w:pPr>
            <w:r w:rsidRPr="00692040">
              <w:t>1.15. Требуемый срок службы изделия, лет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tabs>
                <w:tab w:val="left" w:pos="1415"/>
              </w:tabs>
              <w:ind w:right="-94"/>
              <w:jc w:val="center"/>
            </w:pPr>
            <w:r w:rsidRPr="00692040">
              <w:t>20</w:t>
            </w:r>
          </w:p>
        </w:tc>
      </w:tr>
      <w:tr w:rsidR="00B81AA3" w:rsidRPr="00692040" w:rsidTr="005A0A0D">
        <w:trPr>
          <w:cantSplit/>
          <w:trHeight w:val="273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432" w:hanging="432"/>
              <w:jc w:val="both"/>
            </w:pPr>
            <w:r w:rsidRPr="00692040">
              <w:t>1.16. Тип опор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tabs>
                <w:tab w:val="left" w:pos="1415"/>
              </w:tabs>
              <w:ind w:right="-94"/>
              <w:jc w:val="center"/>
            </w:pPr>
            <w:proofErr w:type="gramStart"/>
            <w:r w:rsidRPr="00692040">
              <w:t>Стальные</w:t>
            </w:r>
            <w:proofErr w:type="gramEnd"/>
            <w:r w:rsidRPr="00692040">
              <w:t xml:space="preserve"> </w:t>
            </w:r>
            <w:proofErr w:type="spellStart"/>
            <w:r w:rsidRPr="00692040">
              <w:t>седловые</w:t>
            </w:r>
            <w:proofErr w:type="spellEnd"/>
            <w:r w:rsidRPr="00692040">
              <w:t xml:space="preserve"> по ОСТ 26-2091</w:t>
            </w:r>
          </w:p>
        </w:tc>
      </w:tr>
      <w:tr w:rsidR="00B81AA3" w:rsidRPr="00692040" w:rsidTr="005A0A0D">
        <w:trPr>
          <w:cantSplit/>
          <w:trHeight w:val="273"/>
        </w:trPr>
        <w:tc>
          <w:tcPr>
            <w:tcW w:w="5000" w:type="pct"/>
            <w:gridSpan w:val="3"/>
            <w:shd w:val="clear" w:color="auto" w:fill="auto"/>
          </w:tcPr>
          <w:p w:rsidR="00B81AA3" w:rsidRPr="00692040" w:rsidRDefault="00B81AA3" w:rsidP="005A0A0D">
            <w:pPr>
              <w:tabs>
                <w:tab w:val="left" w:pos="1415"/>
              </w:tabs>
              <w:ind w:right="-94"/>
            </w:pPr>
            <w:r w:rsidRPr="00692040">
              <w:t>2. Требования к изготовлению и конструктивному исполнению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2.1. Общие требования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Оборудование изготовить по КД завода-изготовителя в соответствии с требованиями настоящего ОЛ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2.2. Состояние изготовленного оборудования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Вновь изготовленное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2.3. Габаритные размеры, схема общего вида НГС, таблица штуцеров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proofErr w:type="gramStart"/>
            <w:r w:rsidRPr="00692040">
              <w:t>См</w:t>
            </w:r>
            <w:proofErr w:type="gramEnd"/>
            <w:r w:rsidRPr="00692040">
              <w:t xml:space="preserve"> приложение </w:t>
            </w:r>
            <w:r>
              <w:t>3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2.4. Толщина стенки и днища аппарата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Определить расчетом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2.5. Марка стали изготавливаемого аппарата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09Г2С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2.6. Марка стали труб и ответных фланцев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09Г2С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 xml:space="preserve">2.7. Прибавка для компенсации коррозии, </w:t>
            </w:r>
            <w:proofErr w:type="gramStart"/>
            <w:r w:rsidRPr="00692040">
              <w:t>мм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2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2.8. Наличие теплоизоляции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Да</w:t>
            </w:r>
          </w:p>
        </w:tc>
      </w:tr>
      <w:tr w:rsidR="00B81AA3" w:rsidRPr="00692040" w:rsidTr="005A0A0D">
        <w:trPr>
          <w:cantSplit/>
          <w:trHeight w:val="264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>2.9. Требования к внутреннему обустройству НГС:</w:t>
            </w:r>
          </w:p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 xml:space="preserve">    - Устройства приема и распределения газожидкостной смеси;</w:t>
            </w:r>
          </w:p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 xml:space="preserve">    - Устройства для отделения капельной жидкости;</w:t>
            </w:r>
          </w:p>
          <w:p w:rsidR="00B81AA3" w:rsidRPr="00692040" w:rsidRDefault="00B81AA3" w:rsidP="005A0A0D">
            <w:pPr>
              <w:ind w:left="252" w:hanging="252"/>
              <w:jc w:val="both"/>
            </w:pPr>
            <w:r w:rsidRPr="00692040">
              <w:t xml:space="preserve">    - </w:t>
            </w:r>
            <w:proofErr w:type="spellStart"/>
            <w:r w:rsidRPr="00692040">
              <w:t>Пеногасящая</w:t>
            </w:r>
            <w:proofErr w:type="spellEnd"/>
            <w:r w:rsidRPr="00692040">
              <w:t xml:space="preserve"> насадка;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</w:p>
          <w:p w:rsidR="00B81AA3" w:rsidRPr="00692040" w:rsidRDefault="00B81AA3" w:rsidP="005A0A0D">
            <w:pPr>
              <w:ind w:right="-94"/>
              <w:jc w:val="center"/>
            </w:pPr>
            <w:r w:rsidRPr="00692040">
              <w:t xml:space="preserve">Нет </w:t>
            </w:r>
          </w:p>
          <w:p w:rsidR="00B81AA3" w:rsidRPr="00692040" w:rsidRDefault="00B81AA3" w:rsidP="005A0A0D">
            <w:pPr>
              <w:ind w:right="-94"/>
              <w:jc w:val="center"/>
            </w:pPr>
          </w:p>
          <w:p w:rsidR="00B81AA3" w:rsidRPr="00692040" w:rsidRDefault="00B81AA3" w:rsidP="005A0A0D">
            <w:pPr>
              <w:ind w:right="-94"/>
              <w:jc w:val="center"/>
            </w:pPr>
            <w:r w:rsidRPr="00692040">
              <w:t>Да</w:t>
            </w:r>
          </w:p>
          <w:p w:rsidR="00B81AA3" w:rsidRDefault="00B81AA3" w:rsidP="005A0A0D">
            <w:pPr>
              <w:ind w:right="-94"/>
              <w:jc w:val="center"/>
            </w:pPr>
          </w:p>
          <w:p w:rsidR="00B81AA3" w:rsidRPr="00692040" w:rsidRDefault="00B81AA3" w:rsidP="005A0A0D">
            <w:pPr>
              <w:ind w:right="-94"/>
              <w:jc w:val="center"/>
            </w:pPr>
            <w:r w:rsidRPr="00692040">
              <w:t>Нет</w:t>
            </w:r>
          </w:p>
        </w:tc>
      </w:tr>
      <w:tr w:rsidR="00B81AA3" w:rsidRPr="00692040" w:rsidTr="005A0A0D">
        <w:trPr>
          <w:cantSplit/>
          <w:trHeight w:val="492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spacing w:before="120" w:after="120"/>
              <w:ind w:left="252" w:hanging="252"/>
              <w:jc w:val="both"/>
            </w:pPr>
            <w:r w:rsidRPr="00692040">
              <w:lastRenderedPageBreak/>
              <w:t xml:space="preserve">2.10. Комплектация аппарата: 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692040">
              <w:t>Ответные фланцы, с прокладочным и крепёжным материалом (на всех штуцерах, установленных на аппарате)</w:t>
            </w:r>
          </w:p>
          <w:p w:rsidR="00B81AA3" w:rsidRPr="00692040" w:rsidRDefault="00B81AA3" w:rsidP="005A0A0D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692040">
              <w:t>АКЗ и теплоизоляция согласно п. 2.11</w:t>
            </w:r>
          </w:p>
          <w:p w:rsidR="00B81AA3" w:rsidRPr="00692040" w:rsidRDefault="00B81AA3" w:rsidP="005A0A0D">
            <w:pPr>
              <w:numPr>
                <w:ilvl w:val="0"/>
                <w:numId w:val="2"/>
              </w:numPr>
              <w:spacing w:before="120" w:after="120"/>
              <w:ind w:right="-94"/>
            </w:pPr>
            <w:proofErr w:type="gramStart"/>
            <w:r w:rsidRPr="00692040">
              <w:t xml:space="preserve">Указатель уровня </w:t>
            </w:r>
            <w:r w:rsidRPr="00692040">
              <w:rPr>
                <w:lang w:val="en-US"/>
              </w:rPr>
              <w:t>LGB</w:t>
            </w:r>
            <w:r w:rsidRPr="00692040">
              <w:t xml:space="preserve"> (ООО «</w:t>
            </w:r>
            <w:proofErr w:type="spellStart"/>
            <w:r w:rsidRPr="00692040">
              <w:t>РивалКом</w:t>
            </w:r>
            <w:proofErr w:type="spellEnd"/>
            <w:r w:rsidRPr="00692040">
              <w:t>»</w:t>
            </w:r>
            <w:r>
              <w:t xml:space="preserve"> (либо аналог)</w:t>
            </w:r>
            <w:r w:rsidRPr="00692040">
              <w:t>, согласно приложению №</w:t>
            </w:r>
            <w:r>
              <w:t>4</w:t>
            </w:r>
            <w:proofErr w:type="gramEnd"/>
          </w:p>
          <w:p w:rsidR="00B81AA3" w:rsidRPr="00692040" w:rsidRDefault="00B81AA3" w:rsidP="005A0A0D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692040">
              <w:t>Полный комплект площадок обслуживания, необходимых для НГС</w:t>
            </w:r>
            <w:r>
              <w:t xml:space="preserve"> </w:t>
            </w:r>
            <w:r w:rsidRPr="00692040">
              <w:t>с учетом лестниц и ограждений согласно ГОСТ</w:t>
            </w:r>
          </w:p>
        </w:tc>
      </w:tr>
      <w:tr w:rsidR="00B81AA3" w:rsidRPr="00692040" w:rsidTr="005A0A0D">
        <w:trPr>
          <w:cantSplit/>
          <w:trHeight w:val="203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2.11. Антикоррозионное покрытие и теплоизоляция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692040">
              <w:t>Теплоизоляцию выполнить в заводских условиях матами МП-100 (</w:t>
            </w:r>
            <w:r w:rsidRPr="00692040">
              <w:rPr>
                <w:lang w:val="en-US"/>
              </w:rPr>
              <w:t>p</w:t>
            </w:r>
            <w:r w:rsidRPr="00692040">
              <w:t>=85-100кг/м3) с покрывным слоем из листа, оцинкованного S=1 мм, либо аналог. Необходимая толщина теплоизоляции 100 мм.</w:t>
            </w:r>
          </w:p>
          <w:p w:rsidR="00B81AA3" w:rsidRPr="00692040" w:rsidRDefault="00B81AA3" w:rsidP="005A0A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proofErr w:type="spellStart"/>
            <w:r w:rsidRPr="00692040">
              <w:t>Антикорозионное</w:t>
            </w:r>
            <w:proofErr w:type="spellEnd"/>
            <w:r w:rsidRPr="00692040">
              <w:t xml:space="preserve"> покрытие внутренней поверхности емкости: </w:t>
            </w:r>
          </w:p>
          <w:p w:rsidR="00B81AA3" w:rsidRPr="00692040" w:rsidRDefault="00B81AA3" w:rsidP="005A0A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692040">
              <w:t>-</w:t>
            </w:r>
            <w:proofErr w:type="spellStart"/>
            <w:r w:rsidRPr="00692040">
              <w:t>Masscotank</w:t>
            </w:r>
            <w:proofErr w:type="spellEnd"/>
            <w:r w:rsidRPr="00692040">
              <w:t xml:space="preserve"> 11 (350 мкм)</w:t>
            </w:r>
            <w:r>
              <w:t xml:space="preserve"> – (либо аналог)</w:t>
            </w:r>
            <w:r w:rsidRPr="00692040">
              <w:t>;</w:t>
            </w:r>
          </w:p>
          <w:p w:rsidR="00B81AA3" w:rsidRPr="00692040" w:rsidRDefault="00B81AA3" w:rsidP="005A0A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692040">
              <w:t>Наружное покрытие - грунтовка "</w:t>
            </w:r>
            <w:proofErr w:type="spellStart"/>
            <w:r w:rsidRPr="00692040">
              <w:t>PrimastikUneversal</w:t>
            </w:r>
            <w:proofErr w:type="spellEnd"/>
            <w:r w:rsidRPr="00692040">
              <w:t>"</w:t>
            </w:r>
            <w:r>
              <w:t xml:space="preserve"> – (либо аналог); краска "</w:t>
            </w:r>
            <w:proofErr w:type="spellStart"/>
            <w:r>
              <w:t>Hardtop</w:t>
            </w:r>
            <w:proofErr w:type="spellEnd"/>
            <w:r>
              <w:t xml:space="preserve"> AS" – (л</w:t>
            </w:r>
            <w:r w:rsidRPr="00692040">
              <w:t>ибо аналог</w:t>
            </w:r>
            <w:r>
              <w:t>)</w:t>
            </w:r>
            <w:r w:rsidRPr="00692040">
              <w:t>.</w:t>
            </w:r>
          </w:p>
        </w:tc>
      </w:tr>
      <w:tr w:rsidR="00B81AA3" w:rsidRPr="00692040" w:rsidTr="005A0A0D">
        <w:trPr>
          <w:cantSplit/>
          <w:trHeight w:val="203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2.12. Требования к автоматизации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</w:p>
        </w:tc>
      </w:tr>
      <w:tr w:rsidR="00B81AA3" w:rsidRPr="00692040" w:rsidTr="005A0A0D">
        <w:trPr>
          <w:cantSplit/>
          <w:trHeight w:val="2731"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2.1</w:t>
            </w:r>
            <w:r>
              <w:t>2.1</w:t>
            </w:r>
            <w:r w:rsidRPr="00692040">
              <w:t>. Дополнительные требования к установке контрольно- измерительных приборов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Штуцеры П</w:t>
            </w:r>
            <w:proofErr w:type="gramStart"/>
            <w:r w:rsidRPr="00692040">
              <w:t>1</w:t>
            </w:r>
            <w:proofErr w:type="gramEnd"/>
            <w:r w:rsidRPr="00692040">
              <w:t>, П2, Р1, Р2, С предусмотреть с заглушками. В заглушках предусмотреть отверстие с резьбой М20х1,5.</w:t>
            </w:r>
          </w:p>
          <w:p w:rsidR="00B81AA3" w:rsidRDefault="00B81AA3" w:rsidP="005A0A0D">
            <w:pPr>
              <w:ind w:right="-94"/>
              <w:jc w:val="center"/>
            </w:pPr>
            <w:r w:rsidRPr="00692040">
              <w:t>Штуцер Н предусмотреть с заглушками. В заглушках предусмотре</w:t>
            </w:r>
            <w:r>
              <w:t>ть отверстие с резьбой М27х2,0.</w:t>
            </w:r>
          </w:p>
          <w:p w:rsidR="00B81AA3" w:rsidRDefault="00B81AA3" w:rsidP="005A0A0D"/>
          <w:p w:rsidR="00B81AA3" w:rsidRPr="009B0339" w:rsidRDefault="00B81AA3" w:rsidP="005A0A0D"/>
          <w:p w:rsidR="00B81AA3" w:rsidRPr="009B0339" w:rsidRDefault="00B81AA3" w:rsidP="005A0A0D"/>
        </w:tc>
      </w:tr>
      <w:tr w:rsidR="00B81AA3" w:rsidRPr="00692040" w:rsidTr="005A0A0D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3. Климатические характеристики района строительства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3.1. Место расположения  объекта, где установлен аппарат (город, район)</w:t>
            </w:r>
          </w:p>
        </w:tc>
        <w:tc>
          <w:tcPr>
            <w:tcW w:w="2257" w:type="pct"/>
            <w:shd w:val="clear" w:color="auto" w:fill="auto"/>
          </w:tcPr>
          <w:p w:rsidR="00B81AA3" w:rsidRDefault="00B81AA3" w:rsidP="005A0A0D">
            <w:pPr>
              <w:ind w:right="-94"/>
              <w:jc w:val="center"/>
            </w:pPr>
            <w:r>
              <w:t xml:space="preserve">УПСВ Крещенское месторождение </w:t>
            </w:r>
          </w:p>
          <w:p w:rsidR="00B81AA3" w:rsidRPr="00692040" w:rsidRDefault="00B81AA3" w:rsidP="005A0A0D">
            <w:pPr>
              <w:ind w:right="-94"/>
              <w:jc w:val="center"/>
            </w:pPr>
            <w:r w:rsidRPr="00692040">
              <w:t>Тюменская область, Ямало-Ненецкий авто</w:t>
            </w:r>
            <w:r>
              <w:t xml:space="preserve">номный округ, </w:t>
            </w:r>
            <w:proofErr w:type="spellStart"/>
            <w:r>
              <w:t>Пуровский</w:t>
            </w:r>
            <w:proofErr w:type="spellEnd"/>
            <w:r>
              <w:t xml:space="preserve"> район</w:t>
            </w:r>
            <w:r w:rsidRPr="00692040">
              <w:t>.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pPr>
              <w:ind w:right="-94"/>
            </w:pPr>
            <w:r w:rsidRPr="00692040">
              <w:t>3.2. Сейсмичность, балл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ind w:right="-94"/>
              <w:jc w:val="center"/>
            </w:pPr>
            <w:r w:rsidRPr="00692040">
              <w:t>5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692040">
              <w:t>3.3. Климатическое условие по ГОСТ 15150-69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692040">
              <w:rPr>
                <w:szCs w:val="20"/>
                <w:lang w:eastAsia="en-US"/>
              </w:rPr>
              <w:t>ХЛ</w:t>
            </w:r>
            <w:proofErr w:type="gramStart"/>
            <w:r w:rsidRPr="00692040">
              <w:rPr>
                <w:szCs w:val="20"/>
                <w:lang w:eastAsia="en-US"/>
              </w:rPr>
              <w:t>1</w:t>
            </w:r>
            <w:proofErr w:type="gramEnd"/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692040">
              <w:t xml:space="preserve">3.4. </w:t>
            </w:r>
            <w:r w:rsidRPr="00692040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</w:t>
            </w:r>
            <w:proofErr w:type="gramStart"/>
            <w:r w:rsidRPr="00692040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692040">
              <w:t xml:space="preserve">минус </w:t>
            </w:r>
            <w:r w:rsidRPr="00692040">
              <w:rPr>
                <w:szCs w:val="20"/>
                <w:lang w:eastAsia="en-US"/>
              </w:rPr>
              <w:t>47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r w:rsidRPr="00692040">
              <w:t xml:space="preserve">3.5. </w:t>
            </w:r>
            <w:r w:rsidRPr="00692040">
              <w:rPr>
                <w:szCs w:val="20"/>
                <w:lang w:eastAsia="en-US"/>
              </w:rPr>
              <w:t>Средняя температура наиболее холодных суток, с обеспеченностью 98%, °</w:t>
            </w:r>
            <w:proofErr w:type="gramStart"/>
            <w:r w:rsidRPr="00692040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jc w:val="center"/>
            </w:pPr>
            <w:r w:rsidRPr="00692040">
              <w:rPr>
                <w:bCs/>
              </w:rPr>
              <w:t>минус 54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r w:rsidRPr="00692040">
              <w:t xml:space="preserve">3.6. </w:t>
            </w:r>
            <w:r w:rsidRPr="00692040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692040">
              <w:rPr>
                <w:szCs w:val="20"/>
                <w:lang w:eastAsia="en-US"/>
              </w:rPr>
              <w:t>min</w:t>
            </w:r>
            <w:proofErr w:type="spellEnd"/>
            <w:r w:rsidRPr="00692040">
              <w:rPr>
                <w:szCs w:val="20"/>
                <w:lang w:eastAsia="en-US"/>
              </w:rPr>
              <w:t>/</w:t>
            </w:r>
            <w:proofErr w:type="spellStart"/>
            <w:r w:rsidRPr="00692040">
              <w:rPr>
                <w:szCs w:val="20"/>
                <w:lang w:eastAsia="en-US"/>
              </w:rPr>
              <w:t>max</w:t>
            </w:r>
            <w:proofErr w:type="spellEnd"/>
            <w:r w:rsidRPr="00692040">
              <w:rPr>
                <w:szCs w:val="20"/>
                <w:lang w:eastAsia="en-US"/>
              </w:rPr>
              <w:t>)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jc w:val="center"/>
              <w:rPr>
                <w:bCs/>
              </w:rPr>
            </w:pPr>
            <w:proofErr w:type="gramStart"/>
            <w:r w:rsidRPr="00692040">
              <w:rPr>
                <w:bCs/>
              </w:rPr>
              <w:t>от</w:t>
            </w:r>
            <w:proofErr w:type="gramEnd"/>
            <w:r w:rsidRPr="00692040">
              <w:rPr>
                <w:bCs/>
              </w:rPr>
              <w:t xml:space="preserve"> минус 55 до плюс 36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r w:rsidRPr="00692040">
              <w:t>3.7. Район по ветровой нагрузке по СП 20.13330.2011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jc w:val="center"/>
              <w:rPr>
                <w:bCs/>
              </w:rPr>
            </w:pPr>
            <w:r w:rsidRPr="00692040">
              <w:rPr>
                <w:bCs/>
                <w:lang w:val="en-US"/>
              </w:rPr>
              <w:t>I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r w:rsidRPr="00692040">
              <w:t>3.8. Район сейсмичности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jc w:val="center"/>
              <w:rPr>
                <w:bCs/>
              </w:rPr>
            </w:pPr>
            <w:r w:rsidRPr="00692040">
              <w:rPr>
                <w:bCs/>
              </w:rPr>
              <w:t>5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692040">
              <w:t xml:space="preserve">3.9. </w:t>
            </w:r>
            <w:r w:rsidRPr="00692040">
              <w:rPr>
                <w:szCs w:val="20"/>
                <w:lang w:eastAsia="en-US"/>
              </w:rPr>
              <w:t>Ветровая нагрузка, кПа (кгс/м</w:t>
            </w:r>
            <w:proofErr w:type="gramStart"/>
            <w:r w:rsidRPr="00692040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692040">
              <w:rPr>
                <w:szCs w:val="20"/>
                <w:lang w:eastAsia="en-US"/>
              </w:rPr>
              <w:t>)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92040">
              <w:t>0,23 (23)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</w:tcPr>
          <w:p w:rsidR="00B81AA3" w:rsidRPr="00692040" w:rsidRDefault="00B81AA3" w:rsidP="005A0A0D">
            <w:r w:rsidRPr="00692040">
              <w:lastRenderedPageBreak/>
              <w:t>4. Дополнительные требования</w:t>
            </w:r>
          </w:p>
        </w:tc>
        <w:tc>
          <w:tcPr>
            <w:tcW w:w="2257" w:type="pct"/>
            <w:shd w:val="clear" w:color="auto" w:fill="auto"/>
          </w:tcPr>
          <w:p w:rsidR="00B81AA3" w:rsidRPr="00692040" w:rsidRDefault="00B81AA3" w:rsidP="005A0A0D">
            <w:pPr>
              <w:jc w:val="both"/>
              <w:rPr>
                <w:b/>
              </w:rPr>
            </w:pPr>
            <w:r w:rsidRPr="00692040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:rsidR="00B81AA3" w:rsidRPr="00692040" w:rsidRDefault="00B81AA3" w:rsidP="005A0A0D">
            <w:pPr>
              <w:jc w:val="both"/>
            </w:pPr>
            <w:r w:rsidRPr="00692040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:rsidR="00B81AA3" w:rsidRPr="00692040" w:rsidRDefault="00B81AA3" w:rsidP="005A0A0D">
            <w:pPr>
              <w:jc w:val="both"/>
            </w:pPr>
            <w:r w:rsidRPr="00692040">
              <w:t>-рассмотреть возможность устройства 3 ложемента для исключения проседания и распределения нагрузки</w:t>
            </w:r>
          </w:p>
          <w:p w:rsidR="00B81AA3" w:rsidRPr="00692040" w:rsidRDefault="00B81AA3" w:rsidP="005A0A0D">
            <w:pPr>
              <w:jc w:val="both"/>
              <w:rPr>
                <w:color w:val="000000"/>
              </w:rPr>
            </w:pPr>
            <w:r w:rsidRPr="00692040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:rsidR="00B81AA3" w:rsidRPr="00692040" w:rsidRDefault="00B81AA3" w:rsidP="005A0A0D">
            <w:pPr>
              <w:jc w:val="both"/>
            </w:pPr>
            <w:r w:rsidRPr="00692040">
              <w:t>Окончательная конструкторская документация должна содержать:</w:t>
            </w:r>
          </w:p>
          <w:p w:rsidR="00B81AA3" w:rsidRPr="00692040" w:rsidRDefault="00B81AA3" w:rsidP="005A0A0D">
            <w:pPr>
              <w:jc w:val="both"/>
              <w:rPr>
                <w:color w:val="000000"/>
              </w:rPr>
            </w:pPr>
            <w:r w:rsidRPr="00692040">
              <w:t>-</w:t>
            </w:r>
            <w:r w:rsidRPr="00692040">
              <w:rPr>
                <w:color w:val="000000"/>
              </w:rPr>
              <w:t xml:space="preserve"> схему </w:t>
            </w:r>
            <w:proofErr w:type="spellStart"/>
            <w:r w:rsidRPr="00692040">
              <w:rPr>
                <w:color w:val="000000"/>
              </w:rPr>
              <w:t>опирания</w:t>
            </w:r>
            <w:proofErr w:type="spellEnd"/>
            <w:r w:rsidRPr="00692040">
              <w:rPr>
                <w:color w:val="000000"/>
              </w:rPr>
              <w:t xml:space="preserve"> на фундаменты (количество точек опор, их привязка);</w:t>
            </w:r>
          </w:p>
          <w:p w:rsidR="00B81AA3" w:rsidRPr="00692040" w:rsidRDefault="00B81AA3" w:rsidP="005A0A0D">
            <w:pPr>
              <w:jc w:val="both"/>
              <w:rPr>
                <w:color w:val="000000"/>
              </w:rPr>
            </w:pPr>
            <w:r w:rsidRPr="00692040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:rsidR="00B81AA3" w:rsidRPr="00692040" w:rsidRDefault="00B81AA3" w:rsidP="005A0A0D">
            <w:pPr>
              <w:jc w:val="both"/>
            </w:pPr>
            <w:r w:rsidRPr="00692040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B81AA3" w:rsidRPr="00692040" w:rsidTr="005A0A0D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B81AA3" w:rsidRPr="00692040" w:rsidRDefault="00B81AA3" w:rsidP="005A0A0D">
            <w:pPr>
              <w:rPr>
                <w:b/>
              </w:rPr>
            </w:pPr>
            <w:r w:rsidRPr="00692040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92040">
              <w:t xml:space="preserve">2.1. Категория зданий и помещений по взрывопожарной и пожарной опасности </w:t>
            </w:r>
          </w:p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92040">
              <w:t>(СП 12.13130.2009)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92040">
              <w:rPr>
                <w:rFonts w:cs="Arial"/>
              </w:rPr>
              <w:t>АН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92040">
              <w:t>2.2. Классификация помещений и наружных установок по ПУЭ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92040">
              <w:rPr>
                <w:rFonts w:cs="Arial"/>
                <w:spacing w:val="-8"/>
              </w:rPr>
              <w:t>В-1г</w:t>
            </w:r>
          </w:p>
        </w:tc>
      </w:tr>
      <w:tr w:rsidR="00B81AA3" w:rsidRPr="00692040" w:rsidTr="005A0A0D">
        <w:trPr>
          <w:cantSplit/>
        </w:trPr>
        <w:tc>
          <w:tcPr>
            <w:tcW w:w="2743" w:type="pct"/>
            <w:gridSpan w:val="2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92040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B81AA3" w:rsidRPr="00692040" w:rsidRDefault="00B81AA3" w:rsidP="005A0A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92040">
              <w:rPr>
                <w:rFonts w:cs="Arial"/>
                <w:lang w:val="en-US"/>
              </w:rPr>
              <w:t>IIА- Т1</w:t>
            </w:r>
            <w:r w:rsidRPr="00692040">
              <w:rPr>
                <w:rFonts w:cs="Arial"/>
              </w:rPr>
              <w:t>,</w:t>
            </w:r>
            <w:r w:rsidRPr="00692040">
              <w:rPr>
                <w:rFonts w:cs="Arial"/>
                <w:lang w:val="en-US"/>
              </w:rPr>
              <w:t xml:space="preserve"> Т2</w:t>
            </w:r>
          </w:p>
        </w:tc>
      </w:tr>
    </w:tbl>
    <w:p w:rsidR="00B81AA3" w:rsidRPr="00692040" w:rsidRDefault="00B81AA3" w:rsidP="00B81AA3">
      <w:pPr>
        <w:jc w:val="center"/>
        <w:rPr>
          <w:color w:val="000000"/>
          <w:sz w:val="28"/>
        </w:rPr>
      </w:pPr>
      <w:r w:rsidRPr="00692040">
        <w:rPr>
          <w:sz w:val="28"/>
          <w:szCs w:val="20"/>
        </w:rPr>
        <w:br w:type="page"/>
      </w:r>
      <w:r w:rsidRPr="00692040">
        <w:rPr>
          <w:sz w:val="28"/>
        </w:rPr>
        <w:lastRenderedPageBreak/>
        <w:t xml:space="preserve"> </w:t>
      </w:r>
      <w:r w:rsidRPr="00692040">
        <w:rPr>
          <w:color w:val="000000"/>
          <w:sz w:val="28"/>
        </w:rPr>
        <w:t xml:space="preserve"> Приложение №</w:t>
      </w:r>
      <w:r>
        <w:rPr>
          <w:color w:val="000000"/>
          <w:sz w:val="28"/>
        </w:rPr>
        <w:t>2</w:t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  <w:r w:rsidRPr="00692040">
        <w:rPr>
          <w:color w:val="000000"/>
          <w:sz w:val="28"/>
        </w:rPr>
        <w:t>Свойства и состав пластовых флюидов</w:t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0F72985F" wp14:editId="3A4C2704">
            <wp:extent cx="6153150" cy="8658225"/>
            <wp:effectExtent l="0" t="0" r="0" b="952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</w:p>
    <w:p w:rsidR="00B81AA3" w:rsidRPr="00692040" w:rsidRDefault="00B81AA3" w:rsidP="00B81AA3">
      <w:pPr>
        <w:jc w:val="center"/>
        <w:rPr>
          <w:color w:val="000000"/>
          <w:sz w:val="28"/>
        </w:rPr>
      </w:pPr>
    </w:p>
    <w:p w:rsidR="00B81AA3" w:rsidRPr="00692040" w:rsidRDefault="00B81AA3" w:rsidP="00B81AA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3C8CCF74" wp14:editId="00FF7773">
            <wp:extent cx="5810250" cy="9201150"/>
            <wp:effectExtent l="0" t="0" r="0" b="0"/>
            <wp:docPr id="2" name="Рисунок 2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</w:p>
    <w:p w:rsidR="00B81AA3" w:rsidRPr="00692040" w:rsidRDefault="00B81AA3" w:rsidP="00B81AA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1B6EF0E2" wp14:editId="0A1BC387">
            <wp:extent cx="5810250" cy="9029700"/>
            <wp:effectExtent l="0" t="0" r="0" b="0"/>
            <wp:docPr id="3" name="Рисунок 3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</w:p>
    <w:p w:rsidR="00B81AA3" w:rsidRPr="00692040" w:rsidRDefault="00B81AA3" w:rsidP="00B81AA3">
      <w:pPr>
        <w:jc w:val="center"/>
        <w:rPr>
          <w:color w:val="000000"/>
          <w:sz w:val="28"/>
        </w:rPr>
      </w:pPr>
      <w:r w:rsidRPr="00692040">
        <w:rPr>
          <w:color w:val="000000"/>
          <w:sz w:val="28"/>
        </w:rPr>
        <w:br w:type="page"/>
      </w:r>
      <w:r w:rsidRPr="00692040">
        <w:rPr>
          <w:color w:val="000000"/>
          <w:sz w:val="28"/>
        </w:rPr>
        <w:lastRenderedPageBreak/>
        <w:t>Приложение №</w:t>
      </w:r>
      <w:r>
        <w:rPr>
          <w:color w:val="000000"/>
          <w:sz w:val="28"/>
        </w:rPr>
        <w:t>3</w:t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  <w:r w:rsidRPr="00692040">
        <w:rPr>
          <w:color w:val="000000"/>
          <w:sz w:val="28"/>
        </w:rPr>
        <w:t>Эскиз аппарата</w:t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1C31A697" wp14:editId="37D0B3B7">
            <wp:extent cx="5667375" cy="3800475"/>
            <wp:effectExtent l="0" t="0" r="9525" b="9525"/>
            <wp:docPr id="4" name="Рисунок 4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3900" r="27151" b="3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66B7B93E" wp14:editId="314A7E4E">
            <wp:extent cx="2314575" cy="3438525"/>
            <wp:effectExtent l="0" t="0" r="9525" b="9525"/>
            <wp:docPr id="5" name="Рисунок 5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2" t="9637" r="2377" b="3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482B4BFD" wp14:editId="400F1661">
            <wp:extent cx="3724275" cy="1609725"/>
            <wp:effectExtent l="0" t="0" r="9525" b="9525"/>
            <wp:docPr id="6" name="Рисунок 6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65536" r="2312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74F85E79" wp14:editId="774D381F">
            <wp:extent cx="5657850" cy="6419850"/>
            <wp:effectExtent l="0" t="0" r="0" b="0"/>
            <wp:docPr id="7" name="Рисунок 7" descr="эскиз нгс 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скиз нгс Прило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t="8119" r="11185" b="3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</w:p>
    <w:p w:rsidR="00B81AA3" w:rsidRDefault="00B81AA3" w:rsidP="00B81AA3">
      <w:pPr>
        <w:jc w:val="center"/>
        <w:rPr>
          <w:sz w:val="28"/>
        </w:rPr>
      </w:pPr>
    </w:p>
    <w:p w:rsidR="00B81AA3" w:rsidRPr="00692040" w:rsidRDefault="00B81AA3" w:rsidP="00B81AA3">
      <w:pPr>
        <w:jc w:val="center"/>
        <w:rPr>
          <w:sz w:val="28"/>
        </w:rPr>
      </w:pPr>
      <w:r w:rsidRPr="00692040">
        <w:rPr>
          <w:sz w:val="28"/>
        </w:rPr>
        <w:lastRenderedPageBreak/>
        <w:t>Приложение №</w:t>
      </w:r>
      <w:r>
        <w:rPr>
          <w:sz w:val="28"/>
        </w:rPr>
        <w:t>4</w:t>
      </w:r>
    </w:p>
    <w:p w:rsidR="00B81AA3" w:rsidRPr="00692040" w:rsidRDefault="00B81AA3" w:rsidP="00B81AA3">
      <w:pPr>
        <w:ind w:left="-142"/>
        <w:jc w:val="center"/>
        <w:rPr>
          <w:sz w:val="28"/>
        </w:rPr>
      </w:pPr>
      <w:r w:rsidRPr="00692040">
        <w:rPr>
          <w:sz w:val="28"/>
        </w:rPr>
        <w:t xml:space="preserve">опросный лист для заказа указателя уровня </w:t>
      </w:r>
      <w:r w:rsidRPr="00692040">
        <w:rPr>
          <w:sz w:val="28"/>
          <w:lang w:val="en-US"/>
        </w:rPr>
        <w:t>LGB</w:t>
      </w:r>
    </w:p>
    <w:p w:rsidR="00B81AA3" w:rsidRPr="00692040" w:rsidRDefault="00B81AA3" w:rsidP="00B81AA3">
      <w:pPr>
        <w:ind w:left="-142" w:hanging="142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1DE8626" wp14:editId="60CD3F90">
            <wp:extent cx="6363503" cy="6619875"/>
            <wp:effectExtent l="0" t="0" r="0" b="0"/>
            <wp:docPr id="8" name="Рисунок 8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03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A3" w:rsidRPr="00692040" w:rsidRDefault="00B81AA3" w:rsidP="00B81AA3">
      <w:pPr>
        <w:tabs>
          <w:tab w:val="left" w:pos="2076"/>
        </w:tabs>
        <w:spacing w:before="120" w:after="120" w:line="360" w:lineRule="auto"/>
        <w:ind w:left="-142" w:hanging="142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1D5B4DCA" wp14:editId="52C403D7">
            <wp:extent cx="6331530" cy="5191125"/>
            <wp:effectExtent l="0" t="0" r="0" b="0"/>
            <wp:docPr id="9" name="Рисунок 9" descr="Сни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3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45" w:rsidRPr="00B81AA3" w:rsidRDefault="00592745" w:rsidP="00B81AA3"/>
    <w:sectPr w:rsidR="00592745" w:rsidRPr="00B81AA3" w:rsidSect="002F509F">
      <w:pgSz w:w="11906" w:h="16838"/>
      <w:pgMar w:top="64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11" w:rsidRDefault="00EC4211" w:rsidP="002F509F">
      <w:r>
        <w:separator/>
      </w:r>
    </w:p>
  </w:endnote>
  <w:endnote w:type="continuationSeparator" w:id="0">
    <w:p w:rsidR="00EC4211" w:rsidRDefault="00EC4211" w:rsidP="002F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11" w:rsidRDefault="00EC4211" w:rsidP="002F509F">
      <w:r>
        <w:separator/>
      </w:r>
    </w:p>
  </w:footnote>
  <w:footnote w:type="continuationSeparator" w:id="0">
    <w:p w:rsidR="00EC4211" w:rsidRDefault="00EC4211" w:rsidP="002F5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93F31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5170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52"/>
    <w:rsid w:val="00005CED"/>
    <w:rsid w:val="0000646C"/>
    <w:rsid w:val="00023A7D"/>
    <w:rsid w:val="000471B5"/>
    <w:rsid w:val="00066F28"/>
    <w:rsid w:val="00067839"/>
    <w:rsid w:val="000725AE"/>
    <w:rsid w:val="000A6162"/>
    <w:rsid w:val="000B4D52"/>
    <w:rsid w:val="000C79FA"/>
    <w:rsid w:val="000D0FCF"/>
    <w:rsid w:val="000D179D"/>
    <w:rsid w:val="00107E97"/>
    <w:rsid w:val="00121DF0"/>
    <w:rsid w:val="00141A2A"/>
    <w:rsid w:val="001612AD"/>
    <w:rsid w:val="00175160"/>
    <w:rsid w:val="00181DF2"/>
    <w:rsid w:val="001837E8"/>
    <w:rsid w:val="00196897"/>
    <w:rsid w:val="001B218C"/>
    <w:rsid w:val="001E248B"/>
    <w:rsid w:val="001F2545"/>
    <w:rsid w:val="001F30C2"/>
    <w:rsid w:val="002176A4"/>
    <w:rsid w:val="0022089A"/>
    <w:rsid w:val="00225791"/>
    <w:rsid w:val="00225E2B"/>
    <w:rsid w:val="00235A28"/>
    <w:rsid w:val="00245770"/>
    <w:rsid w:val="00267C1C"/>
    <w:rsid w:val="002A00E3"/>
    <w:rsid w:val="002B4480"/>
    <w:rsid w:val="002E36D8"/>
    <w:rsid w:val="002F509F"/>
    <w:rsid w:val="00305666"/>
    <w:rsid w:val="00307B55"/>
    <w:rsid w:val="00311C8D"/>
    <w:rsid w:val="0034031E"/>
    <w:rsid w:val="003456F7"/>
    <w:rsid w:val="00373992"/>
    <w:rsid w:val="00386080"/>
    <w:rsid w:val="003A11EA"/>
    <w:rsid w:val="003A5A48"/>
    <w:rsid w:val="003A79AB"/>
    <w:rsid w:val="003B24DA"/>
    <w:rsid w:val="003C3A23"/>
    <w:rsid w:val="003E1D48"/>
    <w:rsid w:val="003E5598"/>
    <w:rsid w:val="0040400F"/>
    <w:rsid w:val="004117CE"/>
    <w:rsid w:val="004238B8"/>
    <w:rsid w:val="0044086C"/>
    <w:rsid w:val="004417BE"/>
    <w:rsid w:val="00447A02"/>
    <w:rsid w:val="00456756"/>
    <w:rsid w:val="0047796E"/>
    <w:rsid w:val="00481CA3"/>
    <w:rsid w:val="0049055E"/>
    <w:rsid w:val="004A6B11"/>
    <w:rsid w:val="004A7213"/>
    <w:rsid w:val="004B585D"/>
    <w:rsid w:val="004D3B93"/>
    <w:rsid w:val="004E284F"/>
    <w:rsid w:val="004E689E"/>
    <w:rsid w:val="00506352"/>
    <w:rsid w:val="00524F20"/>
    <w:rsid w:val="00550532"/>
    <w:rsid w:val="00551ADC"/>
    <w:rsid w:val="00560CDF"/>
    <w:rsid w:val="005700E9"/>
    <w:rsid w:val="00573A56"/>
    <w:rsid w:val="00581A5D"/>
    <w:rsid w:val="005867F2"/>
    <w:rsid w:val="005906F0"/>
    <w:rsid w:val="00592745"/>
    <w:rsid w:val="00594D56"/>
    <w:rsid w:val="005A6297"/>
    <w:rsid w:val="005B07AC"/>
    <w:rsid w:val="005C7784"/>
    <w:rsid w:val="005D5CCD"/>
    <w:rsid w:val="005D7A49"/>
    <w:rsid w:val="005E7247"/>
    <w:rsid w:val="005F493E"/>
    <w:rsid w:val="005F78F6"/>
    <w:rsid w:val="0060246C"/>
    <w:rsid w:val="00605221"/>
    <w:rsid w:val="006316F7"/>
    <w:rsid w:val="00653266"/>
    <w:rsid w:val="00663CFF"/>
    <w:rsid w:val="00664BFB"/>
    <w:rsid w:val="00692040"/>
    <w:rsid w:val="006A0922"/>
    <w:rsid w:val="006B0D1D"/>
    <w:rsid w:val="006C4757"/>
    <w:rsid w:val="006D07BF"/>
    <w:rsid w:val="006D4CB7"/>
    <w:rsid w:val="006E5705"/>
    <w:rsid w:val="006F5EF6"/>
    <w:rsid w:val="00702754"/>
    <w:rsid w:val="00704BA9"/>
    <w:rsid w:val="00712722"/>
    <w:rsid w:val="007219A4"/>
    <w:rsid w:val="007327CF"/>
    <w:rsid w:val="0074550B"/>
    <w:rsid w:val="00746204"/>
    <w:rsid w:val="00752748"/>
    <w:rsid w:val="00753538"/>
    <w:rsid w:val="0077116C"/>
    <w:rsid w:val="00776929"/>
    <w:rsid w:val="007C26C2"/>
    <w:rsid w:val="007D080E"/>
    <w:rsid w:val="007D63C1"/>
    <w:rsid w:val="007F3F83"/>
    <w:rsid w:val="00817C0B"/>
    <w:rsid w:val="0082116A"/>
    <w:rsid w:val="00823A23"/>
    <w:rsid w:val="00824B7D"/>
    <w:rsid w:val="008267C0"/>
    <w:rsid w:val="00862D66"/>
    <w:rsid w:val="00897F52"/>
    <w:rsid w:val="008A5C1C"/>
    <w:rsid w:val="008C0B7B"/>
    <w:rsid w:val="008C61AF"/>
    <w:rsid w:val="008E014D"/>
    <w:rsid w:val="008E5C18"/>
    <w:rsid w:val="008F08F4"/>
    <w:rsid w:val="00916DBD"/>
    <w:rsid w:val="00946E60"/>
    <w:rsid w:val="009529EF"/>
    <w:rsid w:val="00953BA3"/>
    <w:rsid w:val="009555A6"/>
    <w:rsid w:val="0097206E"/>
    <w:rsid w:val="00973552"/>
    <w:rsid w:val="0097411E"/>
    <w:rsid w:val="009A2AE7"/>
    <w:rsid w:val="009B0339"/>
    <w:rsid w:val="009B3CF3"/>
    <w:rsid w:val="009F14FA"/>
    <w:rsid w:val="00A22886"/>
    <w:rsid w:val="00A30769"/>
    <w:rsid w:val="00A36F44"/>
    <w:rsid w:val="00A372BB"/>
    <w:rsid w:val="00A525B5"/>
    <w:rsid w:val="00A55145"/>
    <w:rsid w:val="00A56526"/>
    <w:rsid w:val="00A56CEE"/>
    <w:rsid w:val="00A86EDB"/>
    <w:rsid w:val="00A974AD"/>
    <w:rsid w:val="00AA7D6F"/>
    <w:rsid w:val="00AB2629"/>
    <w:rsid w:val="00AB67CF"/>
    <w:rsid w:val="00AE5DB0"/>
    <w:rsid w:val="00AE73FC"/>
    <w:rsid w:val="00B00BC1"/>
    <w:rsid w:val="00B14E45"/>
    <w:rsid w:val="00B170A0"/>
    <w:rsid w:val="00B303A4"/>
    <w:rsid w:val="00B760AD"/>
    <w:rsid w:val="00B81AA3"/>
    <w:rsid w:val="00B96AAE"/>
    <w:rsid w:val="00BB527D"/>
    <w:rsid w:val="00BB5A7E"/>
    <w:rsid w:val="00BC0217"/>
    <w:rsid w:val="00BD6308"/>
    <w:rsid w:val="00BF6059"/>
    <w:rsid w:val="00C05677"/>
    <w:rsid w:val="00C13C40"/>
    <w:rsid w:val="00C17CD5"/>
    <w:rsid w:val="00C20FA2"/>
    <w:rsid w:val="00C24731"/>
    <w:rsid w:val="00C3061C"/>
    <w:rsid w:val="00C31121"/>
    <w:rsid w:val="00C373D1"/>
    <w:rsid w:val="00C41D6E"/>
    <w:rsid w:val="00C43A05"/>
    <w:rsid w:val="00C53892"/>
    <w:rsid w:val="00C71B06"/>
    <w:rsid w:val="00C73FEF"/>
    <w:rsid w:val="00C77F67"/>
    <w:rsid w:val="00C85204"/>
    <w:rsid w:val="00C931C8"/>
    <w:rsid w:val="00CA0515"/>
    <w:rsid w:val="00CA25FF"/>
    <w:rsid w:val="00CA2CE5"/>
    <w:rsid w:val="00CB6443"/>
    <w:rsid w:val="00CE4F88"/>
    <w:rsid w:val="00CF1D89"/>
    <w:rsid w:val="00D05FAB"/>
    <w:rsid w:val="00D061F3"/>
    <w:rsid w:val="00D06C17"/>
    <w:rsid w:val="00D2235D"/>
    <w:rsid w:val="00D23C00"/>
    <w:rsid w:val="00D31C63"/>
    <w:rsid w:val="00D408A5"/>
    <w:rsid w:val="00D66B3C"/>
    <w:rsid w:val="00D7562E"/>
    <w:rsid w:val="00D80226"/>
    <w:rsid w:val="00D86178"/>
    <w:rsid w:val="00D96A36"/>
    <w:rsid w:val="00DC5B0E"/>
    <w:rsid w:val="00DD0A42"/>
    <w:rsid w:val="00DD6BB2"/>
    <w:rsid w:val="00DF14E7"/>
    <w:rsid w:val="00E0344C"/>
    <w:rsid w:val="00E07BD3"/>
    <w:rsid w:val="00E07DA3"/>
    <w:rsid w:val="00E25408"/>
    <w:rsid w:val="00E70F5F"/>
    <w:rsid w:val="00E8633F"/>
    <w:rsid w:val="00E93A95"/>
    <w:rsid w:val="00EA02E9"/>
    <w:rsid w:val="00EC4211"/>
    <w:rsid w:val="00ED6465"/>
    <w:rsid w:val="00EE3A4F"/>
    <w:rsid w:val="00EE7824"/>
    <w:rsid w:val="00F017F3"/>
    <w:rsid w:val="00F47BB9"/>
    <w:rsid w:val="00F51E33"/>
    <w:rsid w:val="00F572BC"/>
    <w:rsid w:val="00F62646"/>
    <w:rsid w:val="00F6769E"/>
    <w:rsid w:val="00F94518"/>
    <w:rsid w:val="00FA02EC"/>
    <w:rsid w:val="00FA6AA5"/>
    <w:rsid w:val="00FB1ED4"/>
    <w:rsid w:val="00FB244C"/>
    <w:rsid w:val="00FB6658"/>
    <w:rsid w:val="00FC66F7"/>
    <w:rsid w:val="00FD0418"/>
    <w:rsid w:val="00FE31D1"/>
    <w:rsid w:val="00F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D866A-476C-46B5-ADCE-74ABBFD5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Андрей Шевченко</cp:lastModifiedBy>
  <cp:revision>2</cp:revision>
  <cp:lastPrinted>2019-06-20T09:46:00Z</cp:lastPrinted>
  <dcterms:created xsi:type="dcterms:W3CDTF">2022-05-25T04:56:00Z</dcterms:created>
  <dcterms:modified xsi:type="dcterms:W3CDTF">2022-05-25T04:56:00Z</dcterms:modified>
</cp:coreProperties>
</file>