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54AA" w14:textId="77777777" w:rsidR="002F6E2D" w:rsidRDefault="002F6E2D" w:rsidP="000637E6">
      <w:pPr>
        <w:pStyle w:val="a9"/>
        <w:jc w:val="center"/>
        <w:rPr>
          <w:rFonts w:ascii="Arial" w:hAnsi="Arial" w:cs="Arial"/>
          <w:b/>
        </w:rPr>
      </w:pPr>
    </w:p>
    <w:p w14:paraId="531E3DB0" w14:textId="77777777" w:rsidR="002F6E2D" w:rsidRDefault="002F6E2D" w:rsidP="000637E6">
      <w:pPr>
        <w:pStyle w:val="a9"/>
        <w:jc w:val="center"/>
        <w:rPr>
          <w:rFonts w:ascii="Arial" w:hAnsi="Arial" w:cs="Arial"/>
          <w:b/>
        </w:rPr>
      </w:pPr>
    </w:p>
    <w:p w14:paraId="1749162B" w14:textId="6CCEC310" w:rsidR="001A2013" w:rsidRPr="00B20603" w:rsidRDefault="00B62110" w:rsidP="000637E6">
      <w:pPr>
        <w:pStyle w:val="a9"/>
        <w:jc w:val="center"/>
        <w:rPr>
          <w:rFonts w:ascii="Arial" w:hAnsi="Arial" w:cs="Arial"/>
          <w:b/>
        </w:rPr>
      </w:pPr>
      <w:r w:rsidRPr="00B20603">
        <w:rPr>
          <w:rFonts w:ascii="Arial" w:hAnsi="Arial" w:cs="Arial"/>
          <w:b/>
        </w:rPr>
        <w:t>Т</w:t>
      </w:r>
      <w:r w:rsidR="00B20603" w:rsidRPr="00B20603">
        <w:rPr>
          <w:rFonts w:ascii="Arial" w:hAnsi="Arial" w:cs="Arial"/>
          <w:b/>
        </w:rPr>
        <w:t>ЕХНИЧЕСКОЕ ЗАДАНИЕ</w:t>
      </w:r>
    </w:p>
    <w:p w14:paraId="69E423EB" w14:textId="241BE23B" w:rsidR="000637E6" w:rsidRPr="00B20603" w:rsidRDefault="000637E6" w:rsidP="005B2C57">
      <w:pPr>
        <w:pStyle w:val="a9"/>
        <w:jc w:val="center"/>
        <w:rPr>
          <w:rFonts w:ascii="Arial" w:hAnsi="Arial" w:cs="Arial"/>
          <w:b/>
        </w:rPr>
      </w:pPr>
      <w:r w:rsidRPr="00B20603">
        <w:rPr>
          <w:rFonts w:ascii="Arial" w:hAnsi="Arial" w:cs="Arial"/>
          <w:b/>
        </w:rPr>
        <w:t>н</w:t>
      </w:r>
      <w:r w:rsidR="00B375A0" w:rsidRPr="00B20603">
        <w:rPr>
          <w:rFonts w:ascii="Arial" w:hAnsi="Arial" w:cs="Arial"/>
          <w:b/>
        </w:rPr>
        <w:t>а приобретение,</w:t>
      </w:r>
      <w:r w:rsidR="00360D64" w:rsidRPr="00B20603">
        <w:rPr>
          <w:rFonts w:ascii="Arial" w:hAnsi="Arial" w:cs="Arial"/>
          <w:b/>
        </w:rPr>
        <w:t xml:space="preserve"> монтаж </w:t>
      </w:r>
      <w:r w:rsidR="00B375A0" w:rsidRPr="00B20603">
        <w:rPr>
          <w:rFonts w:ascii="Arial" w:hAnsi="Arial" w:cs="Arial"/>
          <w:b/>
        </w:rPr>
        <w:t xml:space="preserve">и пусконаладочные работы </w:t>
      </w:r>
      <w:r w:rsidR="00360D64" w:rsidRPr="00B20603">
        <w:rPr>
          <w:rFonts w:ascii="Arial" w:hAnsi="Arial" w:cs="Arial"/>
          <w:b/>
        </w:rPr>
        <w:t>системы видеонаблюдения на</w:t>
      </w:r>
      <w:r w:rsidR="00B375A0" w:rsidRPr="00B20603">
        <w:rPr>
          <w:rFonts w:ascii="Arial" w:hAnsi="Arial" w:cs="Arial"/>
          <w:b/>
        </w:rPr>
        <w:t xml:space="preserve"> объект</w:t>
      </w:r>
      <w:r w:rsidR="00B20603" w:rsidRPr="00B20603">
        <w:rPr>
          <w:rFonts w:ascii="Arial" w:hAnsi="Arial" w:cs="Arial"/>
          <w:b/>
        </w:rPr>
        <w:t>е – О</w:t>
      </w:r>
      <w:r w:rsidR="00423AB7">
        <w:rPr>
          <w:rFonts w:ascii="Arial" w:hAnsi="Arial" w:cs="Arial"/>
          <w:b/>
        </w:rPr>
        <w:t>А</w:t>
      </w:r>
      <w:r w:rsidR="00B20603" w:rsidRPr="00B20603">
        <w:rPr>
          <w:rFonts w:ascii="Arial" w:hAnsi="Arial" w:cs="Arial"/>
          <w:b/>
        </w:rPr>
        <w:t>О «</w:t>
      </w:r>
      <w:r w:rsidR="00423AB7">
        <w:rPr>
          <w:rFonts w:ascii="Arial" w:hAnsi="Arial" w:cs="Arial"/>
          <w:b/>
        </w:rPr>
        <w:t>НК «Янгпур»</w:t>
      </w:r>
    </w:p>
    <w:p w14:paraId="7042E654" w14:textId="77777777" w:rsidR="000637E6" w:rsidRDefault="000637E6" w:rsidP="00FC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18B1D4D" w14:textId="67958D98" w:rsidR="00FC4D02" w:rsidRPr="000637E6" w:rsidRDefault="00FC4D02" w:rsidP="00FC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C4D02">
        <w:rPr>
          <w:rFonts w:ascii="Arial" w:hAnsi="Arial" w:cs="Arial"/>
          <w:b/>
        </w:rPr>
        <w:t>Адрес объекта:</w:t>
      </w:r>
      <w:r w:rsidR="001A0C3C">
        <w:rPr>
          <w:rFonts w:ascii="Arial" w:hAnsi="Arial" w:cs="Arial"/>
          <w:b/>
        </w:rPr>
        <w:t xml:space="preserve"> </w:t>
      </w:r>
      <w:r w:rsidR="001A0C3C" w:rsidRPr="00B20603">
        <w:rPr>
          <w:rFonts w:ascii="Arial" w:hAnsi="Arial" w:cs="Arial"/>
          <w:u w:val="single"/>
        </w:rPr>
        <w:t xml:space="preserve">РФ, </w:t>
      </w:r>
      <w:r w:rsidR="00D22668" w:rsidRPr="00B20603">
        <w:rPr>
          <w:rFonts w:ascii="Arial" w:hAnsi="Arial" w:cs="Arial"/>
          <w:u w:val="single"/>
        </w:rPr>
        <w:t>ЯНАО</w:t>
      </w:r>
      <w:r w:rsidR="001A0C3C" w:rsidRPr="00B20603">
        <w:rPr>
          <w:rFonts w:ascii="Arial" w:hAnsi="Arial" w:cs="Arial"/>
          <w:u w:val="single"/>
        </w:rPr>
        <w:t xml:space="preserve">, г. </w:t>
      </w:r>
      <w:r w:rsidR="00B20603" w:rsidRPr="00B20603">
        <w:rPr>
          <w:rFonts w:ascii="Arial" w:hAnsi="Arial" w:cs="Arial"/>
          <w:u w:val="single"/>
        </w:rPr>
        <w:t>Губкинский</w:t>
      </w:r>
      <w:r w:rsidR="00D22668" w:rsidRPr="00B20603">
        <w:rPr>
          <w:rFonts w:ascii="Arial" w:hAnsi="Arial" w:cs="Arial"/>
          <w:u w:val="single"/>
        </w:rPr>
        <w:t>,</w:t>
      </w:r>
      <w:r w:rsidR="00B20603">
        <w:rPr>
          <w:rFonts w:ascii="Arial" w:hAnsi="Arial" w:cs="Arial"/>
          <w:u w:val="single"/>
        </w:rPr>
        <w:t xml:space="preserve"> тер</w:t>
      </w:r>
      <w:r w:rsidR="00B20603" w:rsidRPr="00B20603">
        <w:rPr>
          <w:rFonts w:ascii="Arial" w:hAnsi="Arial" w:cs="Arial"/>
          <w:u w:val="single"/>
        </w:rPr>
        <w:t xml:space="preserve">. Панель 2, </w:t>
      </w:r>
      <w:proofErr w:type="spellStart"/>
      <w:r w:rsidR="00B20603" w:rsidRPr="00B20603">
        <w:rPr>
          <w:rFonts w:ascii="Arial" w:hAnsi="Arial" w:cs="Arial"/>
          <w:u w:val="single"/>
        </w:rPr>
        <w:t>влд</w:t>
      </w:r>
      <w:proofErr w:type="spellEnd"/>
      <w:r w:rsidR="00B20603" w:rsidRPr="00B20603">
        <w:rPr>
          <w:rFonts w:ascii="Arial" w:hAnsi="Arial" w:cs="Arial"/>
          <w:u w:val="single"/>
        </w:rPr>
        <w:t>. 0020, стр. 1</w:t>
      </w:r>
    </w:p>
    <w:p w14:paraId="60EFE551" w14:textId="4A3172F6" w:rsidR="00487E4B" w:rsidRDefault="00487E4B" w:rsidP="00FC4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6142207" w14:textId="77777777" w:rsidR="002F6E2D" w:rsidRPr="00FC4D02" w:rsidRDefault="002F6E2D" w:rsidP="00FC4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E3D462A" w14:textId="77777777" w:rsidR="006361B8" w:rsidRPr="007720FC" w:rsidRDefault="000637E6" w:rsidP="001F0B4A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Общее описание проекта</w:t>
      </w:r>
      <w:r w:rsidR="00FC4D02">
        <w:rPr>
          <w:rFonts w:ascii="Arial" w:hAnsi="Arial" w:cs="Arial"/>
          <w:b/>
        </w:rPr>
        <w:t>:</w:t>
      </w:r>
    </w:p>
    <w:p w14:paraId="3FB9AF1F" w14:textId="7EB6152C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 xml:space="preserve">1. Обеспечение </w:t>
      </w:r>
      <w:r w:rsidR="00625D12">
        <w:rPr>
          <w:rFonts w:ascii="Arial" w:hAnsi="Arial" w:cs="Arial"/>
        </w:rPr>
        <w:t>объекта</w:t>
      </w:r>
      <w:r w:rsidRPr="007720FC">
        <w:rPr>
          <w:rFonts w:ascii="Arial" w:hAnsi="Arial" w:cs="Arial"/>
        </w:rPr>
        <w:t xml:space="preserve"> </w:t>
      </w:r>
      <w:proofErr w:type="spellStart"/>
      <w:r w:rsidR="009922C5">
        <w:rPr>
          <w:rFonts w:ascii="Arial" w:hAnsi="Arial" w:cs="Arial"/>
          <w:lang w:val="en-US"/>
        </w:rPr>
        <w:t>ip</w:t>
      </w:r>
      <w:proofErr w:type="spellEnd"/>
      <w:r w:rsidR="009922C5" w:rsidRPr="009922C5">
        <w:rPr>
          <w:rFonts w:ascii="Arial" w:hAnsi="Arial" w:cs="Arial"/>
        </w:rPr>
        <w:t>-</w:t>
      </w:r>
      <w:r w:rsidRPr="007720FC">
        <w:rPr>
          <w:rFonts w:ascii="Arial" w:hAnsi="Arial" w:cs="Arial"/>
        </w:rPr>
        <w:t xml:space="preserve">видеонаблюдением </w:t>
      </w:r>
      <w:r w:rsidR="009A03C9">
        <w:rPr>
          <w:rFonts w:ascii="Arial" w:hAnsi="Arial" w:cs="Arial"/>
        </w:rPr>
        <w:t>на базе видеосервера с ПО</w:t>
      </w:r>
      <w:r w:rsidR="00625D12">
        <w:rPr>
          <w:rFonts w:ascii="Arial" w:hAnsi="Arial" w:cs="Arial"/>
        </w:rPr>
        <w:t xml:space="preserve"> </w:t>
      </w:r>
      <w:proofErr w:type="spellStart"/>
      <w:r w:rsidR="00625D12">
        <w:rPr>
          <w:rFonts w:ascii="Arial" w:hAnsi="Arial" w:cs="Arial"/>
          <w:lang w:val="en-US"/>
        </w:rPr>
        <w:t>Macroscop</w:t>
      </w:r>
      <w:proofErr w:type="spellEnd"/>
      <w:r w:rsidR="00461E4B">
        <w:rPr>
          <w:rFonts w:ascii="Arial" w:hAnsi="Arial" w:cs="Arial"/>
        </w:rPr>
        <w:t xml:space="preserve"> или </w:t>
      </w:r>
      <w:r w:rsidR="00786086">
        <w:rPr>
          <w:rFonts w:ascii="Arial" w:hAnsi="Arial" w:cs="Arial"/>
        </w:rPr>
        <w:t>аналога</w:t>
      </w:r>
      <w:r w:rsidR="00625D12">
        <w:rPr>
          <w:rFonts w:ascii="Arial" w:hAnsi="Arial" w:cs="Arial"/>
        </w:rPr>
        <w:t xml:space="preserve">, </w:t>
      </w:r>
      <w:r w:rsidRPr="007720FC">
        <w:rPr>
          <w:rFonts w:ascii="Arial" w:hAnsi="Arial" w:cs="Arial"/>
        </w:rPr>
        <w:t>для просмотра в режиме реального времени, записи, воспроизведения и хранения, возможность удаленного</w:t>
      </w:r>
      <w:r>
        <w:rPr>
          <w:rFonts w:ascii="Arial" w:hAnsi="Arial" w:cs="Arial"/>
        </w:rPr>
        <w:t xml:space="preserve"> </w:t>
      </w:r>
      <w:r w:rsidRPr="007720FC">
        <w:rPr>
          <w:rFonts w:ascii="Arial" w:hAnsi="Arial" w:cs="Arial"/>
        </w:rPr>
        <w:t>доступа, хранение данных на внешних удаленных носителях.</w:t>
      </w:r>
    </w:p>
    <w:p w14:paraId="51800776" w14:textId="204689A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 xml:space="preserve">2. Оснащение внутренними цветными IP-камерами высокого разрешения, устанавливаемыми внутри помещений (офисов, складов) и адаптированными к работе в условиях отсутствия дополнительного освещения в темное время суток. Для обеспечения функции </w:t>
      </w:r>
      <w:r w:rsidR="00E82939">
        <w:rPr>
          <w:rFonts w:ascii="Arial" w:hAnsi="Arial" w:cs="Arial"/>
        </w:rPr>
        <w:t xml:space="preserve">качественного наблюдения </w:t>
      </w:r>
      <w:r w:rsidRPr="007720FC">
        <w:rPr>
          <w:rFonts w:ascii="Arial" w:hAnsi="Arial" w:cs="Arial"/>
        </w:rPr>
        <w:t xml:space="preserve">использовать камеры с разрешением не ниже </w:t>
      </w:r>
      <w:r w:rsidR="00E82939">
        <w:rPr>
          <w:rFonts w:ascii="Arial" w:hAnsi="Arial" w:cs="Arial"/>
        </w:rPr>
        <w:t>2</w:t>
      </w:r>
      <w:r w:rsidRPr="007720FC">
        <w:rPr>
          <w:rFonts w:ascii="Arial" w:hAnsi="Arial" w:cs="Arial"/>
        </w:rPr>
        <w:t>Мп, фокусное расстояние 2,8</w:t>
      </w:r>
      <w:r w:rsidR="00E82939">
        <w:rPr>
          <w:rFonts w:ascii="Arial" w:hAnsi="Arial" w:cs="Arial"/>
        </w:rPr>
        <w:t>; 3,6; 4.0</w:t>
      </w:r>
      <w:r w:rsidRPr="007720FC">
        <w:rPr>
          <w:rFonts w:ascii="Arial" w:hAnsi="Arial" w:cs="Arial"/>
        </w:rPr>
        <w:t xml:space="preserve"> мм, ИК-подсветка 20-40м.;</w:t>
      </w:r>
    </w:p>
    <w:p w14:paraId="37AB137B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3. Оснащение уличными цветными IP-камерами высокого разрешения, адаптированными к работе в суровых погодных условиях, а также в условиях отсутствия дополнительного освещения в темное время суток. Для обеспечения функции распознавания личности на расстоянии до 30 метров, автомобильных номерных знаков на расстоянии до 20 метров - использовать камеры с разрешением не ниже 4Мп, с фокусным расстоянием от 2,8 до 12 мм, ИК-подсветка 30-80м.;</w:t>
      </w:r>
    </w:p>
    <w:p w14:paraId="391738D1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4. Обеспечение видеоконтроля за периметром предприятия, местами входа/выхода персонала, въезда/выезда автотранспорта, а также запасными (пожарными) выездами;</w:t>
      </w:r>
    </w:p>
    <w:p w14:paraId="4AEB6951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5. Обеспечение видеоконтроля за местами хранения ТМЦ (открытыми площадками, складами, контейнерами по сбору цветных металлов и т.п.), местами</w:t>
      </w:r>
      <w:r>
        <w:rPr>
          <w:rFonts w:ascii="Arial" w:hAnsi="Arial" w:cs="Arial"/>
        </w:rPr>
        <w:t xml:space="preserve"> </w:t>
      </w:r>
      <w:r w:rsidRPr="007720FC">
        <w:rPr>
          <w:rFonts w:ascii="Arial" w:hAnsi="Arial" w:cs="Arial"/>
        </w:rPr>
        <w:t xml:space="preserve">погрузочно-разгрузочных работ, местами взвешивания продукции, а также местами и участками, </w:t>
      </w:r>
      <w:r w:rsidR="00F0062F">
        <w:rPr>
          <w:rFonts w:ascii="Arial" w:hAnsi="Arial" w:cs="Arial"/>
        </w:rPr>
        <w:t xml:space="preserve">которые могут </w:t>
      </w:r>
      <w:r w:rsidRPr="007720FC">
        <w:rPr>
          <w:rFonts w:ascii="Arial" w:hAnsi="Arial" w:cs="Arial"/>
        </w:rPr>
        <w:t>использ</w:t>
      </w:r>
      <w:r w:rsidR="00F0062F">
        <w:rPr>
          <w:rFonts w:ascii="Arial" w:hAnsi="Arial" w:cs="Arial"/>
        </w:rPr>
        <w:t>оваться</w:t>
      </w:r>
      <w:r w:rsidRPr="007720FC">
        <w:rPr>
          <w:rFonts w:ascii="Arial" w:hAnsi="Arial" w:cs="Arial"/>
        </w:rPr>
        <w:t xml:space="preserve"> для хищения ТМЦ;</w:t>
      </w:r>
    </w:p>
    <w:p w14:paraId="44341587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6. Обеспечение идентификации автотранспорта и водителя (с возможной установкой системы</w:t>
      </w:r>
      <w:r w:rsidR="00625D12">
        <w:rPr>
          <w:rFonts w:ascii="Arial" w:hAnsi="Arial" w:cs="Arial"/>
        </w:rPr>
        <w:t xml:space="preserve"> (модуля)</w:t>
      </w:r>
      <w:r w:rsidRPr="007720FC">
        <w:rPr>
          <w:rFonts w:ascii="Arial" w:hAnsi="Arial" w:cs="Arial"/>
        </w:rPr>
        <w:t xml:space="preserve"> автоматического распознавания регистрационных знаков автомобилей, и с возможностью визуального чтения государственных номеров), въезжающего и выезжающего с территории предприятий;</w:t>
      </w:r>
    </w:p>
    <w:p w14:paraId="1D2AB25D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7. Обеспечение идентификации персонала и посетителей, находящихся на территории предприятия, в офисных помещениях, цехах, складах и т.п.;</w:t>
      </w:r>
    </w:p>
    <w:p w14:paraId="0A0956DB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8. Обеспечение видеоконтроля за постами и маршрутами патрулирования привлекаемых охранных организаций, с возможностью контроля и оценки качества оказываемых охранных услуг;</w:t>
      </w:r>
    </w:p>
    <w:p w14:paraId="2355C476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9. Обеспечение видеоконтроля за местами хранения и обработки информации, содержащей конфиденциальные сведения, а также серверными помещениями;</w:t>
      </w:r>
    </w:p>
    <w:p w14:paraId="2C5E9F7C" w14:textId="77777777" w:rsidR="006361B8" w:rsidRPr="007720FC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 xml:space="preserve">10. Наличие архивирования видеоданных (с глубиной архива не менее 3 месяцев), а также функции защиты, </w:t>
      </w:r>
      <w:r w:rsidRPr="007720FC">
        <w:rPr>
          <w:rFonts w:ascii="Arial" w:hAnsi="Arial" w:cs="Arial"/>
          <w:lang w:eastAsia="ru-RU"/>
        </w:rPr>
        <w:t>доступ к блокам управления должен производиться с использованием парольной защиты, без возможности удаления либо редактирования</w:t>
      </w:r>
      <w:r w:rsidRPr="007720FC">
        <w:rPr>
          <w:rFonts w:ascii="Arial" w:hAnsi="Arial" w:cs="Arial"/>
        </w:rPr>
        <w:t>;</w:t>
      </w:r>
    </w:p>
    <w:p w14:paraId="45192FDD" w14:textId="77777777" w:rsidR="006361B8" w:rsidRPr="007720FC" w:rsidRDefault="006361B8" w:rsidP="001F0B4A">
      <w:pPr>
        <w:pStyle w:val="a9"/>
        <w:ind w:firstLine="567"/>
        <w:jc w:val="both"/>
        <w:rPr>
          <w:rFonts w:ascii="Arial" w:hAnsi="Arial" w:cs="Arial"/>
          <w:lang w:eastAsia="ru-RU"/>
        </w:rPr>
      </w:pPr>
      <w:r w:rsidRPr="007720FC">
        <w:rPr>
          <w:rFonts w:ascii="Arial" w:hAnsi="Arial" w:cs="Arial"/>
        </w:rPr>
        <w:t xml:space="preserve">11. </w:t>
      </w:r>
      <w:r w:rsidRPr="007720FC">
        <w:rPr>
          <w:rFonts w:ascii="Arial" w:hAnsi="Arial" w:cs="Arial"/>
          <w:lang w:eastAsia="ru-RU"/>
        </w:rPr>
        <w:t>При разработке на объекте системы видеонаблюдения необходимо предусматривать размещение видеорегистратора (видеосервера) в помещении, исключающем доступ посторонних лиц (в том числе сотрудников охраны), в отдельном шкафу (ящике), запираемом на ключ. Видеорегистратор (видеосервер), видеокамеры и коммуникационное оборудование должны иметь бесперебойное резервированное электропитание, обеспечивающее работу системы в случае отключения основного источника питания не менее 2-х часов.</w:t>
      </w:r>
    </w:p>
    <w:p w14:paraId="724E06A0" w14:textId="77777777" w:rsidR="006361B8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720FC">
        <w:rPr>
          <w:rFonts w:ascii="Arial" w:hAnsi="Arial" w:cs="Arial"/>
        </w:rPr>
        <w:t>12. Возможность последующего масштабирования системы и интегрирования в единую систему охраны предприятия, включающую в себя систему контроля доступа, охранно-пожарную сигнализацию и цифровой многофункциональный комплекс видеонаблюдения.</w:t>
      </w:r>
    </w:p>
    <w:p w14:paraId="3661240F" w14:textId="77777777" w:rsidR="000A2F82" w:rsidRDefault="006361B8" w:rsidP="001F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Наличие у системы возможности на программно-аппаратном уровне устанавливать ограничение доступа пользователей к включению/выключению СВН и составных блоков, </w:t>
      </w:r>
      <w:r w:rsidRPr="00FE0382">
        <w:rPr>
          <w:rFonts w:ascii="Arial" w:hAnsi="Arial" w:cs="Arial"/>
        </w:rPr>
        <w:t xml:space="preserve">его настройкам, автоматическое информирование </w:t>
      </w:r>
      <w:r>
        <w:rPr>
          <w:rFonts w:ascii="Arial" w:hAnsi="Arial" w:cs="Arial"/>
        </w:rPr>
        <w:t xml:space="preserve">администратора системы либо определённого числа пользователей </w:t>
      </w:r>
      <w:r w:rsidRPr="00FE0382">
        <w:rPr>
          <w:rFonts w:ascii="Arial" w:hAnsi="Arial" w:cs="Arial"/>
        </w:rPr>
        <w:t>в случае отключения/нарушения настроек</w:t>
      </w:r>
      <w:r>
        <w:rPr>
          <w:rFonts w:ascii="Arial" w:hAnsi="Arial" w:cs="Arial"/>
        </w:rPr>
        <w:t>, текущего состояния СВН, путём отправки электронных сообщений.</w:t>
      </w:r>
    </w:p>
    <w:p w14:paraId="47B117B5" w14:textId="77777777" w:rsidR="005B2C57" w:rsidRPr="005B2C57" w:rsidRDefault="005B2C57" w:rsidP="005B2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AB3621" w14:textId="77777777" w:rsidR="00341483" w:rsidRDefault="003414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E766CC" w14:textId="5029ABA8" w:rsidR="00E176FF" w:rsidRPr="000A2F82" w:rsidRDefault="00E176FF" w:rsidP="001F0B4A">
      <w:pPr>
        <w:spacing w:after="0"/>
        <w:ind w:firstLine="567"/>
        <w:jc w:val="both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lastRenderedPageBreak/>
        <w:t>Характеристика объекта</w:t>
      </w:r>
      <w:r w:rsidR="006101DF" w:rsidRPr="000A2F82">
        <w:rPr>
          <w:rFonts w:ascii="Arial" w:hAnsi="Arial" w:cs="Arial"/>
          <w:b/>
        </w:rPr>
        <w:t xml:space="preserve"> (производственной площадки)</w:t>
      </w:r>
      <w:r w:rsidRPr="000A2F82">
        <w:rPr>
          <w:rFonts w:ascii="Arial" w:hAnsi="Arial" w:cs="Arial"/>
          <w:b/>
        </w:rPr>
        <w:t xml:space="preserve">: </w:t>
      </w:r>
    </w:p>
    <w:p w14:paraId="448737C5" w14:textId="13609FDB" w:rsidR="00827130" w:rsidRDefault="00E176FF" w:rsidP="001F0B4A">
      <w:pPr>
        <w:spacing w:after="0"/>
        <w:ind w:firstLine="567"/>
        <w:jc w:val="both"/>
        <w:rPr>
          <w:rFonts w:ascii="Arial" w:hAnsi="Arial" w:cs="Arial"/>
        </w:rPr>
      </w:pPr>
      <w:r w:rsidRPr="00BC729D">
        <w:rPr>
          <w:rFonts w:ascii="Arial" w:hAnsi="Arial" w:cs="Arial"/>
        </w:rPr>
        <w:t>Защите подлеж</w:t>
      </w:r>
      <w:r w:rsidR="00827130">
        <w:rPr>
          <w:rFonts w:ascii="Arial" w:hAnsi="Arial" w:cs="Arial"/>
        </w:rPr>
        <w:t>а</w:t>
      </w:r>
      <w:r w:rsidRPr="00BC729D">
        <w:rPr>
          <w:rFonts w:ascii="Arial" w:hAnsi="Arial" w:cs="Arial"/>
        </w:rPr>
        <w:t xml:space="preserve">т </w:t>
      </w:r>
      <w:r w:rsidR="00445AF8" w:rsidRPr="00BC729D">
        <w:rPr>
          <w:rFonts w:ascii="Arial" w:hAnsi="Arial" w:cs="Arial"/>
        </w:rPr>
        <w:t>производственн</w:t>
      </w:r>
      <w:r w:rsidR="001F0B4A" w:rsidRPr="00BC729D">
        <w:rPr>
          <w:rFonts w:ascii="Arial" w:hAnsi="Arial" w:cs="Arial"/>
        </w:rPr>
        <w:t>ые</w:t>
      </w:r>
      <w:r w:rsidR="00445AF8" w:rsidRPr="00BC729D">
        <w:rPr>
          <w:rFonts w:ascii="Arial" w:hAnsi="Arial" w:cs="Arial"/>
        </w:rPr>
        <w:t xml:space="preserve"> </w:t>
      </w:r>
      <w:r w:rsidRPr="00BC729D">
        <w:rPr>
          <w:rFonts w:ascii="Arial" w:hAnsi="Arial" w:cs="Arial"/>
        </w:rPr>
        <w:t>помещени</w:t>
      </w:r>
      <w:r w:rsidR="001F0B4A" w:rsidRPr="00BC729D">
        <w:rPr>
          <w:rFonts w:ascii="Arial" w:hAnsi="Arial" w:cs="Arial"/>
        </w:rPr>
        <w:t>я</w:t>
      </w:r>
      <w:r w:rsidRPr="00BC729D">
        <w:rPr>
          <w:rFonts w:ascii="Arial" w:hAnsi="Arial" w:cs="Arial"/>
        </w:rPr>
        <w:t xml:space="preserve"> и </w:t>
      </w:r>
      <w:r w:rsidR="00827130">
        <w:rPr>
          <w:rFonts w:ascii="Arial" w:hAnsi="Arial" w:cs="Arial"/>
        </w:rPr>
        <w:t>производственн</w:t>
      </w:r>
      <w:r w:rsidR="00D93D6F">
        <w:rPr>
          <w:rFonts w:ascii="Arial" w:hAnsi="Arial" w:cs="Arial"/>
        </w:rPr>
        <w:t>ая</w:t>
      </w:r>
      <w:r w:rsidR="00827130">
        <w:rPr>
          <w:rFonts w:ascii="Arial" w:hAnsi="Arial" w:cs="Arial"/>
        </w:rPr>
        <w:t xml:space="preserve"> площадк</w:t>
      </w:r>
      <w:r w:rsidR="00D93D6F">
        <w:rPr>
          <w:rFonts w:ascii="Arial" w:hAnsi="Arial" w:cs="Arial"/>
        </w:rPr>
        <w:t>а</w:t>
      </w:r>
      <w:r w:rsidR="00BC729D" w:rsidRPr="00BC729D">
        <w:rPr>
          <w:rFonts w:ascii="Arial" w:hAnsi="Arial" w:cs="Arial"/>
        </w:rPr>
        <w:t>.</w:t>
      </w:r>
      <w:r w:rsidRPr="00BC729D">
        <w:rPr>
          <w:rFonts w:ascii="Arial" w:hAnsi="Arial" w:cs="Arial"/>
        </w:rPr>
        <w:t xml:space="preserve"> </w:t>
      </w:r>
    </w:p>
    <w:p w14:paraId="26C0FE7A" w14:textId="77777777" w:rsidR="00827130" w:rsidRDefault="00BC729D" w:rsidP="001F0B4A">
      <w:pPr>
        <w:spacing w:after="0"/>
        <w:ind w:firstLine="567"/>
        <w:jc w:val="both"/>
        <w:rPr>
          <w:rFonts w:ascii="Arial" w:hAnsi="Arial" w:cs="Arial"/>
        </w:rPr>
      </w:pPr>
      <w:r w:rsidRPr="00BC729D">
        <w:rPr>
          <w:rFonts w:ascii="Arial" w:hAnsi="Arial" w:cs="Arial"/>
        </w:rPr>
        <w:t xml:space="preserve">Общая </w:t>
      </w:r>
      <w:r w:rsidR="00E176FF" w:rsidRPr="00BC729D">
        <w:rPr>
          <w:rFonts w:ascii="Arial" w:hAnsi="Arial" w:cs="Arial"/>
        </w:rPr>
        <w:t xml:space="preserve">площадь </w:t>
      </w:r>
      <w:r w:rsidR="00827130">
        <w:rPr>
          <w:rFonts w:ascii="Arial" w:hAnsi="Arial" w:cs="Arial"/>
        </w:rPr>
        <w:t>производственных помещений (</w:t>
      </w:r>
      <w:r w:rsidR="00E176FF" w:rsidRPr="00BC729D">
        <w:rPr>
          <w:rFonts w:ascii="Arial" w:hAnsi="Arial" w:cs="Arial"/>
        </w:rPr>
        <w:t>здани</w:t>
      </w:r>
      <w:r w:rsidRPr="00BC729D">
        <w:rPr>
          <w:rFonts w:ascii="Arial" w:hAnsi="Arial" w:cs="Arial"/>
        </w:rPr>
        <w:t>й</w:t>
      </w:r>
      <w:r w:rsidR="00827130">
        <w:rPr>
          <w:rFonts w:ascii="Arial" w:hAnsi="Arial" w:cs="Arial"/>
        </w:rPr>
        <w:t>)</w:t>
      </w:r>
      <w:r w:rsidR="00E176FF" w:rsidRPr="00BC729D">
        <w:rPr>
          <w:rFonts w:ascii="Arial" w:hAnsi="Arial" w:cs="Arial"/>
        </w:rPr>
        <w:t xml:space="preserve"> — </w:t>
      </w:r>
      <w:r w:rsidR="00827130">
        <w:rPr>
          <w:rFonts w:ascii="Arial" w:hAnsi="Arial" w:cs="Arial"/>
        </w:rPr>
        <w:t>2 895,2</w:t>
      </w:r>
      <w:r w:rsidR="001A0C3C" w:rsidRPr="00BC729D">
        <w:rPr>
          <w:rFonts w:ascii="Arial" w:hAnsi="Arial" w:cs="Arial"/>
        </w:rPr>
        <w:t xml:space="preserve"> м</w:t>
      </w:r>
      <w:r w:rsidR="001A0C3C" w:rsidRPr="00BC729D">
        <w:rPr>
          <w:rFonts w:ascii="Arial" w:hAnsi="Arial" w:cs="Arial"/>
          <w:vertAlign w:val="superscript"/>
        </w:rPr>
        <w:t>2</w:t>
      </w:r>
      <w:r w:rsidRPr="00BC729D">
        <w:rPr>
          <w:rFonts w:ascii="Arial" w:hAnsi="Arial" w:cs="Arial"/>
        </w:rPr>
        <w:t>.</w:t>
      </w:r>
      <w:r w:rsidR="00E176FF" w:rsidRPr="00BC729D">
        <w:rPr>
          <w:rFonts w:ascii="Arial" w:hAnsi="Arial" w:cs="Arial"/>
        </w:rPr>
        <w:t xml:space="preserve"> </w:t>
      </w:r>
      <w:r w:rsidRPr="00BC729D">
        <w:rPr>
          <w:rFonts w:ascii="Arial" w:hAnsi="Arial" w:cs="Arial"/>
        </w:rPr>
        <w:t>П</w:t>
      </w:r>
      <w:r w:rsidR="00E176FF" w:rsidRPr="00BC729D">
        <w:rPr>
          <w:rFonts w:ascii="Arial" w:hAnsi="Arial" w:cs="Arial"/>
        </w:rPr>
        <w:t>омещени</w:t>
      </w:r>
      <w:r w:rsidRPr="00BC729D">
        <w:rPr>
          <w:rFonts w:ascii="Arial" w:hAnsi="Arial" w:cs="Arial"/>
        </w:rPr>
        <w:t>я</w:t>
      </w:r>
      <w:r w:rsidR="00E176FF" w:rsidRPr="00BC729D">
        <w:rPr>
          <w:rFonts w:ascii="Arial" w:hAnsi="Arial" w:cs="Arial"/>
        </w:rPr>
        <w:t xml:space="preserve"> ота</w:t>
      </w:r>
      <w:r w:rsidR="00445AF8" w:rsidRPr="00BC729D">
        <w:rPr>
          <w:rFonts w:ascii="Arial" w:hAnsi="Arial" w:cs="Arial"/>
        </w:rPr>
        <w:t>пливаем</w:t>
      </w:r>
      <w:r w:rsidRPr="00BC729D">
        <w:rPr>
          <w:rFonts w:ascii="Arial" w:hAnsi="Arial" w:cs="Arial"/>
        </w:rPr>
        <w:t>ые.</w:t>
      </w:r>
      <w:r w:rsidR="00445AF8" w:rsidRPr="00BC729D">
        <w:rPr>
          <w:rFonts w:ascii="Arial" w:hAnsi="Arial" w:cs="Arial"/>
        </w:rPr>
        <w:t xml:space="preserve"> </w:t>
      </w:r>
      <w:r w:rsidRPr="00BC729D">
        <w:rPr>
          <w:rFonts w:ascii="Arial" w:hAnsi="Arial" w:cs="Arial"/>
        </w:rPr>
        <w:t>С</w:t>
      </w:r>
      <w:r w:rsidR="00445AF8" w:rsidRPr="00BC729D">
        <w:rPr>
          <w:rFonts w:ascii="Arial" w:hAnsi="Arial" w:cs="Arial"/>
        </w:rPr>
        <w:t xml:space="preserve">редняя температура +20 °С, влажность 70%. </w:t>
      </w:r>
    </w:p>
    <w:p w14:paraId="5CB9A103" w14:textId="2D6A5E81" w:rsidR="001F0B4A" w:rsidRDefault="00827130" w:rsidP="00D55A94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A0C3C" w:rsidRPr="00BC729D">
        <w:rPr>
          <w:rFonts w:ascii="Arial" w:hAnsi="Arial" w:cs="Arial"/>
        </w:rPr>
        <w:t>бщая площадь</w:t>
      </w:r>
      <w:r w:rsidRPr="00827130">
        <w:rPr>
          <w:rFonts w:ascii="Arial" w:hAnsi="Arial" w:cs="Arial"/>
        </w:rPr>
        <w:t xml:space="preserve"> </w:t>
      </w:r>
      <w:r w:rsidRPr="00BC729D">
        <w:rPr>
          <w:rFonts w:ascii="Arial" w:hAnsi="Arial" w:cs="Arial"/>
        </w:rPr>
        <w:t>производственной площадки</w:t>
      </w:r>
      <w:r w:rsidR="001A0C3C" w:rsidRPr="00BC7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9922C5" w:rsidRPr="00BC7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13 850 м</w:t>
      </w:r>
      <w:r w:rsidRPr="00827130">
        <w:rPr>
          <w:rFonts w:ascii="Arial" w:hAnsi="Arial" w:cs="Arial"/>
          <w:vertAlign w:val="superscript"/>
        </w:rPr>
        <w:t>2</w:t>
      </w:r>
      <w:r w:rsidR="001A0C3C" w:rsidRPr="00BC729D">
        <w:rPr>
          <w:rFonts w:ascii="Arial" w:hAnsi="Arial" w:cs="Arial"/>
        </w:rPr>
        <w:t xml:space="preserve">, </w:t>
      </w:r>
      <w:r w:rsidR="00E176FF" w:rsidRPr="00BC729D">
        <w:rPr>
          <w:rFonts w:ascii="Arial" w:hAnsi="Arial" w:cs="Arial"/>
        </w:rPr>
        <w:t>температура от</w:t>
      </w:r>
      <w:r w:rsidR="00445AF8" w:rsidRPr="00BC729D">
        <w:rPr>
          <w:rFonts w:ascii="Arial" w:hAnsi="Arial" w:cs="Arial"/>
        </w:rPr>
        <w:t xml:space="preserve"> +30°С до -50°С, влажность 40-10</w:t>
      </w:r>
      <w:r w:rsidR="00E176FF" w:rsidRPr="00BC729D">
        <w:rPr>
          <w:rFonts w:ascii="Arial" w:hAnsi="Arial" w:cs="Arial"/>
        </w:rPr>
        <w:t>0%.</w:t>
      </w:r>
    </w:p>
    <w:p w14:paraId="64B84D48" w14:textId="77777777" w:rsidR="002F6E2D" w:rsidRPr="000A2F82" w:rsidRDefault="002F6E2D" w:rsidP="00D55A94">
      <w:pPr>
        <w:spacing w:after="0"/>
        <w:ind w:firstLine="567"/>
        <w:jc w:val="both"/>
        <w:rPr>
          <w:rFonts w:ascii="Arial" w:hAnsi="Arial" w:cs="Arial"/>
        </w:rPr>
      </w:pPr>
    </w:p>
    <w:p w14:paraId="3E28B3B9" w14:textId="77777777" w:rsidR="0037005E" w:rsidRPr="000A2F82" w:rsidRDefault="0037005E" w:rsidP="001F0B4A">
      <w:pPr>
        <w:spacing w:after="0"/>
        <w:ind w:firstLine="567"/>
        <w:jc w:val="both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t>Общие требования:</w:t>
      </w:r>
    </w:p>
    <w:p w14:paraId="2592D27D" w14:textId="77777777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7005E" w:rsidRPr="000A2F82">
        <w:rPr>
          <w:rFonts w:ascii="Arial" w:hAnsi="Arial" w:cs="Arial"/>
        </w:rPr>
        <w:t>Работы должны быть выполнены материалами Исполнителя в соответствии с Техническим заданием, с применением качественных, сертифицированных материалов в соответствии с нормами и правилами, установленными в нормативных правовых актах уполномоченного органа РФ.</w:t>
      </w:r>
    </w:p>
    <w:p w14:paraId="3303BAB7" w14:textId="77777777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24C5B" w:rsidRPr="001F0B4A">
        <w:rPr>
          <w:rFonts w:ascii="Arial" w:hAnsi="Arial" w:cs="Arial"/>
        </w:rPr>
        <w:t xml:space="preserve">Проезд к месту проведения работ и обратно осуществляется </w:t>
      </w:r>
      <w:r w:rsidR="00445AF8" w:rsidRPr="001F0B4A">
        <w:rPr>
          <w:rFonts w:ascii="Arial" w:hAnsi="Arial" w:cs="Arial"/>
        </w:rPr>
        <w:t>Исполнителем самостоятельно</w:t>
      </w:r>
      <w:r w:rsidR="00124C5B" w:rsidRPr="001F0B4A">
        <w:rPr>
          <w:rFonts w:ascii="Arial" w:hAnsi="Arial" w:cs="Arial"/>
        </w:rPr>
        <w:t xml:space="preserve"> и за счет средств Исполнителя;</w:t>
      </w:r>
    </w:p>
    <w:p w14:paraId="75E99DCA" w14:textId="77777777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7005E" w:rsidRPr="001F0B4A">
        <w:rPr>
          <w:rFonts w:ascii="Arial" w:hAnsi="Arial" w:cs="Arial"/>
        </w:rPr>
        <w:t xml:space="preserve">Все работы должны быть выполнены в соответствии с требованиями промышленной безопасности, охраны труда, техники безопасности и электробезопасности </w:t>
      </w:r>
      <w:r w:rsidR="00E63F79" w:rsidRPr="001F0B4A">
        <w:rPr>
          <w:rFonts w:ascii="Arial" w:hAnsi="Arial" w:cs="Arial"/>
        </w:rPr>
        <w:t>согласно действующих СНиП, РД</w:t>
      </w:r>
      <w:r w:rsidR="0037005E" w:rsidRPr="001F0B4A">
        <w:rPr>
          <w:rFonts w:ascii="Arial" w:hAnsi="Arial" w:cs="Arial"/>
        </w:rPr>
        <w:t>.</w:t>
      </w:r>
    </w:p>
    <w:p w14:paraId="41C124D0" w14:textId="77777777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7005E" w:rsidRPr="001F0B4A">
        <w:rPr>
          <w:rFonts w:ascii="Arial" w:hAnsi="Arial" w:cs="Arial"/>
        </w:rPr>
        <w:t>Срок гарантии на оборудование должен соответствовать гарантийному сроку, предоставляемому производителем, но не менее 1 года с момента ввода оборудования в эксплуатацию.</w:t>
      </w:r>
    </w:p>
    <w:p w14:paraId="161445B6" w14:textId="1FD59689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7005E" w:rsidRPr="001F0B4A">
        <w:rPr>
          <w:rFonts w:ascii="Arial" w:hAnsi="Arial" w:cs="Arial"/>
        </w:rPr>
        <w:t>Работы могут производиться в рабочие и выходные дни круглосуточно</w:t>
      </w:r>
      <w:r w:rsidR="00E63F79" w:rsidRPr="001F0B4A">
        <w:rPr>
          <w:rFonts w:ascii="Arial" w:hAnsi="Arial" w:cs="Arial"/>
        </w:rPr>
        <w:t>, по согласованию с пр</w:t>
      </w:r>
      <w:r w:rsidR="00D22668" w:rsidRPr="001F0B4A">
        <w:rPr>
          <w:rFonts w:ascii="Arial" w:hAnsi="Arial" w:cs="Arial"/>
        </w:rPr>
        <w:t>оизводственным отделом</w:t>
      </w:r>
      <w:r w:rsidR="00D93D6F">
        <w:rPr>
          <w:rFonts w:ascii="Arial" w:hAnsi="Arial" w:cs="Arial"/>
        </w:rPr>
        <w:t xml:space="preserve"> ООО «БелСеверСтрой»</w:t>
      </w:r>
      <w:r w:rsidR="00E63F79" w:rsidRPr="00D93D6F">
        <w:rPr>
          <w:rFonts w:ascii="Arial" w:hAnsi="Arial" w:cs="Arial"/>
        </w:rPr>
        <w:t>, без прекращения</w:t>
      </w:r>
      <w:r w:rsidR="00E63F79" w:rsidRPr="001F0B4A">
        <w:rPr>
          <w:rFonts w:ascii="Arial" w:hAnsi="Arial" w:cs="Arial"/>
        </w:rPr>
        <w:t xml:space="preserve"> нормального функционирования прои</w:t>
      </w:r>
      <w:r w:rsidR="00625D12" w:rsidRPr="001F0B4A">
        <w:rPr>
          <w:rFonts w:ascii="Arial" w:hAnsi="Arial" w:cs="Arial"/>
        </w:rPr>
        <w:t>зводственных процессов</w:t>
      </w:r>
      <w:r w:rsidR="0037005E" w:rsidRPr="001F0B4A">
        <w:rPr>
          <w:rFonts w:ascii="Arial" w:hAnsi="Arial" w:cs="Arial"/>
        </w:rPr>
        <w:t>.</w:t>
      </w:r>
    </w:p>
    <w:p w14:paraId="30D007F1" w14:textId="3EA8322C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7005E" w:rsidRPr="001F0B4A">
        <w:rPr>
          <w:rFonts w:ascii="Arial" w:hAnsi="Arial" w:cs="Arial"/>
        </w:rPr>
        <w:t>Исполнитель обязан выполнить работы</w:t>
      </w:r>
      <w:r w:rsidR="00D55A94">
        <w:rPr>
          <w:rFonts w:ascii="Arial" w:hAnsi="Arial" w:cs="Arial"/>
        </w:rPr>
        <w:t>,</w:t>
      </w:r>
      <w:r w:rsidR="0037005E" w:rsidRPr="001F0B4A">
        <w:rPr>
          <w:rFonts w:ascii="Arial" w:hAnsi="Arial" w:cs="Arial"/>
        </w:rPr>
        <w:t xml:space="preserve"> </w:t>
      </w:r>
      <w:proofErr w:type="gramStart"/>
      <w:r w:rsidR="0037005E" w:rsidRPr="001F0B4A">
        <w:rPr>
          <w:rFonts w:ascii="Arial" w:hAnsi="Arial" w:cs="Arial"/>
        </w:rPr>
        <w:t>согласно настоящего технического задания</w:t>
      </w:r>
      <w:proofErr w:type="gramEnd"/>
      <w:r w:rsidR="0037005E" w:rsidRPr="001F0B4A">
        <w:rPr>
          <w:rFonts w:ascii="Arial" w:hAnsi="Arial" w:cs="Arial"/>
        </w:rPr>
        <w:t>, в сроки, установленные в Договоре, в последовательности, установленной нормативами и правилами для данных видов работ, с соблюдением технологического процесса.</w:t>
      </w:r>
    </w:p>
    <w:p w14:paraId="62C7ED17" w14:textId="77777777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7005E" w:rsidRPr="001F0B4A">
        <w:rPr>
          <w:rFonts w:ascii="Arial" w:hAnsi="Arial" w:cs="Arial"/>
        </w:rPr>
        <w:t>Все работы выполняются рабочими соответствующих специальностей и квалификации</w:t>
      </w:r>
      <w:r w:rsidR="00E63F79" w:rsidRPr="001F0B4A">
        <w:rPr>
          <w:rFonts w:ascii="Arial" w:hAnsi="Arial" w:cs="Arial"/>
        </w:rPr>
        <w:t>, имеющими необходимые допуски и разрешения</w:t>
      </w:r>
      <w:r w:rsidR="0037005E" w:rsidRPr="001F0B4A">
        <w:rPr>
          <w:rFonts w:ascii="Arial" w:hAnsi="Arial" w:cs="Arial"/>
        </w:rPr>
        <w:t>.</w:t>
      </w:r>
    </w:p>
    <w:p w14:paraId="6C09FBCB" w14:textId="4ACD2F15" w:rsid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7005E" w:rsidRPr="001F0B4A">
        <w:rPr>
          <w:rFonts w:ascii="Arial" w:hAnsi="Arial" w:cs="Arial"/>
        </w:rPr>
        <w:t>Исполнитель должен произвести поставку, монтаж, подключение и настр</w:t>
      </w:r>
      <w:r w:rsidR="003225CA">
        <w:rPr>
          <w:rFonts w:ascii="Arial" w:hAnsi="Arial" w:cs="Arial"/>
        </w:rPr>
        <w:t>ойку поставляемого оборудования</w:t>
      </w:r>
      <w:r w:rsidR="0037005E" w:rsidRPr="001F0B4A">
        <w:rPr>
          <w:rFonts w:ascii="Arial" w:hAnsi="Arial" w:cs="Arial"/>
        </w:rPr>
        <w:t>.</w:t>
      </w:r>
    </w:p>
    <w:p w14:paraId="0DC491F8" w14:textId="139B4968" w:rsidR="000637E6" w:rsidRPr="001F0B4A" w:rsidRDefault="001F0B4A" w:rsidP="001F0B4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7005E" w:rsidRPr="001F0B4A">
        <w:rPr>
          <w:rFonts w:ascii="Arial" w:hAnsi="Arial" w:cs="Arial"/>
        </w:rPr>
        <w:t>Работы по устройству внутреннего и наружного видеонаблюдения должны быть выполнены в соответствии с требованиями:</w:t>
      </w:r>
    </w:p>
    <w:p w14:paraId="492095BC" w14:textId="77777777" w:rsidR="000637E6" w:rsidRPr="000637E6" w:rsidRDefault="0037005E" w:rsidP="001F0B4A">
      <w:pPr>
        <w:pStyle w:val="a7"/>
        <w:ind w:left="0" w:firstLine="567"/>
        <w:jc w:val="both"/>
        <w:rPr>
          <w:rFonts w:ascii="Arial" w:hAnsi="Arial" w:cs="Arial"/>
        </w:rPr>
      </w:pPr>
      <w:r w:rsidRPr="000637E6">
        <w:rPr>
          <w:rFonts w:ascii="Arial" w:hAnsi="Arial" w:cs="Arial"/>
        </w:rPr>
        <w:t>- Федеральный закон от 22 июля 2008 г. N128-ФЗ "Технический регламент о требованиях пожарной безопасности".</w:t>
      </w:r>
    </w:p>
    <w:p w14:paraId="021D2172" w14:textId="77777777" w:rsidR="000637E6" w:rsidRPr="000637E6" w:rsidRDefault="0037005E" w:rsidP="001F0B4A">
      <w:pPr>
        <w:pStyle w:val="a7"/>
        <w:ind w:left="0" w:firstLine="567"/>
        <w:jc w:val="both"/>
        <w:rPr>
          <w:rFonts w:ascii="Arial" w:hAnsi="Arial" w:cs="Arial"/>
        </w:rPr>
      </w:pPr>
      <w:r w:rsidRPr="000637E6">
        <w:rPr>
          <w:rFonts w:ascii="Arial" w:hAnsi="Arial" w:cs="Arial"/>
        </w:rPr>
        <w:t>- Постановление Правительства №390 от 25.04.2012 «О противопожарном режиме»;</w:t>
      </w:r>
    </w:p>
    <w:p w14:paraId="09F16E98" w14:textId="77777777" w:rsidR="001F0B4A" w:rsidRDefault="0037005E" w:rsidP="001F0B4A">
      <w:pPr>
        <w:pStyle w:val="a7"/>
        <w:ind w:left="0" w:firstLine="567"/>
        <w:jc w:val="both"/>
        <w:rPr>
          <w:rFonts w:ascii="Arial" w:hAnsi="Arial" w:cs="Arial"/>
        </w:rPr>
      </w:pPr>
      <w:r w:rsidRPr="000637E6">
        <w:rPr>
          <w:rFonts w:ascii="Arial" w:hAnsi="Arial" w:cs="Arial"/>
        </w:rPr>
        <w:t>- ГОСТ 51558-2000 "Системы охранные телевизионные. Общие технические требования и методы испытаний."</w:t>
      </w:r>
    </w:p>
    <w:p w14:paraId="606C007B" w14:textId="77777777" w:rsidR="001F0B4A" w:rsidRDefault="001F0B4A" w:rsidP="001F0B4A">
      <w:pPr>
        <w:pStyle w:val="a7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7005E" w:rsidRPr="001F0B4A">
        <w:rPr>
          <w:rFonts w:ascii="Arial" w:hAnsi="Arial" w:cs="Arial"/>
        </w:rPr>
        <w:t>Кабель</w:t>
      </w:r>
      <w:r w:rsidR="00E63F79" w:rsidRPr="001F0B4A">
        <w:rPr>
          <w:rFonts w:ascii="Arial" w:hAnsi="Arial" w:cs="Arial"/>
        </w:rPr>
        <w:t>ные линии системы видеонаблюдения</w:t>
      </w:r>
      <w:r w:rsidR="0037005E" w:rsidRPr="001F0B4A">
        <w:rPr>
          <w:rFonts w:ascii="Arial" w:hAnsi="Arial" w:cs="Arial"/>
        </w:rPr>
        <w:t xml:space="preserve"> проложить </w:t>
      </w:r>
      <w:r w:rsidR="00E63F79" w:rsidRPr="001F0B4A">
        <w:rPr>
          <w:rFonts w:ascii="Arial" w:hAnsi="Arial" w:cs="Arial"/>
        </w:rPr>
        <w:t>открытым способом</w:t>
      </w:r>
      <w:r w:rsidR="009A052C" w:rsidRPr="001F0B4A">
        <w:rPr>
          <w:rFonts w:ascii="Arial" w:hAnsi="Arial" w:cs="Arial"/>
        </w:rPr>
        <w:t>, с укладкой</w:t>
      </w:r>
      <w:r w:rsidR="0037005E" w:rsidRPr="001F0B4A">
        <w:rPr>
          <w:rFonts w:ascii="Arial" w:hAnsi="Arial" w:cs="Arial"/>
        </w:rPr>
        <w:t xml:space="preserve"> </w:t>
      </w:r>
      <w:r w:rsidR="00935BFE" w:rsidRPr="001F0B4A">
        <w:rPr>
          <w:rFonts w:ascii="Arial" w:hAnsi="Arial" w:cs="Arial"/>
        </w:rPr>
        <w:t>в трубе,</w:t>
      </w:r>
      <w:r w:rsidR="009A052C" w:rsidRPr="001F0B4A">
        <w:rPr>
          <w:rFonts w:ascii="Arial" w:hAnsi="Arial" w:cs="Arial"/>
        </w:rPr>
        <w:t xml:space="preserve"> </w:t>
      </w:r>
      <w:r w:rsidR="00365FEE" w:rsidRPr="001F0B4A">
        <w:rPr>
          <w:rFonts w:ascii="Arial" w:hAnsi="Arial" w:cs="Arial"/>
        </w:rPr>
        <w:t>гофр</w:t>
      </w:r>
      <w:r w:rsidR="009A052C" w:rsidRPr="001F0B4A">
        <w:rPr>
          <w:rFonts w:ascii="Arial" w:hAnsi="Arial" w:cs="Arial"/>
        </w:rPr>
        <w:t>ированной ПВХ</w:t>
      </w:r>
      <w:r w:rsidR="00365FEE" w:rsidRPr="001F0B4A">
        <w:rPr>
          <w:rFonts w:ascii="Arial" w:hAnsi="Arial" w:cs="Arial"/>
        </w:rPr>
        <w:t>,</w:t>
      </w:r>
      <w:r w:rsidR="0037005E" w:rsidRPr="001F0B4A">
        <w:rPr>
          <w:rFonts w:ascii="Arial" w:hAnsi="Arial" w:cs="Arial"/>
        </w:rPr>
        <w:t xml:space="preserve"> диаметром не менее 20 мм.</w:t>
      </w:r>
    </w:p>
    <w:p w14:paraId="09D5E528" w14:textId="77777777" w:rsidR="001F0B4A" w:rsidRDefault="001F0B4A" w:rsidP="001F0B4A">
      <w:pPr>
        <w:pStyle w:val="a7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37005E" w:rsidRPr="001F0B4A">
        <w:rPr>
          <w:rFonts w:ascii="Arial" w:hAnsi="Arial" w:cs="Arial"/>
        </w:rPr>
        <w:t>Электропитание оборудования предусмотреть в соответствии с ПУЭ. Электропитание оборудования осуществляется от сети переменного тока напряжением (220+22/-33)</w:t>
      </w:r>
      <w:r w:rsidR="00935BFE" w:rsidRPr="001F0B4A">
        <w:rPr>
          <w:rFonts w:ascii="Arial" w:hAnsi="Arial" w:cs="Arial"/>
        </w:rPr>
        <w:t xml:space="preserve"> </w:t>
      </w:r>
      <w:r w:rsidR="0037005E" w:rsidRPr="001F0B4A">
        <w:rPr>
          <w:rFonts w:ascii="Arial" w:hAnsi="Arial" w:cs="Arial"/>
        </w:rPr>
        <w:t>В, частотой (50+10)</w:t>
      </w:r>
      <w:r w:rsidR="00935BFE" w:rsidRPr="001F0B4A">
        <w:rPr>
          <w:rFonts w:ascii="Arial" w:hAnsi="Arial" w:cs="Arial"/>
        </w:rPr>
        <w:t xml:space="preserve"> </w:t>
      </w:r>
      <w:r w:rsidR="0037005E" w:rsidRPr="001F0B4A">
        <w:rPr>
          <w:rFonts w:ascii="Arial" w:hAnsi="Arial" w:cs="Arial"/>
        </w:rPr>
        <w:t>ГЦ по первой категории надежности электроснабжения. Для обеспечения безопасности людей все электрооборудование установок заземлить в соответствии с требованиями ПУЭ. Монтаж заземляющих устройств выполнить в соответствии с требованиями "Инструкции по выполнению системы заземления в электроустановках" - СН 102-76.</w:t>
      </w:r>
      <w:r w:rsidR="009A052C" w:rsidRPr="001F0B4A">
        <w:rPr>
          <w:rFonts w:ascii="Arial" w:hAnsi="Arial" w:cs="Arial"/>
        </w:rPr>
        <w:t xml:space="preserve"> Для обеспечения непрерывной записи и функционирования системы видеонаблюдения при кратковременных отключениях электроэнергии предусмотреть резервированный источник электропитания от аккумуляторных батарей, с возможностью работы от АКБ в течении 2-х часов в случае отказа основного источника электропитания.</w:t>
      </w:r>
    </w:p>
    <w:p w14:paraId="20381360" w14:textId="77777777" w:rsidR="001F0B4A" w:rsidRDefault="001F0B4A" w:rsidP="001F0B4A">
      <w:pPr>
        <w:pStyle w:val="a7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EB4CDD" w:rsidRPr="001F0B4A">
        <w:rPr>
          <w:rFonts w:ascii="Arial" w:hAnsi="Arial" w:cs="Arial"/>
        </w:rPr>
        <w:t xml:space="preserve">Видеоизображение, транслируемое с объекта, </w:t>
      </w:r>
      <w:r w:rsidR="0037005E" w:rsidRPr="001F0B4A">
        <w:rPr>
          <w:rFonts w:ascii="Arial" w:hAnsi="Arial" w:cs="Arial"/>
        </w:rPr>
        <w:t>д</w:t>
      </w:r>
      <w:r w:rsidR="00EB4CDD" w:rsidRPr="001F0B4A">
        <w:rPr>
          <w:rFonts w:ascii="Arial" w:hAnsi="Arial" w:cs="Arial"/>
        </w:rPr>
        <w:t>олжно содержать идентификатор видеокамеры</w:t>
      </w:r>
      <w:r w:rsidR="0037005E" w:rsidRPr="001F0B4A">
        <w:rPr>
          <w:rFonts w:ascii="Arial" w:hAnsi="Arial" w:cs="Arial"/>
        </w:rPr>
        <w:t xml:space="preserve">, соответствующий идентификатору на </w:t>
      </w:r>
      <w:r w:rsidR="00EB4CDD" w:rsidRPr="001F0B4A">
        <w:rPr>
          <w:rFonts w:ascii="Arial" w:hAnsi="Arial" w:cs="Arial"/>
        </w:rPr>
        <w:t>рабочем месте оператора видеос</w:t>
      </w:r>
      <w:r w:rsidR="0037005E" w:rsidRPr="001F0B4A">
        <w:rPr>
          <w:rFonts w:ascii="Arial" w:hAnsi="Arial" w:cs="Arial"/>
        </w:rPr>
        <w:t>истемы. Видеоизображение должно содержать дату и время видеосъемки.</w:t>
      </w:r>
    </w:p>
    <w:p w14:paraId="2B80E543" w14:textId="77777777" w:rsidR="001F0B4A" w:rsidRDefault="001F0B4A" w:rsidP="001F0B4A">
      <w:pPr>
        <w:pStyle w:val="a7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37005E" w:rsidRPr="001F0B4A">
        <w:rPr>
          <w:rFonts w:ascii="Arial" w:hAnsi="Arial" w:cs="Arial"/>
        </w:rPr>
        <w:t xml:space="preserve">По окончании выполнения работ, Исполнитель предоставляет Заказчику техническую документацию с исполнительной схемой прокладки кабелей, расстановкой оборудования и </w:t>
      </w:r>
      <w:r w:rsidR="0037005E" w:rsidRPr="001F0B4A">
        <w:rPr>
          <w:rFonts w:ascii="Arial" w:hAnsi="Arial" w:cs="Arial"/>
        </w:rPr>
        <w:lastRenderedPageBreak/>
        <w:t xml:space="preserve">автоматизированных рабочих мест, Акт выполненных работ, лицензии </w:t>
      </w:r>
      <w:r w:rsidR="00365FEE" w:rsidRPr="001F0B4A">
        <w:rPr>
          <w:rFonts w:ascii="Arial" w:hAnsi="Arial" w:cs="Arial"/>
        </w:rPr>
        <w:t>для подключения к ПО</w:t>
      </w:r>
      <w:r w:rsidR="001A514F" w:rsidRPr="001F0B4A">
        <w:rPr>
          <w:rFonts w:ascii="Arial" w:hAnsi="Arial" w:cs="Arial"/>
        </w:rPr>
        <w:t>, Акт ввода оборудования в эксплуатацию</w:t>
      </w:r>
      <w:r w:rsidR="00365FEE" w:rsidRPr="001F0B4A">
        <w:rPr>
          <w:rFonts w:ascii="Arial" w:hAnsi="Arial" w:cs="Arial"/>
        </w:rPr>
        <w:t>.</w:t>
      </w:r>
    </w:p>
    <w:p w14:paraId="4A9EED14" w14:textId="51143464" w:rsidR="00625D12" w:rsidRPr="002F6E2D" w:rsidRDefault="001F0B4A" w:rsidP="002F6E2D">
      <w:pPr>
        <w:pStyle w:val="a7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BC7AEE" w:rsidRPr="001F0B4A">
        <w:rPr>
          <w:rFonts w:ascii="Arial" w:hAnsi="Arial" w:cs="Arial"/>
        </w:rPr>
        <w:t>В ходе выполнения проект</w:t>
      </w:r>
      <w:r w:rsidR="00EC6FF6" w:rsidRPr="001F0B4A">
        <w:rPr>
          <w:rFonts w:ascii="Arial" w:hAnsi="Arial" w:cs="Arial"/>
        </w:rPr>
        <w:t>а</w:t>
      </w:r>
      <w:r w:rsidR="0069436D" w:rsidRPr="001F0B4A">
        <w:rPr>
          <w:rFonts w:ascii="Arial" w:hAnsi="Arial" w:cs="Arial"/>
        </w:rPr>
        <w:t>,</w:t>
      </w:r>
      <w:r w:rsidR="00BC7AEE" w:rsidRPr="001F0B4A">
        <w:rPr>
          <w:rFonts w:ascii="Arial" w:hAnsi="Arial" w:cs="Arial"/>
        </w:rPr>
        <w:t xml:space="preserve"> </w:t>
      </w:r>
      <w:r w:rsidR="00EB4CDD" w:rsidRPr="001F0B4A">
        <w:rPr>
          <w:rFonts w:ascii="Arial" w:hAnsi="Arial" w:cs="Arial"/>
        </w:rPr>
        <w:t>Исполнитель</w:t>
      </w:r>
      <w:r w:rsidR="00BC7AEE" w:rsidRPr="001F0B4A">
        <w:rPr>
          <w:rFonts w:ascii="Arial" w:hAnsi="Arial" w:cs="Arial"/>
        </w:rPr>
        <w:t xml:space="preserve"> </w:t>
      </w:r>
      <w:r w:rsidR="00EB4CDD" w:rsidRPr="001F0B4A">
        <w:rPr>
          <w:rFonts w:ascii="Arial" w:hAnsi="Arial" w:cs="Arial"/>
        </w:rPr>
        <w:t xml:space="preserve">самостоятельно </w:t>
      </w:r>
      <w:r w:rsidR="00FD7FA0" w:rsidRPr="001F0B4A">
        <w:rPr>
          <w:rFonts w:ascii="Arial" w:hAnsi="Arial" w:cs="Arial"/>
        </w:rPr>
        <w:t xml:space="preserve">осуществляет </w:t>
      </w:r>
      <w:r w:rsidR="00EB4CDD" w:rsidRPr="001F0B4A">
        <w:rPr>
          <w:rFonts w:ascii="Arial" w:hAnsi="Arial" w:cs="Arial"/>
        </w:rPr>
        <w:t xml:space="preserve">закуп и </w:t>
      </w:r>
      <w:r w:rsidR="00FD7FA0" w:rsidRPr="001F0B4A">
        <w:rPr>
          <w:rFonts w:ascii="Arial" w:hAnsi="Arial" w:cs="Arial"/>
        </w:rPr>
        <w:t xml:space="preserve">поставку оборудования и </w:t>
      </w:r>
      <w:r w:rsidR="00EB4CDD" w:rsidRPr="001F0B4A">
        <w:rPr>
          <w:rFonts w:ascii="Arial" w:hAnsi="Arial" w:cs="Arial"/>
        </w:rPr>
        <w:t>собственными силами произво</w:t>
      </w:r>
      <w:r w:rsidR="00BC7AEE" w:rsidRPr="001F0B4A">
        <w:rPr>
          <w:rFonts w:ascii="Arial" w:hAnsi="Arial" w:cs="Arial"/>
        </w:rPr>
        <w:t>д</w:t>
      </w:r>
      <w:r w:rsidR="00EB4CDD" w:rsidRPr="001F0B4A">
        <w:rPr>
          <w:rFonts w:ascii="Arial" w:hAnsi="Arial" w:cs="Arial"/>
        </w:rPr>
        <w:t>и</w:t>
      </w:r>
      <w:r w:rsidR="00FD7FA0" w:rsidRPr="001F0B4A">
        <w:rPr>
          <w:rFonts w:ascii="Arial" w:hAnsi="Arial" w:cs="Arial"/>
        </w:rPr>
        <w:t xml:space="preserve">т монтаж СВН, </w:t>
      </w:r>
      <w:r w:rsidR="00461E4B" w:rsidRPr="001F0B4A">
        <w:rPr>
          <w:rFonts w:ascii="Arial" w:hAnsi="Arial" w:cs="Arial"/>
        </w:rPr>
        <w:t>согласно схеме</w:t>
      </w:r>
      <w:r w:rsidR="00FD7FA0" w:rsidRPr="001F0B4A">
        <w:rPr>
          <w:rFonts w:ascii="Arial" w:hAnsi="Arial" w:cs="Arial"/>
        </w:rPr>
        <w:t xml:space="preserve"> расстановки видеокамер.</w:t>
      </w:r>
    </w:p>
    <w:p w14:paraId="4DF9F40D" w14:textId="77777777" w:rsidR="004738AD" w:rsidRPr="000A2F82" w:rsidRDefault="004738AD" w:rsidP="001F0B4A">
      <w:pPr>
        <w:spacing w:after="0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t xml:space="preserve">Требования к оборудованию и материалам: 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846"/>
        <w:gridCol w:w="7182"/>
        <w:gridCol w:w="984"/>
        <w:gridCol w:w="887"/>
      </w:tblGrid>
      <w:tr w:rsidR="004738AD" w:rsidRPr="00B64137" w14:paraId="5F4F774F" w14:textId="77777777" w:rsidTr="006F06D8">
        <w:trPr>
          <w:trHeight w:val="3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841F" w14:textId="77777777" w:rsidR="004738AD" w:rsidRPr="004738AD" w:rsidRDefault="004738AD" w:rsidP="00A640B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№</w:t>
            </w:r>
            <w:r w:rsidR="006F06D8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738AD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п</w:t>
            </w:r>
            <w:r w:rsidR="006F06D8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/</w:t>
            </w:r>
            <w:r w:rsidRPr="004738AD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43A" w14:textId="77777777" w:rsidR="004738AD" w:rsidRPr="004738AD" w:rsidRDefault="004738AD" w:rsidP="00A640B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366" w14:textId="77777777" w:rsidR="004738AD" w:rsidRPr="004738AD" w:rsidRDefault="004738AD" w:rsidP="00A640B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Ед. изм</w:t>
            </w:r>
            <w:r w:rsidR="00935BFE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37C" w14:textId="77777777" w:rsidR="004738AD" w:rsidRPr="004738AD" w:rsidRDefault="00625D12" w:rsidP="00A640B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К</w:t>
            </w:r>
            <w:r w:rsidR="004738AD" w:rsidRPr="004738AD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ол-во</w:t>
            </w:r>
          </w:p>
        </w:tc>
      </w:tr>
      <w:tr w:rsidR="004738AD" w:rsidRPr="00B64137" w14:paraId="175FC362" w14:textId="77777777" w:rsidTr="00625D12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4AF" w14:textId="77777777" w:rsidR="004738AD" w:rsidRPr="004738AD" w:rsidRDefault="004738AD" w:rsidP="00A640B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F06" w14:textId="17E013E8" w:rsidR="004738AD" w:rsidRPr="00005E7A" w:rsidRDefault="004738AD" w:rsidP="003225CA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IP</w:t>
            </w:r>
            <w:r w:rsidRPr="00360D64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-</w:t>
            </w:r>
            <w:r w:rsidR="00E74060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камеры</w:t>
            </w:r>
            <w:r w:rsidRPr="00360D64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</w:t>
            </w:r>
            <w:r w:rsidR="003225CA"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2</w:t>
            </w:r>
            <w:proofErr w:type="spellStart"/>
            <w:r w:rsidR="00E176FF" w:rsidRPr="00360D64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Мп</w:t>
            </w:r>
            <w:proofErr w:type="spellEnd"/>
            <w:r w:rsidR="00360D64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внутренние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4E3" w14:textId="77777777" w:rsidR="004738AD" w:rsidRPr="004738AD" w:rsidRDefault="004738AD" w:rsidP="00A6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DE08" w14:textId="789519AC" w:rsidR="004738AD" w:rsidRPr="003225CA" w:rsidRDefault="003225CA" w:rsidP="000A2F8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12</w:t>
            </w:r>
          </w:p>
        </w:tc>
      </w:tr>
      <w:tr w:rsidR="00935BFE" w:rsidRPr="00B64137" w14:paraId="0DB8B910" w14:textId="77777777" w:rsidTr="006F06D8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3E59" w14:textId="77777777" w:rsidR="00935BFE" w:rsidRPr="004738AD" w:rsidRDefault="00D22668" w:rsidP="00935BF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BB92" w14:textId="6A18D5A5" w:rsidR="00935BFE" w:rsidRDefault="00935BFE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IP</w:t>
            </w:r>
            <w:r w:rsidRPr="00360D64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-</w:t>
            </w:r>
            <w:r w:rsidR="00E74060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камеры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</w:t>
            </w:r>
            <w:r w:rsidRPr="00360D64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4Мп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наружные (уличные) с </w:t>
            </w:r>
            <w:proofErr w:type="spellStart"/>
            <w:r w:rsidR="00AD143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варифокальным</w:t>
            </w:r>
            <w:proofErr w:type="spellEnd"/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объективом 2,8:12мм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7E59" w14:textId="77777777" w:rsidR="00935BFE" w:rsidRPr="004738AD" w:rsidRDefault="00935BFE" w:rsidP="0093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D98D" w14:textId="0B06CDD4" w:rsidR="00935BFE" w:rsidRPr="003225CA" w:rsidRDefault="003225CA" w:rsidP="00935BF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13</w:t>
            </w:r>
          </w:p>
        </w:tc>
      </w:tr>
      <w:tr w:rsidR="00AD1439" w:rsidRPr="00B64137" w14:paraId="75F08FD5" w14:textId="77777777" w:rsidTr="00D8420C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4F31" w14:textId="77777777" w:rsidR="00AD1439" w:rsidRPr="004738AD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BD00" w14:textId="05E1E640" w:rsidR="00AD1439" w:rsidRPr="00E74060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Коммутатор </w:t>
            </w: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POE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9DAA" w14:textId="464ACB17" w:rsidR="00AD1439" w:rsidRPr="00E74060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6C7B" w14:textId="3E5E00C8" w:rsidR="00AD1439" w:rsidRPr="00E44FA5" w:rsidRDefault="00AD1439" w:rsidP="00A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4</w:t>
            </w:r>
          </w:p>
        </w:tc>
      </w:tr>
      <w:tr w:rsidR="00AD1439" w:rsidRPr="00B64137" w14:paraId="7F0AD435" w14:textId="77777777" w:rsidTr="00D8420C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E6D3" w14:textId="77777777" w:rsidR="00AD1439" w:rsidRPr="004738AD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FDA7" w14:textId="3750C0D0" w:rsidR="00AD1439" w:rsidRPr="00E74060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B0B4" w14:textId="3001C255" w:rsidR="00AD1439" w:rsidRPr="00E74060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DCB4" w14:textId="4E88F764" w:rsidR="00AD1439" w:rsidRPr="00E44FA5" w:rsidRDefault="00AD1439" w:rsidP="00A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4</w:t>
            </w:r>
          </w:p>
        </w:tc>
      </w:tr>
      <w:tr w:rsidR="00AD1439" w:rsidRPr="00B64137" w14:paraId="0A4FE094" w14:textId="77777777" w:rsidTr="00D8420C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E7E5" w14:textId="77777777" w:rsidR="00AD1439" w:rsidRPr="004738AD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12BB" w14:textId="15EDD9C0" w:rsidR="00AD1439" w:rsidRPr="00461E4B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IP-видеосервер </w:t>
            </w:r>
            <w:proofErr w:type="spellStart"/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Macroscop</w:t>
            </w:r>
            <w:proofErr w:type="spellEnd"/>
            <w:r w:rsidR="00461E4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8845" w14:textId="291AB64D" w:rsidR="00AD1439" w:rsidRPr="00E74060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8E1D" w14:textId="00D06ABD" w:rsidR="00AD1439" w:rsidRPr="00E44FA5" w:rsidRDefault="00AD1439" w:rsidP="00A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1</w:t>
            </w:r>
          </w:p>
        </w:tc>
      </w:tr>
      <w:tr w:rsidR="00AD1439" w:rsidRPr="00B64137" w14:paraId="6AA560A8" w14:textId="77777777" w:rsidTr="00D8420C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52C7" w14:textId="77777777" w:rsidR="00AD1439" w:rsidRPr="004738AD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AEF" w14:textId="569B8211" w:rsidR="00AD1439" w:rsidRPr="00E74060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Шкаф настенный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/напольный</w:t>
            </w: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19, 12U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6F8" w14:textId="26D9A2DD" w:rsidR="00AD1439" w:rsidRPr="00E74060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4142" w14:textId="0649D1AE" w:rsidR="00AD1439" w:rsidRPr="00E44FA5" w:rsidRDefault="00AD1439" w:rsidP="00A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1</w:t>
            </w:r>
          </w:p>
        </w:tc>
      </w:tr>
      <w:tr w:rsidR="00AD1439" w:rsidRPr="00B64137" w14:paraId="6158E732" w14:textId="77777777" w:rsidTr="00AD1439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0B82" w14:textId="77777777" w:rsidR="00AD1439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B72" w14:textId="58FDA812" w:rsidR="00AD1439" w:rsidRPr="004738AD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Термошкаф</w:t>
            </w:r>
            <w:proofErr w:type="spellEnd"/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термобокс</w:t>
            </w:r>
            <w:proofErr w:type="spellEnd"/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) для размещения оборудования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980" w14:textId="1625ACA8" w:rsidR="00AD1439" w:rsidRPr="004738AD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291C" w14:textId="3E5D7502" w:rsidR="00AD1439" w:rsidRPr="003225CA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4</w:t>
            </w:r>
          </w:p>
        </w:tc>
      </w:tr>
      <w:tr w:rsidR="00AD1439" w:rsidRPr="00B64137" w14:paraId="54670C0A" w14:textId="77777777" w:rsidTr="00AD1439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42B4" w14:textId="77777777" w:rsidR="00AD1439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CF8D" w14:textId="225EAE9C" w:rsidR="00AD1439" w:rsidRPr="004738AD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738AD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ИБП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 резервированием и аккумулятором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3E18" w14:textId="255D6B31" w:rsidR="00AD1439" w:rsidRPr="004738AD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38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11CE" w14:textId="0BE60C73" w:rsidR="00AD1439" w:rsidRPr="003225CA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5</w:t>
            </w:r>
          </w:p>
        </w:tc>
      </w:tr>
      <w:tr w:rsidR="00AD1439" w:rsidRPr="00B64137" w14:paraId="66657243" w14:textId="77777777" w:rsidTr="00AD1439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AD4F" w14:textId="1FB89436" w:rsidR="00AD1439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62B9" w14:textId="13783C7F" w:rsidR="00AD1439" w:rsidRPr="00AD1439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Коммуникационное оборудование, кабельная продукция, элементы крепления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47CB" w14:textId="06B587C4" w:rsidR="00AD1439" w:rsidRPr="004738AD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28DC" w14:textId="7D262372" w:rsidR="00AD1439" w:rsidRPr="003225CA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1</w:t>
            </w:r>
          </w:p>
        </w:tc>
      </w:tr>
      <w:tr w:rsidR="00AD1439" w:rsidRPr="00B64137" w14:paraId="248667AE" w14:textId="77777777" w:rsidTr="00AD1439">
        <w:trPr>
          <w:trHeight w:val="3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555F" w14:textId="77777777" w:rsidR="00AD1439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FFF8" w14:textId="3B2AC3ED" w:rsidR="00AD1439" w:rsidRPr="004738AD" w:rsidRDefault="00AD1439" w:rsidP="00AD1439">
            <w:pPr>
              <w:spacing w:after="0" w:line="240" w:lineRule="auto"/>
              <w:ind w:left="-30" w:right="-37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Монитор, ПК с клиентским ПО на посту охраны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9A7F" w14:textId="72AB2A25" w:rsidR="00AD1439" w:rsidRPr="004738AD" w:rsidRDefault="00AD1439" w:rsidP="00AD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C5F6" w14:textId="2B7CBF7C" w:rsidR="00AD1439" w:rsidRPr="003225CA" w:rsidRDefault="00AD1439" w:rsidP="00AD14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val="en-US" w:eastAsia="ru-RU"/>
              </w:rPr>
              <w:t>2</w:t>
            </w:r>
          </w:p>
        </w:tc>
      </w:tr>
    </w:tbl>
    <w:p w14:paraId="28855F45" w14:textId="77777777" w:rsidR="000637E6" w:rsidRDefault="000637E6" w:rsidP="00D55A94">
      <w:pPr>
        <w:spacing w:after="0"/>
        <w:jc w:val="both"/>
        <w:rPr>
          <w:rFonts w:ascii="Arial" w:hAnsi="Arial" w:cs="Arial"/>
          <w:b/>
        </w:rPr>
      </w:pPr>
    </w:p>
    <w:p w14:paraId="1FA4AF90" w14:textId="77777777" w:rsidR="004E3B89" w:rsidRPr="000A2F82" w:rsidRDefault="00EB4CDD" w:rsidP="00D55A94">
      <w:pPr>
        <w:spacing w:after="0"/>
        <w:ind w:firstLine="567"/>
        <w:jc w:val="both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t>Требования к размещению С</w:t>
      </w:r>
      <w:r w:rsidR="004E3B89" w:rsidRPr="000A2F82">
        <w:rPr>
          <w:rFonts w:ascii="Arial" w:hAnsi="Arial" w:cs="Arial"/>
          <w:b/>
        </w:rPr>
        <w:t>В</w:t>
      </w:r>
      <w:r w:rsidRPr="000A2F82">
        <w:rPr>
          <w:rFonts w:ascii="Arial" w:hAnsi="Arial" w:cs="Arial"/>
          <w:b/>
        </w:rPr>
        <w:t>Н</w:t>
      </w:r>
      <w:r w:rsidR="004E3B89" w:rsidRPr="000A2F82">
        <w:rPr>
          <w:rFonts w:ascii="Arial" w:hAnsi="Arial" w:cs="Arial"/>
          <w:b/>
        </w:rPr>
        <w:t>:</w:t>
      </w:r>
    </w:p>
    <w:p w14:paraId="0BEFE475" w14:textId="77777777" w:rsidR="00166192" w:rsidRPr="00AB5EB9" w:rsidRDefault="00BC3E2F" w:rsidP="001F0B4A">
      <w:pPr>
        <w:spacing w:after="0"/>
        <w:ind w:firstLine="567"/>
        <w:jc w:val="both"/>
        <w:rPr>
          <w:rFonts w:ascii="Arial" w:eastAsia="SimSun" w:hAnsi="Arial" w:cs="Arial"/>
          <w:kern w:val="2"/>
          <w:lang w:eastAsia="zh-CN" w:bidi="hi-IN"/>
        </w:rPr>
      </w:pPr>
      <w:r w:rsidRPr="00AB5EB9">
        <w:rPr>
          <w:rFonts w:ascii="Arial" w:eastAsia="SimSun" w:hAnsi="Arial" w:cs="Arial"/>
          <w:kern w:val="2"/>
          <w:lang w:eastAsia="zh-CN" w:bidi="hi-IN"/>
        </w:rPr>
        <w:t>Все смонтированные видеокамеры завести на видеосервер, расположенный в служебном кабинете (</w:t>
      </w:r>
      <w:r w:rsidR="006F06D8" w:rsidRPr="00AB5EB9">
        <w:rPr>
          <w:rFonts w:ascii="Arial" w:eastAsia="SimSun" w:hAnsi="Arial" w:cs="Arial"/>
          <w:kern w:val="2"/>
          <w:lang w:eastAsia="zh-CN" w:bidi="hi-IN"/>
        </w:rPr>
        <w:t xml:space="preserve">серверном </w:t>
      </w:r>
      <w:r w:rsidRPr="00AB5EB9">
        <w:rPr>
          <w:rFonts w:ascii="Arial" w:eastAsia="SimSun" w:hAnsi="Arial" w:cs="Arial"/>
          <w:kern w:val="2"/>
          <w:lang w:eastAsia="zh-CN" w:bidi="hi-IN"/>
        </w:rPr>
        <w:t xml:space="preserve">помещении), в запирающейся монтажной стойке либо шкафу, без права доступа </w:t>
      </w:r>
      <w:r w:rsidR="00EF2091" w:rsidRPr="00AB5EB9">
        <w:rPr>
          <w:rFonts w:ascii="Arial" w:eastAsia="SimSun" w:hAnsi="Arial" w:cs="Arial"/>
          <w:kern w:val="2"/>
          <w:lang w:eastAsia="zh-CN" w:bidi="hi-IN"/>
        </w:rPr>
        <w:t>по</w:t>
      </w:r>
      <w:r w:rsidRPr="00AB5EB9">
        <w:rPr>
          <w:rFonts w:ascii="Arial" w:eastAsia="SimSun" w:hAnsi="Arial" w:cs="Arial"/>
          <w:kern w:val="2"/>
          <w:lang w:eastAsia="zh-CN" w:bidi="hi-IN"/>
        </w:rPr>
        <w:t>сторонни</w:t>
      </w:r>
      <w:r w:rsidR="00EF2091" w:rsidRPr="00AB5EB9">
        <w:rPr>
          <w:rFonts w:ascii="Arial" w:eastAsia="SimSun" w:hAnsi="Arial" w:cs="Arial"/>
          <w:kern w:val="2"/>
          <w:lang w:eastAsia="zh-CN" w:bidi="hi-IN"/>
        </w:rPr>
        <w:t>х лиц</w:t>
      </w:r>
      <w:r w:rsidRPr="00AB5EB9">
        <w:rPr>
          <w:rFonts w:ascii="Arial" w:eastAsia="SimSun" w:hAnsi="Arial" w:cs="Arial"/>
          <w:kern w:val="2"/>
          <w:lang w:eastAsia="zh-CN" w:bidi="hi-IN"/>
        </w:rPr>
        <w:t xml:space="preserve">. </w:t>
      </w:r>
      <w:r w:rsidR="00EF2091" w:rsidRPr="00AB5EB9">
        <w:rPr>
          <w:rFonts w:ascii="Arial" w:eastAsia="SimSun" w:hAnsi="Arial" w:cs="Arial"/>
          <w:kern w:val="2"/>
          <w:lang w:eastAsia="zh-CN" w:bidi="hi-IN"/>
        </w:rPr>
        <w:t>Периферийное оборудование, размещаемое вне серверной, необходимо монтировать в запираемых металлических ящиках (</w:t>
      </w:r>
      <w:proofErr w:type="spellStart"/>
      <w:r w:rsidR="00EF2091" w:rsidRPr="00AB5EB9">
        <w:rPr>
          <w:rFonts w:ascii="Arial" w:eastAsia="SimSun" w:hAnsi="Arial" w:cs="Arial"/>
          <w:kern w:val="2"/>
          <w:lang w:eastAsia="zh-CN" w:bidi="hi-IN"/>
        </w:rPr>
        <w:t>термобоксах</w:t>
      </w:r>
      <w:proofErr w:type="spellEnd"/>
      <w:r w:rsidR="00EF2091" w:rsidRPr="00AB5EB9">
        <w:rPr>
          <w:rFonts w:ascii="Arial" w:eastAsia="SimSun" w:hAnsi="Arial" w:cs="Arial"/>
          <w:kern w:val="2"/>
          <w:lang w:eastAsia="zh-CN" w:bidi="hi-IN"/>
        </w:rPr>
        <w:t>), без права доступа посторонних лиц. Указанные металлические ящики (</w:t>
      </w:r>
      <w:proofErr w:type="spellStart"/>
      <w:r w:rsidR="00EF2091" w:rsidRPr="00AB5EB9">
        <w:rPr>
          <w:rFonts w:ascii="Arial" w:eastAsia="SimSun" w:hAnsi="Arial" w:cs="Arial"/>
          <w:kern w:val="2"/>
          <w:lang w:eastAsia="zh-CN" w:bidi="hi-IN"/>
        </w:rPr>
        <w:t>термобоксы</w:t>
      </w:r>
      <w:proofErr w:type="spellEnd"/>
      <w:r w:rsidR="00EF2091" w:rsidRPr="00AB5EB9">
        <w:rPr>
          <w:rFonts w:ascii="Arial" w:eastAsia="SimSun" w:hAnsi="Arial" w:cs="Arial"/>
          <w:kern w:val="2"/>
          <w:lang w:eastAsia="zh-CN" w:bidi="hi-IN"/>
        </w:rPr>
        <w:t>) должны обеспечивать защиту установленного оборудования от воздействия низких температур и осадков.</w:t>
      </w:r>
    </w:p>
    <w:p w14:paraId="0D1C1860" w14:textId="77777777" w:rsidR="00166192" w:rsidRPr="00AB5EB9" w:rsidRDefault="00EF2091" w:rsidP="001F0B4A">
      <w:pPr>
        <w:spacing w:after="0"/>
        <w:ind w:firstLine="567"/>
        <w:jc w:val="both"/>
        <w:rPr>
          <w:rFonts w:ascii="Arial" w:eastAsia="SimSun" w:hAnsi="Arial" w:cs="Arial"/>
          <w:kern w:val="2"/>
          <w:lang w:eastAsia="zh-CN" w:bidi="hi-IN"/>
        </w:rPr>
      </w:pPr>
      <w:r w:rsidRPr="00AB5EB9">
        <w:rPr>
          <w:rFonts w:ascii="Arial" w:eastAsia="SimSun" w:hAnsi="Arial" w:cs="Arial"/>
          <w:kern w:val="2"/>
          <w:lang w:eastAsia="zh-CN" w:bidi="hi-IN"/>
        </w:rPr>
        <w:t>Размещение видеокамер должно производиться н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 xml:space="preserve">а </w:t>
      </w:r>
      <w:r w:rsidR="00DD16CC" w:rsidRPr="00AB5EB9">
        <w:rPr>
          <w:rFonts w:ascii="Arial" w:eastAsia="SimSun" w:hAnsi="Arial" w:cs="Arial"/>
          <w:kern w:val="2"/>
          <w:lang w:eastAsia="zh-CN" w:bidi="hi-IN"/>
        </w:rPr>
        <w:t xml:space="preserve">стенах, на 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>опорах</w:t>
      </w:r>
      <w:r w:rsidR="00AB5EB9" w:rsidRPr="00AB5EB9">
        <w:rPr>
          <w:rFonts w:ascii="Arial" w:eastAsia="SimSun" w:hAnsi="Arial" w:cs="Arial"/>
          <w:kern w:val="2"/>
          <w:lang w:eastAsia="zh-CN" w:bidi="hi-IN"/>
        </w:rPr>
        <w:t>,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AB5EB9" w:rsidRPr="00AB5EB9">
        <w:rPr>
          <w:rFonts w:ascii="Arial" w:eastAsia="SimSun" w:hAnsi="Arial" w:cs="Arial"/>
          <w:kern w:val="2"/>
          <w:lang w:eastAsia="zh-CN" w:bidi="hi-IN"/>
        </w:rPr>
        <w:t xml:space="preserve">прикреплённым 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 xml:space="preserve">к несущим конструкциям </w:t>
      </w:r>
      <w:r w:rsidRPr="00AB5EB9">
        <w:rPr>
          <w:rFonts w:ascii="Arial" w:eastAsia="SimSun" w:hAnsi="Arial" w:cs="Arial"/>
          <w:kern w:val="2"/>
          <w:lang w:eastAsia="zh-CN" w:bidi="hi-IN"/>
        </w:rPr>
        <w:t>ограждения</w:t>
      </w:r>
      <w:r w:rsidR="00AB5EB9" w:rsidRPr="00AB5EB9">
        <w:rPr>
          <w:rFonts w:ascii="Arial" w:eastAsia="SimSun" w:hAnsi="Arial" w:cs="Arial"/>
          <w:kern w:val="2"/>
          <w:lang w:eastAsia="zh-CN" w:bidi="hi-IN"/>
        </w:rPr>
        <w:t>,</w:t>
      </w:r>
      <w:r w:rsidRPr="00AB5EB9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 xml:space="preserve">на высоте не </w:t>
      </w:r>
      <w:r w:rsidRPr="00AB5EB9">
        <w:rPr>
          <w:rFonts w:ascii="Arial" w:eastAsia="SimSun" w:hAnsi="Arial" w:cs="Arial"/>
          <w:kern w:val="2"/>
          <w:lang w:eastAsia="zh-CN" w:bidi="hi-IN"/>
        </w:rPr>
        <w:t>менее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AB5EB9">
        <w:rPr>
          <w:rFonts w:ascii="Arial" w:eastAsia="SimSun" w:hAnsi="Arial" w:cs="Arial"/>
          <w:kern w:val="2"/>
          <w:lang w:eastAsia="zh-CN" w:bidi="hi-IN"/>
        </w:rPr>
        <w:t>4</w:t>
      </w:r>
      <w:r w:rsidR="00166192" w:rsidRPr="00AB5EB9">
        <w:rPr>
          <w:rFonts w:ascii="Arial" w:eastAsia="SimSun" w:hAnsi="Arial" w:cs="Arial"/>
          <w:kern w:val="2"/>
          <w:lang w:eastAsia="zh-CN" w:bidi="hi-IN"/>
        </w:rPr>
        <w:t xml:space="preserve"> метров</w:t>
      </w:r>
      <w:r w:rsidRPr="00AB5EB9">
        <w:rPr>
          <w:rFonts w:ascii="Arial" w:eastAsia="SimSun" w:hAnsi="Arial" w:cs="Arial"/>
          <w:kern w:val="2"/>
          <w:lang w:eastAsia="zh-CN" w:bidi="hi-IN"/>
        </w:rPr>
        <w:t>.</w:t>
      </w:r>
    </w:p>
    <w:p w14:paraId="09DFD360" w14:textId="77777777" w:rsidR="00DD16CC" w:rsidRPr="00AB5EB9" w:rsidRDefault="00DD16CC" w:rsidP="001F0B4A">
      <w:pPr>
        <w:spacing w:after="0"/>
        <w:ind w:firstLine="567"/>
        <w:jc w:val="both"/>
        <w:rPr>
          <w:rFonts w:ascii="Arial" w:eastAsia="SimSun" w:hAnsi="Arial" w:cs="Arial"/>
          <w:kern w:val="2"/>
          <w:lang w:eastAsia="zh-CN" w:bidi="hi-IN"/>
        </w:rPr>
      </w:pPr>
      <w:r w:rsidRPr="00AB5EB9">
        <w:rPr>
          <w:rFonts w:ascii="Arial" w:eastAsia="SimSun" w:hAnsi="Arial" w:cs="Arial"/>
          <w:kern w:val="2"/>
          <w:lang w:eastAsia="zh-CN" w:bidi="hi-IN"/>
        </w:rPr>
        <w:t xml:space="preserve">Кабель </w:t>
      </w:r>
      <w:r w:rsidR="00EF2091" w:rsidRPr="00AB5EB9">
        <w:rPr>
          <w:rFonts w:ascii="Arial" w:eastAsia="SimSun" w:hAnsi="Arial" w:cs="Arial"/>
          <w:kern w:val="2"/>
          <w:lang w:eastAsia="zh-CN" w:bidi="hi-IN"/>
        </w:rPr>
        <w:t xml:space="preserve">питания аппаратуры СВН и передачи данных </w:t>
      </w:r>
      <w:r w:rsidR="00AB5EB9" w:rsidRPr="00AB5EB9">
        <w:rPr>
          <w:rFonts w:ascii="Arial" w:eastAsia="SimSun" w:hAnsi="Arial" w:cs="Arial"/>
          <w:kern w:val="2"/>
          <w:lang w:eastAsia="zh-CN" w:bidi="hi-IN"/>
        </w:rPr>
        <w:t xml:space="preserve">необходимо </w:t>
      </w:r>
      <w:r w:rsidR="00EF2091" w:rsidRPr="00AB5EB9">
        <w:rPr>
          <w:rFonts w:ascii="Arial" w:eastAsia="SimSun" w:hAnsi="Arial" w:cs="Arial"/>
          <w:kern w:val="2"/>
          <w:lang w:eastAsia="zh-CN" w:bidi="hi-IN"/>
        </w:rPr>
        <w:t>проложить</w:t>
      </w:r>
      <w:r w:rsidR="00AB5EB9" w:rsidRPr="00AB5EB9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AB5EB9">
        <w:rPr>
          <w:rFonts w:ascii="Arial" w:eastAsia="SimSun" w:hAnsi="Arial" w:cs="Arial"/>
          <w:kern w:val="2"/>
          <w:lang w:eastAsia="zh-CN" w:bidi="hi-IN"/>
        </w:rPr>
        <w:t>в гофр</w:t>
      </w:r>
      <w:r w:rsidR="00625D12">
        <w:rPr>
          <w:rFonts w:ascii="Arial" w:eastAsia="SimSun" w:hAnsi="Arial" w:cs="Arial"/>
          <w:kern w:val="2"/>
          <w:lang w:eastAsia="zh-CN" w:bidi="hi-IN"/>
        </w:rPr>
        <w:t>ированной трубе</w:t>
      </w:r>
      <w:r w:rsidR="00AB5EB9" w:rsidRPr="00AB5EB9">
        <w:rPr>
          <w:rFonts w:ascii="Arial" w:eastAsia="SimSun" w:hAnsi="Arial" w:cs="Arial"/>
          <w:kern w:val="2"/>
          <w:lang w:eastAsia="zh-CN" w:bidi="hi-IN"/>
        </w:rPr>
        <w:t xml:space="preserve"> соответствующего климатического исполнения и стойкости к внешним воздействиям, размещение кабеля должно обеспечивать его защиту от повреждения при осуществлении на территории производственных процессов</w:t>
      </w:r>
      <w:r w:rsidR="00AB5EB9">
        <w:rPr>
          <w:rFonts w:ascii="Arial" w:eastAsia="SimSun" w:hAnsi="Arial" w:cs="Arial"/>
          <w:kern w:val="2"/>
          <w:lang w:eastAsia="zh-CN" w:bidi="hi-IN"/>
        </w:rPr>
        <w:t>.</w:t>
      </w:r>
    </w:p>
    <w:p w14:paraId="52911750" w14:textId="77777777" w:rsidR="001F0B4A" w:rsidRDefault="00906D26" w:rsidP="001F0B4A">
      <w:pPr>
        <w:spacing w:after="0"/>
        <w:ind w:firstLine="567"/>
        <w:jc w:val="both"/>
        <w:rPr>
          <w:rFonts w:ascii="Arial" w:hAnsi="Arial" w:cs="Arial"/>
        </w:rPr>
      </w:pPr>
      <w:r w:rsidRPr="00AB5EB9">
        <w:rPr>
          <w:rFonts w:ascii="Arial" w:hAnsi="Arial" w:cs="Arial"/>
        </w:rPr>
        <w:t>Видеокамеры системы</w:t>
      </w:r>
      <w:r w:rsidR="00EB4CDD" w:rsidRPr="00AB5EB9">
        <w:rPr>
          <w:rFonts w:ascii="Arial" w:hAnsi="Arial" w:cs="Arial"/>
        </w:rPr>
        <w:t xml:space="preserve"> видеонаблюдения</w:t>
      </w:r>
      <w:r w:rsidR="004E3B89" w:rsidRPr="00AB5EB9">
        <w:rPr>
          <w:rFonts w:ascii="Arial" w:hAnsi="Arial" w:cs="Arial"/>
        </w:rPr>
        <w:t xml:space="preserve"> </w:t>
      </w:r>
      <w:r w:rsidRPr="00AB5EB9">
        <w:rPr>
          <w:rFonts w:ascii="Arial" w:hAnsi="Arial" w:cs="Arial"/>
        </w:rPr>
        <w:t>должны</w:t>
      </w:r>
      <w:r w:rsidR="004E3B89" w:rsidRPr="00AB5EB9">
        <w:rPr>
          <w:rFonts w:ascii="Arial" w:hAnsi="Arial" w:cs="Arial"/>
        </w:rPr>
        <w:t xml:space="preserve"> </w:t>
      </w:r>
      <w:r w:rsidR="00EB4CDD" w:rsidRPr="00AB5EB9">
        <w:rPr>
          <w:rFonts w:ascii="Arial" w:hAnsi="Arial" w:cs="Arial"/>
        </w:rPr>
        <w:t>монтироваться</w:t>
      </w:r>
      <w:r w:rsidR="004E3B89" w:rsidRPr="00AB5EB9">
        <w:rPr>
          <w:rFonts w:ascii="Arial" w:hAnsi="Arial" w:cs="Arial"/>
        </w:rPr>
        <w:t xml:space="preserve"> таким образом, чтобы в </w:t>
      </w:r>
      <w:r w:rsidR="00EB4CDD" w:rsidRPr="00AB5EB9">
        <w:rPr>
          <w:rFonts w:ascii="Arial" w:hAnsi="Arial" w:cs="Arial"/>
        </w:rPr>
        <w:t>область</w:t>
      </w:r>
      <w:r w:rsidR="004E3B89" w:rsidRPr="00AB5EB9">
        <w:rPr>
          <w:rFonts w:ascii="Arial" w:hAnsi="Arial" w:cs="Arial"/>
        </w:rPr>
        <w:t xml:space="preserve"> обзора попадали:</w:t>
      </w:r>
    </w:p>
    <w:p w14:paraId="21C94245" w14:textId="77777777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C3E2F" w:rsidRPr="001F0B4A">
        <w:rPr>
          <w:rFonts w:ascii="Arial" w:hAnsi="Arial" w:cs="Arial"/>
          <w:u w:val="single"/>
        </w:rPr>
        <w:t>Наружные (уличные) видеокамеры</w:t>
      </w:r>
      <w:r w:rsidR="00BC3E2F" w:rsidRPr="001F0B4A">
        <w:rPr>
          <w:rFonts w:ascii="Arial" w:hAnsi="Arial" w:cs="Arial"/>
        </w:rPr>
        <w:t>:</w:t>
      </w:r>
    </w:p>
    <w:p w14:paraId="114A4EB8" w14:textId="77777777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935BFE" w:rsidRPr="001F0B4A">
        <w:rPr>
          <w:rFonts w:ascii="Arial" w:hAnsi="Arial" w:cs="Arial"/>
        </w:rPr>
        <w:t>Периметр территории</w:t>
      </w:r>
    </w:p>
    <w:p w14:paraId="3CB3BB24" w14:textId="504490EA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0637E6" w:rsidRPr="001F0B4A">
        <w:rPr>
          <w:rFonts w:ascii="Arial" w:hAnsi="Arial" w:cs="Arial"/>
        </w:rPr>
        <w:t>Участок в</w:t>
      </w:r>
      <w:r w:rsidR="00BC3E2F" w:rsidRPr="001F0B4A">
        <w:rPr>
          <w:rFonts w:ascii="Arial" w:hAnsi="Arial" w:cs="Arial"/>
        </w:rPr>
        <w:t>ъезд</w:t>
      </w:r>
      <w:r w:rsidR="000637E6" w:rsidRPr="001F0B4A">
        <w:rPr>
          <w:rFonts w:ascii="Arial" w:hAnsi="Arial" w:cs="Arial"/>
        </w:rPr>
        <w:t>а</w:t>
      </w:r>
      <w:r w:rsidR="00BC3E2F" w:rsidRPr="001F0B4A">
        <w:rPr>
          <w:rFonts w:ascii="Arial" w:hAnsi="Arial" w:cs="Arial"/>
        </w:rPr>
        <w:t>-выезд</w:t>
      </w:r>
      <w:r w:rsidR="000637E6" w:rsidRPr="001F0B4A">
        <w:rPr>
          <w:rFonts w:ascii="Arial" w:hAnsi="Arial" w:cs="Arial"/>
        </w:rPr>
        <w:t>а</w:t>
      </w:r>
      <w:r w:rsidR="00BC3E2F" w:rsidRPr="001F0B4A">
        <w:rPr>
          <w:rFonts w:ascii="Arial" w:hAnsi="Arial" w:cs="Arial"/>
        </w:rPr>
        <w:t xml:space="preserve"> </w:t>
      </w:r>
      <w:r w:rsidR="00324ED7">
        <w:rPr>
          <w:rFonts w:ascii="Arial" w:hAnsi="Arial" w:cs="Arial"/>
        </w:rPr>
        <w:t xml:space="preserve">на (с) </w:t>
      </w:r>
      <w:r w:rsidR="00BC3E2F" w:rsidRPr="001F0B4A">
        <w:rPr>
          <w:rFonts w:ascii="Arial" w:hAnsi="Arial" w:cs="Arial"/>
        </w:rPr>
        <w:t>производственной площадки</w:t>
      </w:r>
      <w:r w:rsidR="00324ED7">
        <w:rPr>
          <w:rFonts w:ascii="Arial" w:hAnsi="Arial" w:cs="Arial"/>
        </w:rPr>
        <w:t xml:space="preserve"> у КПП</w:t>
      </w:r>
      <w:r w:rsidR="00BC3E2F" w:rsidRPr="001F0B4A">
        <w:rPr>
          <w:rFonts w:ascii="Arial" w:hAnsi="Arial" w:cs="Arial"/>
        </w:rPr>
        <w:t>.</w:t>
      </w:r>
    </w:p>
    <w:p w14:paraId="71785465" w14:textId="2FB1B81D" w:rsidR="00324ED7" w:rsidRDefault="00324ED7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1F0B4A">
        <w:rPr>
          <w:rFonts w:ascii="Arial" w:hAnsi="Arial" w:cs="Arial"/>
        </w:rPr>
        <w:t xml:space="preserve">Участок въезда-выезда </w:t>
      </w:r>
      <w:r>
        <w:rPr>
          <w:rFonts w:ascii="Arial" w:hAnsi="Arial" w:cs="Arial"/>
        </w:rPr>
        <w:t xml:space="preserve">на (с) </w:t>
      </w:r>
      <w:r w:rsidRPr="001F0B4A">
        <w:rPr>
          <w:rFonts w:ascii="Arial" w:hAnsi="Arial" w:cs="Arial"/>
        </w:rPr>
        <w:t>производственной площадки</w:t>
      </w:r>
      <w:r>
        <w:rPr>
          <w:rFonts w:ascii="Arial" w:hAnsi="Arial" w:cs="Arial"/>
        </w:rPr>
        <w:t xml:space="preserve"> через дополнительные ворота (АБК).</w:t>
      </w:r>
    </w:p>
    <w:p w14:paraId="1623693D" w14:textId="013CA18C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24E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BC3E2F" w:rsidRPr="001F0B4A">
        <w:rPr>
          <w:rFonts w:ascii="Arial" w:hAnsi="Arial" w:cs="Arial"/>
        </w:rPr>
        <w:t xml:space="preserve">Территория перед </w:t>
      </w:r>
      <w:r w:rsidR="00D93D6F">
        <w:rPr>
          <w:rFonts w:ascii="Arial" w:hAnsi="Arial" w:cs="Arial"/>
        </w:rPr>
        <w:t>складскими помещениями</w:t>
      </w:r>
      <w:r w:rsidR="00BC3E2F" w:rsidRPr="001F0B4A">
        <w:rPr>
          <w:rFonts w:ascii="Arial" w:hAnsi="Arial" w:cs="Arial"/>
        </w:rPr>
        <w:t>.</w:t>
      </w:r>
    </w:p>
    <w:p w14:paraId="3CEEEE56" w14:textId="4DDE33BB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24E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BC3E2F" w:rsidRPr="001F0B4A">
        <w:rPr>
          <w:rFonts w:ascii="Arial" w:hAnsi="Arial" w:cs="Arial"/>
        </w:rPr>
        <w:t>Мест</w:t>
      </w:r>
      <w:r w:rsidR="00324ED7">
        <w:rPr>
          <w:rFonts w:ascii="Arial" w:hAnsi="Arial" w:cs="Arial"/>
        </w:rPr>
        <w:t>а стоянки ТС</w:t>
      </w:r>
      <w:r w:rsidR="00BC3E2F" w:rsidRPr="001F0B4A">
        <w:rPr>
          <w:rFonts w:ascii="Arial" w:hAnsi="Arial" w:cs="Arial"/>
        </w:rPr>
        <w:t>.</w:t>
      </w:r>
    </w:p>
    <w:p w14:paraId="3B73E5A7" w14:textId="3C4CFC47" w:rsidR="00324ED7" w:rsidRDefault="001F0B4A" w:rsidP="00324ED7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24E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0637E6" w:rsidRPr="001F0B4A">
        <w:rPr>
          <w:rFonts w:ascii="Arial" w:hAnsi="Arial" w:cs="Arial"/>
        </w:rPr>
        <w:t>Площадки</w:t>
      </w:r>
      <w:r w:rsidR="00BC3E2F" w:rsidRPr="001F0B4A">
        <w:rPr>
          <w:rFonts w:ascii="Arial" w:hAnsi="Arial" w:cs="Arial"/>
        </w:rPr>
        <w:t xml:space="preserve"> открытого хранения оборудования.</w:t>
      </w:r>
      <w:r w:rsidR="00324ED7">
        <w:rPr>
          <w:rFonts w:ascii="Arial" w:hAnsi="Arial" w:cs="Arial"/>
        </w:rPr>
        <w:t xml:space="preserve"> </w:t>
      </w:r>
    </w:p>
    <w:p w14:paraId="42B5F5A1" w14:textId="77777777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C3E2F" w:rsidRPr="001F0B4A">
        <w:rPr>
          <w:rFonts w:ascii="Arial" w:hAnsi="Arial" w:cs="Arial"/>
          <w:u w:val="single"/>
        </w:rPr>
        <w:t>Внутренние камеры</w:t>
      </w:r>
      <w:r w:rsidR="00BC3E2F" w:rsidRPr="001F0B4A">
        <w:rPr>
          <w:rFonts w:ascii="Arial" w:hAnsi="Arial" w:cs="Arial"/>
        </w:rPr>
        <w:t>:</w:t>
      </w:r>
    </w:p>
    <w:p w14:paraId="3063E450" w14:textId="5ACF2756" w:rsidR="001F0B4A" w:rsidRDefault="001F0B4A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C648A0">
        <w:rPr>
          <w:rFonts w:ascii="Arial" w:hAnsi="Arial" w:cs="Arial"/>
        </w:rPr>
        <w:t>Вход/выход с АБК</w:t>
      </w:r>
      <w:r w:rsidR="00BC3E2F" w:rsidRPr="001F0B4A">
        <w:rPr>
          <w:rFonts w:ascii="Arial" w:hAnsi="Arial" w:cs="Arial"/>
        </w:rPr>
        <w:t>.</w:t>
      </w:r>
    </w:p>
    <w:p w14:paraId="5824F8B7" w14:textId="6F67266C" w:rsidR="00C648A0" w:rsidRDefault="00C648A0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 Вход/выход с общежития.</w:t>
      </w:r>
    </w:p>
    <w:p w14:paraId="6339ED53" w14:textId="430DDADB" w:rsidR="00C648A0" w:rsidRDefault="00C648A0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 Помещение КПП.</w:t>
      </w:r>
    </w:p>
    <w:p w14:paraId="17FB3975" w14:textId="2AF15B56" w:rsidR="00C648A0" w:rsidRDefault="00C648A0" w:rsidP="001F0B4A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2.4. Помещение РММ.</w:t>
      </w:r>
    </w:p>
    <w:p w14:paraId="0D5F7059" w14:textId="21CA0A2B" w:rsidR="00BC3E2F" w:rsidRDefault="00C648A0" w:rsidP="00C648A0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2.5. Помещение стоянки ТС.</w:t>
      </w:r>
    </w:p>
    <w:p w14:paraId="5EF4D974" w14:textId="09B2E96D" w:rsidR="00C648A0" w:rsidRDefault="00C648A0" w:rsidP="00C648A0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 Вход в складские помещения.</w:t>
      </w:r>
    </w:p>
    <w:p w14:paraId="2165AC9F" w14:textId="77777777" w:rsidR="00C7721F" w:rsidRPr="000A2F82" w:rsidRDefault="00C7721F" w:rsidP="001F0B4A">
      <w:pPr>
        <w:spacing w:after="0"/>
        <w:ind w:firstLine="567"/>
        <w:jc w:val="both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t>Требования к качеству и безопасности работ:</w:t>
      </w:r>
    </w:p>
    <w:p w14:paraId="549C22A2" w14:textId="77777777" w:rsidR="00C7721F" w:rsidRPr="000A2F82" w:rsidRDefault="00C7721F" w:rsidP="001F0B4A">
      <w:pPr>
        <w:pStyle w:val="a9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>Работы должны быть выполнены в соответствии с требованиями законодательства Российской Федерации</w:t>
      </w:r>
      <w:r w:rsidR="008D2DDC" w:rsidRPr="000A2F82">
        <w:rPr>
          <w:rFonts w:ascii="Arial" w:hAnsi="Arial" w:cs="Arial"/>
        </w:rPr>
        <w:t>, действующих ГОСТ, СНиП, РД</w:t>
      </w:r>
      <w:r w:rsidRPr="000A2F82">
        <w:rPr>
          <w:rFonts w:ascii="Arial" w:hAnsi="Arial" w:cs="Arial"/>
        </w:rPr>
        <w:t>:</w:t>
      </w:r>
    </w:p>
    <w:p w14:paraId="04E976A6" w14:textId="77777777" w:rsidR="00C7721F" w:rsidRPr="000A2F82" w:rsidRDefault="00C7721F" w:rsidP="001F0B4A">
      <w:pPr>
        <w:pStyle w:val="a9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lastRenderedPageBreak/>
        <w:t>- с соблюдением надлежащего качества в соответствии с условиями настоящего технического задания;</w:t>
      </w:r>
    </w:p>
    <w:p w14:paraId="0B7970F6" w14:textId="77777777" w:rsidR="00C7721F" w:rsidRPr="000A2F82" w:rsidRDefault="00C7721F" w:rsidP="001F0B4A">
      <w:pPr>
        <w:pStyle w:val="a9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>- с соблюдением технического регламента о безопасности зданий и сооружений, утвержденного Федеральным законом от 30.12.2009 № 384-ФЗ;</w:t>
      </w:r>
    </w:p>
    <w:p w14:paraId="4CEF38C0" w14:textId="77777777" w:rsidR="00C7721F" w:rsidRPr="000A2F82" w:rsidRDefault="00C7721F" w:rsidP="001F0B4A">
      <w:pPr>
        <w:pStyle w:val="a9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>- с соблюдением норм пожарной безопасности, Федеральный закон №69 от 21.12.1994 «О пожарной безопасности. Правила противопожарного режима в РФ (утв. Постановлением Правительства от 25.04.2012 № 390);</w:t>
      </w:r>
    </w:p>
    <w:p w14:paraId="1060FE1C" w14:textId="77777777" w:rsidR="00C7721F" w:rsidRPr="000A2F82" w:rsidRDefault="00C7721F" w:rsidP="001F0B4A">
      <w:pPr>
        <w:pStyle w:val="a9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 xml:space="preserve">- с соблюдением требований экологических, санитарно-гигиенических, действующих на территории Российской Федерации. Федеральный закон от 30.03.1999 № 52-ФЗ «О санитарно-эпидемиологическом благополучии населения»; </w:t>
      </w:r>
    </w:p>
    <w:p w14:paraId="74014246" w14:textId="77777777" w:rsidR="00C7721F" w:rsidRPr="000A2F82" w:rsidRDefault="00C7721F" w:rsidP="00D55A94">
      <w:pPr>
        <w:pStyle w:val="a9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>- соблюдение правил безопасности работ, действующих на территории Российской Федерации в соответствии с законом от 07.02.1992 № 2300-1 «О защите прав потребителей» и требований СНиП 12-03-2001, СНиП 12-04-2002 «Безопасность труда в строительстве».</w:t>
      </w:r>
    </w:p>
    <w:p w14:paraId="2DE44B31" w14:textId="77777777" w:rsidR="001A2DDE" w:rsidRPr="001A2DDE" w:rsidRDefault="001A2DDE" w:rsidP="00D55A94">
      <w:pPr>
        <w:spacing w:after="0"/>
        <w:ind w:firstLine="567"/>
        <w:jc w:val="both"/>
        <w:rPr>
          <w:rFonts w:ascii="Arial" w:hAnsi="Arial" w:cs="Arial"/>
          <w:b/>
        </w:rPr>
      </w:pPr>
      <w:r w:rsidRPr="001A2DDE">
        <w:rPr>
          <w:rFonts w:ascii="Arial" w:hAnsi="Arial" w:cs="Arial"/>
          <w:b/>
        </w:rPr>
        <w:t>Исполнитель обязан:</w:t>
      </w:r>
    </w:p>
    <w:p w14:paraId="2A256328" w14:textId="77777777" w:rsidR="001A2DDE" w:rsidRPr="001A2DDE" w:rsidRDefault="001A2DDE" w:rsidP="00D55A94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обеспечить контроль за соответствием качества материалов, оборудования, изделий, конструкций и систем, применяемых при выполнении работ, требованиям ГОСТов, иным обязательным правилам, стандартам, технической и иной документации;</w:t>
      </w:r>
    </w:p>
    <w:p w14:paraId="7759AC87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 xml:space="preserve">- до начала выполнения работ представить Заказчику информацию о моделях устанавливаемых камер видеонаблюдения; </w:t>
      </w:r>
    </w:p>
    <w:p w14:paraId="463C9D52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до начала выполнения работ согласовать с Заказчиком список работников, допущенных к выполнению монтажа и пуско-наладке СВН на объектах Заказчика;</w:t>
      </w:r>
    </w:p>
    <w:p w14:paraId="1E6C2A62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обеспечить необходимый минимум ЗИП, оборудования и расходных материалов, требующихся в случае обнаружения в момент установки оборудования имеющегося в нём заводского брака, либо программного сбоя, а также в период исполнения гарантийных обязательств в течении не менее 1 года после ввода оборудования в эксплуатацию;</w:t>
      </w:r>
    </w:p>
    <w:p w14:paraId="36A2B20A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получение согласований у эксплуатирующих организаций при необходимости отключения линий электропередач, телефонной и радиосвязи, линий уличного освещения и прочих инженерных сетей, проводить самостоятельно;</w:t>
      </w:r>
    </w:p>
    <w:p w14:paraId="1A950B91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содержать рабочую площадку и прилегающие участки свободными от строительного мусора, возникающего в результате выполнения работ и обеспечивать общий порядок на рабочей площадке;</w:t>
      </w:r>
    </w:p>
    <w:p w14:paraId="62E97CA9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обеспечивать сохранность объекта, материалов и оборудования, находящихся на рабочей площадке, в период выполнения работ, а также в период устранения недостатков в выполненной работе после сдачи объекта в эксплуатацию;</w:t>
      </w:r>
    </w:p>
    <w:p w14:paraId="32604812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исполнять полученные в ходе выполнения работ указания Заказчика, которые фиксируются в соответствующих актах, а также в срок, установленный предписанием Заказчика, устранять обнаруженные им недостатки в выполненной работе или иные отступления от условий технического задания;</w:t>
      </w:r>
    </w:p>
    <w:p w14:paraId="32B9AADD" w14:textId="77777777" w:rsidR="001A2DDE" w:rsidRPr="001A2DDE" w:rsidRDefault="001A2DDE" w:rsidP="001F0B4A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 xml:space="preserve">- иметь представительство компании в </w:t>
      </w:r>
      <w:r w:rsidR="00D22668">
        <w:rPr>
          <w:rFonts w:ascii="Arial" w:hAnsi="Arial" w:cs="Arial"/>
        </w:rPr>
        <w:t>ЯНАО</w:t>
      </w:r>
      <w:r w:rsidRPr="001A2DDE">
        <w:rPr>
          <w:rFonts w:ascii="Arial" w:hAnsi="Arial" w:cs="Arial"/>
        </w:rPr>
        <w:t xml:space="preserve"> в целях обеспечения реагирования на выход из строя оборудования СВН в течение гарантийного периода, срок реагирования не более 48 часов с момента поступления информации о неисправности;</w:t>
      </w:r>
    </w:p>
    <w:p w14:paraId="17DCAF56" w14:textId="77777777" w:rsidR="001A2DDE" w:rsidRPr="001A2DDE" w:rsidRDefault="001A2DDE" w:rsidP="00D55A94">
      <w:pPr>
        <w:pStyle w:val="a9"/>
        <w:ind w:firstLine="567"/>
        <w:jc w:val="both"/>
        <w:rPr>
          <w:rFonts w:ascii="Arial" w:hAnsi="Arial" w:cs="Arial"/>
        </w:rPr>
      </w:pPr>
      <w:r w:rsidRPr="001A2DDE">
        <w:rPr>
          <w:rFonts w:ascii="Arial" w:hAnsi="Arial" w:cs="Arial"/>
        </w:rPr>
        <w:t>- обеспечить Заказчику возможность контроля и надзора за ходом выполнения работ, качеством используемых материалов и оборудования, в том числе беспрепятственно допускать его представителей к любому конструктивному элементу объекта, представлять по их требованию отчёты о ходе выполнения работ, исполнительную документацию;</w:t>
      </w:r>
    </w:p>
    <w:p w14:paraId="7DD0BFBD" w14:textId="77777777" w:rsidR="00C7721F" w:rsidRPr="000A2F82" w:rsidRDefault="00C7721F" w:rsidP="00D55A94">
      <w:pPr>
        <w:spacing w:after="0"/>
        <w:ind w:firstLine="567"/>
        <w:jc w:val="both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t>Гарантии качества:</w:t>
      </w:r>
    </w:p>
    <w:p w14:paraId="4C58C107" w14:textId="77777777" w:rsidR="00C7721F" w:rsidRPr="000A2F82" w:rsidRDefault="00C7721F" w:rsidP="001F0B4A">
      <w:pPr>
        <w:spacing w:after="0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 xml:space="preserve">Гарантийные обязательства действуют в течение срока определённым заводом-изготовителем, </w:t>
      </w:r>
      <w:r w:rsidR="00C94B43" w:rsidRPr="000A2F82">
        <w:rPr>
          <w:rFonts w:ascii="Arial" w:hAnsi="Arial" w:cs="Arial"/>
        </w:rPr>
        <w:t>но не менее 1 года после ввода оборудования в эксплуатацию</w:t>
      </w:r>
      <w:r w:rsidR="001F13B1" w:rsidRPr="000A2F82">
        <w:rPr>
          <w:rFonts w:ascii="Arial" w:hAnsi="Arial" w:cs="Arial"/>
        </w:rPr>
        <w:t xml:space="preserve">, </w:t>
      </w:r>
      <w:proofErr w:type="gramStart"/>
      <w:r w:rsidR="001F13B1" w:rsidRPr="000A2F82">
        <w:rPr>
          <w:rFonts w:ascii="Arial" w:hAnsi="Arial" w:cs="Arial"/>
        </w:rPr>
        <w:t>согласно сервисной книжки</w:t>
      </w:r>
      <w:proofErr w:type="gramEnd"/>
      <w:r w:rsidR="001F13B1" w:rsidRPr="000A2F82">
        <w:rPr>
          <w:rFonts w:ascii="Arial" w:hAnsi="Arial" w:cs="Arial"/>
        </w:rPr>
        <w:t xml:space="preserve">. </w:t>
      </w:r>
    </w:p>
    <w:p w14:paraId="03F1FDB1" w14:textId="2E02909C" w:rsidR="00C7721F" w:rsidRDefault="00C7721F" w:rsidP="001F0B4A">
      <w:pPr>
        <w:spacing w:after="0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 xml:space="preserve">Требования к качеству основных используемых материалов, изделий и конструкций </w:t>
      </w:r>
      <w:r w:rsidR="005B2C57">
        <w:rPr>
          <w:rFonts w:ascii="Arial" w:hAnsi="Arial" w:cs="Arial"/>
        </w:rPr>
        <w:t>- в</w:t>
      </w:r>
      <w:r w:rsidRPr="000A2F82">
        <w:rPr>
          <w:rFonts w:ascii="Arial" w:hAnsi="Arial" w:cs="Arial"/>
        </w:rPr>
        <w:t>се используемые материалы, изделия должны бы</w:t>
      </w:r>
      <w:r w:rsidR="00C94B43" w:rsidRPr="000A2F82">
        <w:rPr>
          <w:rFonts w:ascii="Arial" w:hAnsi="Arial" w:cs="Arial"/>
        </w:rPr>
        <w:t>ть новыми, ранее не используемыми</w:t>
      </w:r>
      <w:r w:rsidRPr="000A2F82">
        <w:rPr>
          <w:rFonts w:ascii="Arial" w:hAnsi="Arial" w:cs="Arial"/>
        </w:rPr>
        <w:t xml:space="preserve">. </w:t>
      </w:r>
    </w:p>
    <w:p w14:paraId="759E2219" w14:textId="77777777" w:rsidR="00C7721F" w:rsidRPr="000A2F82" w:rsidRDefault="00C7721F" w:rsidP="001F0B4A">
      <w:pPr>
        <w:spacing w:after="0"/>
        <w:ind w:firstLine="567"/>
        <w:jc w:val="both"/>
        <w:rPr>
          <w:rFonts w:ascii="Arial" w:hAnsi="Arial" w:cs="Arial"/>
          <w:b/>
        </w:rPr>
      </w:pPr>
      <w:r w:rsidRPr="000A2F82">
        <w:rPr>
          <w:rFonts w:ascii="Arial" w:hAnsi="Arial" w:cs="Arial"/>
          <w:b/>
        </w:rPr>
        <w:t xml:space="preserve">Сроки выполнения работ: </w:t>
      </w:r>
    </w:p>
    <w:p w14:paraId="5E1EED5F" w14:textId="0DC342A9" w:rsidR="002B6D1A" w:rsidRDefault="00C7721F" w:rsidP="001F0B4A">
      <w:pPr>
        <w:spacing w:after="0"/>
        <w:ind w:firstLine="567"/>
        <w:jc w:val="both"/>
        <w:rPr>
          <w:rFonts w:ascii="Arial" w:hAnsi="Arial" w:cs="Arial"/>
        </w:rPr>
      </w:pPr>
      <w:r w:rsidRPr="000A2F82">
        <w:rPr>
          <w:rFonts w:ascii="Arial" w:hAnsi="Arial" w:cs="Arial"/>
        </w:rPr>
        <w:t xml:space="preserve">Срок выполнения работ </w:t>
      </w:r>
      <w:r w:rsidR="00344A76">
        <w:rPr>
          <w:rFonts w:ascii="Arial" w:hAnsi="Arial" w:cs="Arial"/>
        </w:rPr>
        <w:t>–</w:t>
      </w:r>
      <w:r w:rsidRPr="000A2F82">
        <w:rPr>
          <w:rFonts w:ascii="Arial" w:hAnsi="Arial" w:cs="Arial"/>
        </w:rPr>
        <w:t xml:space="preserve"> </w:t>
      </w:r>
      <w:r w:rsidR="00344A76">
        <w:rPr>
          <w:rFonts w:ascii="Arial" w:hAnsi="Arial" w:cs="Arial"/>
        </w:rPr>
        <w:t xml:space="preserve">не более 60 дней </w:t>
      </w:r>
      <w:r w:rsidRPr="000A2F82">
        <w:rPr>
          <w:rFonts w:ascii="Arial" w:hAnsi="Arial" w:cs="Arial"/>
        </w:rPr>
        <w:t>с м</w:t>
      </w:r>
      <w:r w:rsidR="001A2DDE">
        <w:rPr>
          <w:rFonts w:ascii="Arial" w:hAnsi="Arial" w:cs="Arial"/>
        </w:rPr>
        <w:t>омента заключения Договора</w:t>
      </w:r>
      <w:r w:rsidR="00344A76">
        <w:rPr>
          <w:rFonts w:ascii="Arial" w:hAnsi="Arial" w:cs="Arial"/>
        </w:rPr>
        <w:t>.</w:t>
      </w:r>
    </w:p>
    <w:p w14:paraId="28D00A58" w14:textId="77777777" w:rsidR="00554E5A" w:rsidRPr="00341483" w:rsidRDefault="00554E5A" w:rsidP="001F0B4A">
      <w:pPr>
        <w:spacing w:after="0"/>
        <w:ind w:firstLine="567"/>
        <w:jc w:val="both"/>
        <w:rPr>
          <w:rFonts w:ascii="Arial" w:hAnsi="Arial" w:cs="Arial"/>
        </w:rPr>
      </w:pPr>
    </w:p>
    <w:p w14:paraId="4E8F1F21" w14:textId="53957C57" w:rsidR="00341483" w:rsidRPr="00341483" w:rsidRDefault="00341483" w:rsidP="001F0B4A">
      <w:pPr>
        <w:spacing w:after="0"/>
        <w:ind w:firstLine="567"/>
        <w:jc w:val="both"/>
        <w:rPr>
          <w:rFonts w:ascii="Arial" w:hAnsi="Arial" w:cs="Arial"/>
        </w:rPr>
        <w:sectPr w:rsidR="00341483" w:rsidRPr="00341483" w:rsidSect="002B6D1A">
          <w:headerReference w:type="default" r:id="rId8"/>
          <w:footerReference w:type="default" r:id="rId9"/>
          <w:pgSz w:w="11906" w:h="16838"/>
          <w:pgMar w:top="284" w:right="709" w:bottom="709" w:left="993" w:header="289" w:footer="709" w:gutter="0"/>
          <w:cols w:space="708"/>
          <w:docGrid w:linePitch="360"/>
        </w:sectPr>
      </w:pPr>
    </w:p>
    <w:p w14:paraId="63AA0D2D" w14:textId="04873552" w:rsidR="00D22668" w:rsidRPr="00691B11" w:rsidRDefault="002C39A9" w:rsidP="003225C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2152C48" wp14:editId="1150A76B">
            <wp:extent cx="9117330" cy="6480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1733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668" w:rsidRPr="00691B11" w:rsidSect="002B6D1A">
      <w:pgSz w:w="16838" w:h="11906" w:orient="landscape"/>
      <w:pgMar w:top="992" w:right="284" w:bottom="709" w:left="7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0DE1" w14:textId="77777777" w:rsidR="00A34824" w:rsidRDefault="00A34824" w:rsidP="00C64F2D">
      <w:pPr>
        <w:spacing w:after="0" w:line="240" w:lineRule="auto"/>
      </w:pPr>
      <w:r>
        <w:separator/>
      </w:r>
    </w:p>
  </w:endnote>
  <w:endnote w:type="continuationSeparator" w:id="0">
    <w:p w14:paraId="30E8D1CF" w14:textId="77777777" w:rsidR="00A34824" w:rsidRDefault="00A34824" w:rsidP="00C6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94AD" w14:textId="77777777" w:rsidR="00C64F2D" w:rsidRPr="00423AB7" w:rsidRDefault="00C64F2D" w:rsidP="00C64F2D">
    <w:pPr>
      <w:pStyle w:val="a5"/>
      <w:jc w:val="right"/>
      <w:rPr>
        <w:sz w:val="16"/>
        <w:szCs w:val="16"/>
      </w:rPr>
    </w:pPr>
    <w:r w:rsidRPr="00423AB7">
      <w:rPr>
        <w:sz w:val="16"/>
        <w:szCs w:val="16"/>
      </w:rPr>
      <w:t xml:space="preserve">Страница </w:t>
    </w:r>
    <w:r w:rsidRPr="00423AB7">
      <w:rPr>
        <w:sz w:val="16"/>
        <w:szCs w:val="16"/>
      </w:rPr>
      <w:fldChar w:fldCharType="begin"/>
    </w:r>
    <w:r w:rsidRPr="00423AB7">
      <w:rPr>
        <w:sz w:val="16"/>
        <w:szCs w:val="16"/>
      </w:rPr>
      <w:instrText xml:space="preserve"> PAGE   \* MERGEFORMAT </w:instrText>
    </w:r>
    <w:r w:rsidRPr="00423AB7">
      <w:rPr>
        <w:sz w:val="16"/>
        <w:szCs w:val="16"/>
      </w:rPr>
      <w:fldChar w:fldCharType="separate"/>
    </w:r>
    <w:r w:rsidR="002C39A9">
      <w:rPr>
        <w:noProof/>
        <w:sz w:val="16"/>
        <w:szCs w:val="16"/>
      </w:rPr>
      <w:t>4</w:t>
    </w:r>
    <w:r w:rsidRPr="00423AB7">
      <w:rPr>
        <w:sz w:val="16"/>
        <w:szCs w:val="16"/>
      </w:rPr>
      <w:fldChar w:fldCharType="end"/>
    </w:r>
    <w:r w:rsidRPr="00423AB7">
      <w:rPr>
        <w:sz w:val="16"/>
        <w:szCs w:val="16"/>
      </w:rPr>
      <w:t xml:space="preserve"> из </w:t>
    </w:r>
    <w:r w:rsidR="000A285D" w:rsidRPr="00423AB7">
      <w:rPr>
        <w:sz w:val="16"/>
        <w:szCs w:val="16"/>
      </w:rPr>
      <w:fldChar w:fldCharType="begin"/>
    </w:r>
    <w:r w:rsidR="000A285D" w:rsidRPr="00423AB7">
      <w:rPr>
        <w:sz w:val="16"/>
        <w:szCs w:val="16"/>
      </w:rPr>
      <w:instrText xml:space="preserve"> NUMPAGES   \* MERGEFORMAT </w:instrText>
    </w:r>
    <w:r w:rsidR="000A285D" w:rsidRPr="00423AB7">
      <w:rPr>
        <w:sz w:val="16"/>
        <w:szCs w:val="16"/>
      </w:rPr>
      <w:fldChar w:fldCharType="separate"/>
    </w:r>
    <w:r w:rsidR="002C39A9">
      <w:rPr>
        <w:noProof/>
        <w:sz w:val="16"/>
        <w:szCs w:val="16"/>
      </w:rPr>
      <w:t>5</w:t>
    </w:r>
    <w:r w:rsidR="000A285D" w:rsidRPr="00423AB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6C55" w14:textId="77777777" w:rsidR="00A34824" w:rsidRDefault="00A34824" w:rsidP="00C64F2D">
      <w:pPr>
        <w:spacing w:after="0" w:line="240" w:lineRule="auto"/>
      </w:pPr>
      <w:r>
        <w:separator/>
      </w:r>
    </w:p>
  </w:footnote>
  <w:footnote w:type="continuationSeparator" w:id="0">
    <w:p w14:paraId="5141E153" w14:textId="77777777" w:rsidR="00A34824" w:rsidRDefault="00A34824" w:rsidP="00C6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4BA5" w14:textId="77777777" w:rsidR="002F6E2D" w:rsidRDefault="002F6E2D" w:rsidP="002F6E2D">
    <w:pPr>
      <w:pStyle w:val="a3"/>
      <w:jc w:val="right"/>
      <w:rPr>
        <w:sz w:val="16"/>
        <w:szCs w:val="16"/>
      </w:rPr>
    </w:pPr>
    <w:r>
      <w:rPr>
        <w:sz w:val="16"/>
        <w:szCs w:val="16"/>
      </w:rPr>
      <w:t xml:space="preserve">Приложение 1 </w:t>
    </w:r>
  </w:p>
  <w:p w14:paraId="2795A98E" w14:textId="77777777" w:rsidR="00461E4B" w:rsidRDefault="002F6E2D" w:rsidP="002F6E2D">
    <w:pPr>
      <w:pStyle w:val="a3"/>
      <w:jc w:val="right"/>
      <w:rPr>
        <w:sz w:val="16"/>
        <w:szCs w:val="16"/>
      </w:rPr>
    </w:pPr>
    <w:r>
      <w:rPr>
        <w:sz w:val="16"/>
        <w:szCs w:val="16"/>
      </w:rPr>
      <w:t xml:space="preserve">к </w:t>
    </w:r>
    <w:r w:rsidR="00461E4B">
      <w:rPr>
        <w:sz w:val="16"/>
        <w:szCs w:val="16"/>
      </w:rPr>
      <w:t xml:space="preserve">приглашению к закупке </w:t>
    </w:r>
    <w:r w:rsidR="00461E4B" w:rsidRPr="00461E4B">
      <w:rPr>
        <w:sz w:val="16"/>
        <w:szCs w:val="16"/>
      </w:rPr>
      <w:t>оборудования</w:t>
    </w:r>
  </w:p>
  <w:p w14:paraId="572237A9" w14:textId="3B903D8A" w:rsidR="002F6E2D" w:rsidRDefault="00461E4B" w:rsidP="002F6E2D">
    <w:pPr>
      <w:pStyle w:val="a3"/>
      <w:jc w:val="right"/>
      <w:rPr>
        <w:sz w:val="16"/>
        <w:szCs w:val="16"/>
      </w:rPr>
    </w:pPr>
    <w:r w:rsidRPr="00461E4B">
      <w:rPr>
        <w:sz w:val="16"/>
        <w:szCs w:val="16"/>
      </w:rPr>
      <w:t>для создания системы видеонаблюдения</w:t>
    </w:r>
    <w:r w:rsidR="002F6E2D">
      <w:rPr>
        <w:sz w:val="16"/>
        <w:szCs w:val="16"/>
      </w:rPr>
      <w:t>, монтаж и</w:t>
    </w:r>
  </w:p>
  <w:p w14:paraId="03ABD61B" w14:textId="56BE45C1" w:rsidR="002F6E2D" w:rsidRDefault="002F6E2D" w:rsidP="002F6E2D">
    <w:pPr>
      <w:pStyle w:val="a3"/>
      <w:jc w:val="right"/>
      <w:rPr>
        <w:sz w:val="16"/>
        <w:szCs w:val="16"/>
      </w:rPr>
    </w:pPr>
    <w:r>
      <w:rPr>
        <w:sz w:val="16"/>
        <w:szCs w:val="16"/>
      </w:rPr>
      <w:t xml:space="preserve"> ПНР СВН на объекте – ОАО «НК «Янгпур»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70.25pt;height:78.75pt;visibility:visible;mso-wrap-style:square" o:bullet="t" filled="t" fillcolor="yellow">
        <v:fill opacity="30840f"/>
        <v:imagedata r:id="rId1" o:title=""/>
      </v:shape>
    </w:pict>
  </w:numPicBullet>
  <w:numPicBullet w:numPicBulletId="1">
    <w:pict>
      <v:shape id="_x0000_i1087" type="#_x0000_t75" style="width:40.5pt;height:16.5pt;visibility:visible;mso-wrap-style:square" o:bullet="t">
        <v:imagedata r:id="rId2" o:title=""/>
      </v:shape>
    </w:pict>
  </w:numPicBullet>
  <w:numPicBullet w:numPicBulletId="2">
    <w:pict>
      <v:shape id="_x0000_i1088" type="#_x0000_t75" style="width:27.75pt;height:11.25pt;visibility:visible;mso-wrap-style:square" o:bullet="t">
        <v:imagedata r:id="rId3" o:title=""/>
      </v:shape>
    </w:pict>
  </w:numPicBullet>
  <w:abstractNum w:abstractNumId="0" w15:restartNumberingAfterBreak="0">
    <w:nsid w:val="1E8E61B1"/>
    <w:multiLevelType w:val="hybridMultilevel"/>
    <w:tmpl w:val="176C0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47A9"/>
    <w:multiLevelType w:val="hybridMultilevel"/>
    <w:tmpl w:val="1312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7AA"/>
    <w:multiLevelType w:val="hybridMultilevel"/>
    <w:tmpl w:val="38C6549A"/>
    <w:lvl w:ilvl="0" w:tplc="33CC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AA3D16"/>
    <w:multiLevelType w:val="multilevel"/>
    <w:tmpl w:val="8404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D5618A"/>
    <w:multiLevelType w:val="hybridMultilevel"/>
    <w:tmpl w:val="71F44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58475">
    <w:abstractNumId w:val="1"/>
  </w:num>
  <w:num w:numId="2" w16cid:durableId="1206983007">
    <w:abstractNumId w:val="0"/>
  </w:num>
  <w:num w:numId="3" w16cid:durableId="1051423821">
    <w:abstractNumId w:val="4"/>
  </w:num>
  <w:num w:numId="4" w16cid:durableId="112330780">
    <w:abstractNumId w:val="2"/>
  </w:num>
  <w:num w:numId="5" w16cid:durableId="9544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10"/>
    <w:rsid w:val="00005E7A"/>
    <w:rsid w:val="00014149"/>
    <w:rsid w:val="00043CA7"/>
    <w:rsid w:val="00060549"/>
    <w:rsid w:val="000637E6"/>
    <w:rsid w:val="000A285D"/>
    <w:rsid w:val="000A2F82"/>
    <w:rsid w:val="000A47B1"/>
    <w:rsid w:val="000B371C"/>
    <w:rsid w:val="000B4AA1"/>
    <w:rsid w:val="000C4068"/>
    <w:rsid w:val="000C56EF"/>
    <w:rsid w:val="000D0DC8"/>
    <w:rsid w:val="000D2C3A"/>
    <w:rsid w:val="000D6BE3"/>
    <w:rsid w:val="001157B9"/>
    <w:rsid w:val="00117143"/>
    <w:rsid w:val="00123CE0"/>
    <w:rsid w:val="00124C5B"/>
    <w:rsid w:val="0015000D"/>
    <w:rsid w:val="001657DA"/>
    <w:rsid w:val="00166192"/>
    <w:rsid w:val="001A0C3C"/>
    <w:rsid w:val="001A174D"/>
    <w:rsid w:val="001A2013"/>
    <w:rsid w:val="001A2DDE"/>
    <w:rsid w:val="001A514F"/>
    <w:rsid w:val="001E0218"/>
    <w:rsid w:val="001F0B4A"/>
    <w:rsid w:val="001F13B1"/>
    <w:rsid w:val="002122A4"/>
    <w:rsid w:val="002331BC"/>
    <w:rsid w:val="0024750A"/>
    <w:rsid w:val="00282F52"/>
    <w:rsid w:val="002B6D1A"/>
    <w:rsid w:val="002C39A9"/>
    <w:rsid w:val="002D452E"/>
    <w:rsid w:val="002F6E2D"/>
    <w:rsid w:val="00301074"/>
    <w:rsid w:val="00313645"/>
    <w:rsid w:val="003225CA"/>
    <w:rsid w:val="00322EA2"/>
    <w:rsid w:val="00322F3E"/>
    <w:rsid w:val="00324ED7"/>
    <w:rsid w:val="00333641"/>
    <w:rsid w:val="00341483"/>
    <w:rsid w:val="00344A76"/>
    <w:rsid w:val="003558BF"/>
    <w:rsid w:val="00360D64"/>
    <w:rsid w:val="00365FEE"/>
    <w:rsid w:val="0037005E"/>
    <w:rsid w:val="003744AC"/>
    <w:rsid w:val="003C5866"/>
    <w:rsid w:val="003E6BC8"/>
    <w:rsid w:val="00423AB7"/>
    <w:rsid w:val="0043611D"/>
    <w:rsid w:val="00445AF8"/>
    <w:rsid w:val="00461E4B"/>
    <w:rsid w:val="004738AD"/>
    <w:rsid w:val="00474C97"/>
    <w:rsid w:val="00475243"/>
    <w:rsid w:val="00487E4B"/>
    <w:rsid w:val="00490023"/>
    <w:rsid w:val="00497691"/>
    <w:rsid w:val="004A27A3"/>
    <w:rsid w:val="004A3F24"/>
    <w:rsid w:val="004B45D6"/>
    <w:rsid w:val="004C622B"/>
    <w:rsid w:val="004E3B89"/>
    <w:rsid w:val="004F56BF"/>
    <w:rsid w:val="00531060"/>
    <w:rsid w:val="00545020"/>
    <w:rsid w:val="00554E5A"/>
    <w:rsid w:val="00586103"/>
    <w:rsid w:val="00592C2B"/>
    <w:rsid w:val="00593E1E"/>
    <w:rsid w:val="005B2C57"/>
    <w:rsid w:val="005C43F9"/>
    <w:rsid w:val="006101DF"/>
    <w:rsid w:val="00625D12"/>
    <w:rsid w:val="006361B8"/>
    <w:rsid w:val="00661FCA"/>
    <w:rsid w:val="00676BAD"/>
    <w:rsid w:val="00676D8C"/>
    <w:rsid w:val="0069436D"/>
    <w:rsid w:val="006F06D8"/>
    <w:rsid w:val="00765102"/>
    <w:rsid w:val="0077605D"/>
    <w:rsid w:val="00786086"/>
    <w:rsid w:val="007873E2"/>
    <w:rsid w:val="00790462"/>
    <w:rsid w:val="00794EFF"/>
    <w:rsid w:val="00797B47"/>
    <w:rsid w:val="007D2B19"/>
    <w:rsid w:val="0081028A"/>
    <w:rsid w:val="00827130"/>
    <w:rsid w:val="00882089"/>
    <w:rsid w:val="008A168B"/>
    <w:rsid w:val="008B5614"/>
    <w:rsid w:val="008C4B44"/>
    <w:rsid w:val="008D2DDC"/>
    <w:rsid w:val="008F26ED"/>
    <w:rsid w:val="00906D26"/>
    <w:rsid w:val="00912BC2"/>
    <w:rsid w:val="00923893"/>
    <w:rsid w:val="00935ACC"/>
    <w:rsid w:val="00935BFE"/>
    <w:rsid w:val="00960089"/>
    <w:rsid w:val="009663D8"/>
    <w:rsid w:val="009738D7"/>
    <w:rsid w:val="009852C8"/>
    <w:rsid w:val="009922C5"/>
    <w:rsid w:val="009A03C9"/>
    <w:rsid w:val="009A052C"/>
    <w:rsid w:val="009A0D20"/>
    <w:rsid w:val="009A3D59"/>
    <w:rsid w:val="009C2EEC"/>
    <w:rsid w:val="00A1644A"/>
    <w:rsid w:val="00A17C78"/>
    <w:rsid w:val="00A34824"/>
    <w:rsid w:val="00A6527E"/>
    <w:rsid w:val="00A972B2"/>
    <w:rsid w:val="00AA0F24"/>
    <w:rsid w:val="00AB03C2"/>
    <w:rsid w:val="00AB5EB9"/>
    <w:rsid w:val="00AD1439"/>
    <w:rsid w:val="00AD6C11"/>
    <w:rsid w:val="00B12757"/>
    <w:rsid w:val="00B20603"/>
    <w:rsid w:val="00B27BD4"/>
    <w:rsid w:val="00B375A0"/>
    <w:rsid w:val="00B62110"/>
    <w:rsid w:val="00BC3E2F"/>
    <w:rsid w:val="00BC4FA5"/>
    <w:rsid w:val="00BC59BC"/>
    <w:rsid w:val="00BC729D"/>
    <w:rsid w:val="00BC7AEE"/>
    <w:rsid w:val="00BF5CBE"/>
    <w:rsid w:val="00C210D0"/>
    <w:rsid w:val="00C274E3"/>
    <w:rsid w:val="00C45423"/>
    <w:rsid w:val="00C648A0"/>
    <w:rsid w:val="00C64F2D"/>
    <w:rsid w:val="00C7721F"/>
    <w:rsid w:val="00C84B46"/>
    <w:rsid w:val="00C94B43"/>
    <w:rsid w:val="00CA57C0"/>
    <w:rsid w:val="00CB1AFA"/>
    <w:rsid w:val="00CC34E9"/>
    <w:rsid w:val="00CC4E1E"/>
    <w:rsid w:val="00CF61AD"/>
    <w:rsid w:val="00CF694D"/>
    <w:rsid w:val="00D22668"/>
    <w:rsid w:val="00D22795"/>
    <w:rsid w:val="00D55A94"/>
    <w:rsid w:val="00D77A95"/>
    <w:rsid w:val="00D83F3F"/>
    <w:rsid w:val="00D92031"/>
    <w:rsid w:val="00D93D6F"/>
    <w:rsid w:val="00DB6282"/>
    <w:rsid w:val="00DD16CC"/>
    <w:rsid w:val="00E176FF"/>
    <w:rsid w:val="00E50695"/>
    <w:rsid w:val="00E57FB6"/>
    <w:rsid w:val="00E63CF5"/>
    <w:rsid w:val="00E63F79"/>
    <w:rsid w:val="00E704C5"/>
    <w:rsid w:val="00E74060"/>
    <w:rsid w:val="00E82939"/>
    <w:rsid w:val="00E97B93"/>
    <w:rsid w:val="00EA1F7F"/>
    <w:rsid w:val="00EA544F"/>
    <w:rsid w:val="00EB19BF"/>
    <w:rsid w:val="00EB4CDD"/>
    <w:rsid w:val="00EB64BA"/>
    <w:rsid w:val="00EC6FF6"/>
    <w:rsid w:val="00EF2091"/>
    <w:rsid w:val="00F0062F"/>
    <w:rsid w:val="00F53399"/>
    <w:rsid w:val="00F9730F"/>
    <w:rsid w:val="00FA0C94"/>
    <w:rsid w:val="00FB066E"/>
    <w:rsid w:val="00FC4D02"/>
    <w:rsid w:val="00FD7FA0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A460C"/>
  <w15:chartTrackingRefBased/>
  <w15:docId w15:val="{523A3B2E-B5A4-4E27-B910-300DF677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F2D"/>
  </w:style>
  <w:style w:type="paragraph" w:styleId="a5">
    <w:name w:val="footer"/>
    <w:basedOn w:val="a"/>
    <w:link w:val="a6"/>
    <w:uiPriority w:val="99"/>
    <w:unhideWhenUsed/>
    <w:rsid w:val="00C6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F2D"/>
  </w:style>
  <w:style w:type="paragraph" w:styleId="a7">
    <w:name w:val="List Paragraph"/>
    <w:basedOn w:val="a"/>
    <w:uiPriority w:val="34"/>
    <w:qFormat/>
    <w:rsid w:val="000D6BE3"/>
    <w:pPr>
      <w:ind w:left="720"/>
      <w:contextualSpacing/>
    </w:pPr>
  </w:style>
  <w:style w:type="table" w:styleId="a8">
    <w:name w:val="Table Grid"/>
    <w:basedOn w:val="a1"/>
    <w:uiPriority w:val="39"/>
    <w:rsid w:val="0032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36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4568-97AF-4E4B-9FF6-70AEDB2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Rimera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denis.shiryaev@rimera.com</dc:creator>
  <cp:keywords/>
  <dc:description/>
  <cp:lastModifiedBy>Начальник ООП</cp:lastModifiedBy>
  <cp:revision>3</cp:revision>
  <cp:lastPrinted>2022-05-24T06:21:00Z</cp:lastPrinted>
  <dcterms:created xsi:type="dcterms:W3CDTF">2022-06-02T06:26:00Z</dcterms:created>
  <dcterms:modified xsi:type="dcterms:W3CDTF">2022-06-02T06:46:00Z</dcterms:modified>
</cp:coreProperties>
</file>