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E40C1B" w14:textId="77777777" w:rsidR="00527BE8" w:rsidRPr="00031457" w:rsidRDefault="00527BE8" w:rsidP="00527BE8">
      <w:pPr>
        <w:jc w:val="center"/>
        <w:rPr>
          <w:b/>
          <w:sz w:val="26"/>
          <w:szCs w:val="26"/>
        </w:rPr>
      </w:pPr>
      <w:bookmarkStart w:id="0" w:name="_Hlk111046379"/>
      <w:r w:rsidRPr="00031457">
        <w:rPr>
          <w:b/>
          <w:sz w:val="26"/>
          <w:szCs w:val="26"/>
        </w:rPr>
        <w:t>ООО «БелСеверСтрой» проводит процедуру закупки жилых вагонов</w:t>
      </w:r>
    </w:p>
    <w:p w14:paraId="1AB14D7D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</w:p>
    <w:p w14:paraId="1EF67A9F" w14:textId="77777777" w:rsidR="00527BE8" w:rsidRPr="00031457" w:rsidRDefault="00527BE8" w:rsidP="00527BE8">
      <w:pPr>
        <w:jc w:val="center"/>
        <w:rPr>
          <w:b/>
          <w:sz w:val="26"/>
          <w:szCs w:val="26"/>
        </w:rPr>
      </w:pPr>
      <w:bookmarkStart w:id="1" w:name="_Hlk111045917"/>
      <w:bookmarkEnd w:id="0"/>
      <w:r w:rsidRPr="00031457">
        <w:rPr>
          <w:b/>
          <w:sz w:val="26"/>
          <w:szCs w:val="26"/>
        </w:rPr>
        <w:t>Коммерческая часть приглашения к закупке</w:t>
      </w:r>
    </w:p>
    <w:bookmarkEnd w:id="1"/>
    <w:p w14:paraId="70CAE0CD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</w:p>
    <w:p w14:paraId="321F1DC5" w14:textId="118B9240" w:rsidR="00527BE8" w:rsidRPr="00031457" w:rsidRDefault="00527BE8" w:rsidP="00527BE8">
      <w:pPr>
        <w:spacing w:line="300" w:lineRule="exact"/>
        <w:ind w:firstLine="708"/>
        <w:jc w:val="both"/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t xml:space="preserve">Конечный срок подачи предложений: </w:t>
      </w:r>
      <w:proofErr w:type="gramStart"/>
      <w:r w:rsidRPr="00031457">
        <w:rPr>
          <w:b/>
          <w:sz w:val="26"/>
          <w:szCs w:val="26"/>
        </w:rPr>
        <w:t>« 1</w:t>
      </w:r>
      <w:r w:rsidR="00551914">
        <w:rPr>
          <w:b/>
          <w:sz w:val="26"/>
          <w:szCs w:val="26"/>
        </w:rPr>
        <w:t>9</w:t>
      </w:r>
      <w:proofErr w:type="gramEnd"/>
      <w:r w:rsidRPr="00031457">
        <w:rPr>
          <w:b/>
          <w:sz w:val="26"/>
          <w:szCs w:val="26"/>
        </w:rPr>
        <w:t xml:space="preserve"> » августа 2022 года до 16:00 по московскому времени.</w:t>
      </w:r>
    </w:p>
    <w:p w14:paraId="6EC5EDCC" w14:textId="77777777" w:rsidR="00527BE8" w:rsidRPr="00031457" w:rsidRDefault="00527BE8" w:rsidP="00527BE8">
      <w:pPr>
        <w:spacing w:line="300" w:lineRule="exact"/>
        <w:ind w:firstLine="708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Технико-коммерческие предложения, полученные по истечении конечного срока представления таковых, в процедуре закупки не участвуют и обратно не возвращаются.</w:t>
      </w:r>
    </w:p>
    <w:p w14:paraId="3A40A624" w14:textId="77777777" w:rsidR="00527BE8" w:rsidRPr="00031457" w:rsidRDefault="00527BE8" w:rsidP="00527BE8">
      <w:pPr>
        <w:spacing w:line="300" w:lineRule="exact"/>
        <w:ind w:firstLine="708"/>
        <w:jc w:val="both"/>
        <w:rPr>
          <w:sz w:val="26"/>
          <w:szCs w:val="26"/>
        </w:rPr>
      </w:pPr>
    </w:p>
    <w:p w14:paraId="5D3296CE" w14:textId="77777777" w:rsidR="00527BE8" w:rsidRPr="00031457" w:rsidRDefault="00527BE8" w:rsidP="00527BE8">
      <w:pPr>
        <w:spacing w:line="300" w:lineRule="exact"/>
        <w:ind w:firstLine="708"/>
        <w:jc w:val="both"/>
        <w:rPr>
          <w:rStyle w:val="af2"/>
          <w:color w:val="auto"/>
          <w:sz w:val="26"/>
          <w:szCs w:val="26"/>
        </w:rPr>
      </w:pPr>
      <w:r w:rsidRPr="00031457">
        <w:rPr>
          <w:sz w:val="26"/>
          <w:szCs w:val="26"/>
        </w:rPr>
        <w:t xml:space="preserve">Предложения должны быть направлены по электронной почте: </w:t>
      </w:r>
      <w:r w:rsidRPr="00031457">
        <w:rPr>
          <w:sz w:val="26"/>
          <w:szCs w:val="26"/>
          <w:shd w:val="clear" w:color="auto" w:fill="FFFFFF"/>
          <w:lang w:val="en-US"/>
        </w:rPr>
        <w:t>nach</w:t>
      </w:r>
      <w:r w:rsidRPr="00031457">
        <w:rPr>
          <w:sz w:val="26"/>
          <w:szCs w:val="26"/>
          <w:shd w:val="clear" w:color="auto" w:fill="FFFFFF"/>
        </w:rPr>
        <w:t>_</w:t>
      </w:r>
      <w:r w:rsidRPr="00031457">
        <w:rPr>
          <w:sz w:val="26"/>
          <w:szCs w:val="26"/>
          <w:shd w:val="clear" w:color="auto" w:fill="FFFFFF"/>
          <w:lang w:val="en-US"/>
        </w:rPr>
        <w:t>omts</w:t>
      </w:r>
      <w:r w:rsidRPr="00031457">
        <w:rPr>
          <w:sz w:val="26"/>
          <w:szCs w:val="26"/>
          <w:shd w:val="clear" w:color="auto" w:fill="FFFFFF"/>
        </w:rPr>
        <w:t>.</w:t>
      </w:r>
      <w:r w:rsidRPr="00031457">
        <w:rPr>
          <w:sz w:val="26"/>
          <w:szCs w:val="26"/>
          <w:shd w:val="clear" w:color="auto" w:fill="FFFFFF"/>
          <w:lang w:val="en-US"/>
        </w:rPr>
        <w:t>bss</w:t>
      </w:r>
      <w:r w:rsidRPr="00031457">
        <w:rPr>
          <w:sz w:val="26"/>
          <w:szCs w:val="26"/>
          <w:shd w:val="clear" w:color="auto" w:fill="FFFFFF"/>
        </w:rPr>
        <w:t>@</w:t>
      </w:r>
      <w:r w:rsidRPr="00031457">
        <w:rPr>
          <w:sz w:val="26"/>
          <w:szCs w:val="26"/>
          <w:shd w:val="clear" w:color="auto" w:fill="FFFFFF"/>
          <w:lang w:val="en-US"/>
        </w:rPr>
        <w:t>bk</w:t>
      </w:r>
      <w:r w:rsidRPr="00031457">
        <w:rPr>
          <w:sz w:val="26"/>
          <w:szCs w:val="26"/>
          <w:shd w:val="clear" w:color="auto" w:fill="FFFFFF"/>
        </w:rPr>
        <w:t>.</w:t>
      </w:r>
      <w:r w:rsidRPr="00031457">
        <w:rPr>
          <w:sz w:val="26"/>
          <w:szCs w:val="26"/>
          <w:shd w:val="clear" w:color="auto" w:fill="FFFFFF"/>
          <w:lang w:val="en-US"/>
        </w:rPr>
        <w:t>ru</w:t>
      </w:r>
    </w:p>
    <w:p w14:paraId="78D053F8" w14:textId="77777777" w:rsidR="00527BE8" w:rsidRPr="00031457" w:rsidRDefault="00527BE8" w:rsidP="00527BE8">
      <w:pPr>
        <w:spacing w:line="300" w:lineRule="exact"/>
        <w:jc w:val="both"/>
        <w:rPr>
          <w:b/>
          <w:sz w:val="26"/>
          <w:szCs w:val="26"/>
        </w:rPr>
      </w:pPr>
    </w:p>
    <w:p w14:paraId="6B3249F3" w14:textId="77777777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Место поставки товара: ООО «БелСеверСтрой», ЯНАО, г. Губкинский,</w:t>
      </w:r>
      <w:r w:rsidRPr="00031457">
        <w:rPr>
          <w:sz w:val="26"/>
          <w:szCs w:val="26"/>
        </w:rPr>
        <w:br/>
        <w:t xml:space="preserve">тер. панель 2, </w:t>
      </w:r>
      <w:proofErr w:type="spellStart"/>
      <w:r w:rsidRPr="00031457">
        <w:rPr>
          <w:sz w:val="26"/>
          <w:szCs w:val="26"/>
        </w:rPr>
        <w:t>влд</w:t>
      </w:r>
      <w:proofErr w:type="spellEnd"/>
      <w:r w:rsidRPr="00031457">
        <w:rPr>
          <w:sz w:val="26"/>
          <w:szCs w:val="26"/>
        </w:rPr>
        <w:t>. 0020, стр.1.</w:t>
      </w:r>
    </w:p>
    <w:p w14:paraId="034BEF09" w14:textId="77777777" w:rsidR="00527BE8" w:rsidRPr="00031457" w:rsidRDefault="00527BE8">
      <w:pPr>
        <w:numPr>
          <w:ilvl w:val="0"/>
          <w:numId w:val="9"/>
        </w:numPr>
        <w:jc w:val="both"/>
        <w:rPr>
          <w:sz w:val="26"/>
          <w:szCs w:val="26"/>
        </w:rPr>
      </w:pPr>
      <w:r w:rsidRPr="00031457">
        <w:rPr>
          <w:sz w:val="26"/>
          <w:szCs w:val="26"/>
        </w:rPr>
        <w:t>Срок поставки товара: до 10.10.2022 (возможны иные сроки поставки по согласованию с Заказчиком).</w:t>
      </w:r>
    </w:p>
    <w:p w14:paraId="131DD436" w14:textId="77777777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Условия поставки товара: доставка товара на производственную базу ООО «БелСеверСтрой», г. Губкинский силами и за счет поставщика.</w:t>
      </w:r>
    </w:p>
    <w:p w14:paraId="7A62C7F9" w14:textId="77777777" w:rsidR="00527BE8" w:rsidRPr="00031457" w:rsidRDefault="00527BE8">
      <w:pPr>
        <w:numPr>
          <w:ilvl w:val="0"/>
          <w:numId w:val="9"/>
        </w:numPr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 xml:space="preserve">Условия оплаты: оплата в течение 30 календарных дней от даты поставки </w:t>
      </w:r>
      <w:r w:rsidRPr="00031457">
        <w:rPr>
          <w:b/>
          <w:sz w:val="26"/>
          <w:szCs w:val="26"/>
        </w:rPr>
        <w:t>или иные условия оплаты в случае принятия такого решения Заказчиком (в том числе лизинг)</w:t>
      </w:r>
      <w:r w:rsidRPr="00031457">
        <w:rPr>
          <w:sz w:val="26"/>
          <w:szCs w:val="26"/>
        </w:rPr>
        <w:t>.</w:t>
      </w:r>
    </w:p>
    <w:p w14:paraId="3A9EA0AE" w14:textId="77777777" w:rsidR="00527BE8" w:rsidRPr="00031457" w:rsidRDefault="00527BE8">
      <w:pPr>
        <w:numPr>
          <w:ilvl w:val="0"/>
          <w:numId w:val="9"/>
        </w:numPr>
        <w:spacing w:line="300" w:lineRule="exact"/>
        <w:ind w:left="0" w:firstLine="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 xml:space="preserve">К участникам процедуры закупки и предлагаемой ими продукции предъявляются обязательные требования. Технико-коммерческие предложения, представленные без учета обязательных требований, </w:t>
      </w:r>
      <w:r w:rsidRPr="00031457">
        <w:rPr>
          <w:b/>
          <w:bCs/>
          <w:sz w:val="26"/>
          <w:szCs w:val="26"/>
        </w:rPr>
        <w:t>не рассматриваются.</w:t>
      </w:r>
    </w:p>
    <w:p w14:paraId="72870B8C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В технико-коммерческом предложении необходимо указать:</w:t>
      </w:r>
    </w:p>
    <w:p w14:paraId="41D2FFF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номер, дату коммерческого предложения;</w:t>
      </w:r>
    </w:p>
    <w:p w14:paraId="56B31F6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цену с НДС за единицу продукции с учетом доставки;</w:t>
      </w:r>
    </w:p>
    <w:p w14:paraId="30C9208B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срок действия коммерческого предложения;</w:t>
      </w:r>
    </w:p>
    <w:p w14:paraId="2EF231B7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условия поставки;</w:t>
      </w:r>
    </w:p>
    <w:p w14:paraId="1C69FC52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срок поставки (график поставки);</w:t>
      </w:r>
    </w:p>
    <w:p w14:paraId="29018A2A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условия оплаты;</w:t>
      </w:r>
    </w:p>
    <w:p w14:paraId="3B1E45D3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подпись уполномоченного лица;</w:t>
      </w:r>
    </w:p>
    <w:p w14:paraId="13697DF5" w14:textId="77777777" w:rsidR="00527BE8" w:rsidRPr="00031457" w:rsidRDefault="00527BE8" w:rsidP="00527BE8">
      <w:pPr>
        <w:spacing w:line="300" w:lineRule="exact"/>
        <w:ind w:left="360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контактное лицо.</w:t>
      </w:r>
    </w:p>
    <w:p w14:paraId="5111CC5C" w14:textId="77777777" w:rsidR="00527BE8" w:rsidRPr="00031457" w:rsidRDefault="00527BE8">
      <w:pPr>
        <w:numPr>
          <w:ilvl w:val="0"/>
          <w:numId w:val="9"/>
        </w:numPr>
        <w:spacing w:line="300" w:lineRule="exact"/>
        <w:ind w:left="0" w:firstLine="0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Основные критерии отбора технико-коммерческих предложений (указываются по значимости в порядке убывания):</w:t>
      </w:r>
    </w:p>
    <w:p w14:paraId="32D9D3A4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минимальная стоимость;</w:t>
      </w:r>
    </w:p>
    <w:p w14:paraId="69991BD5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минимальный срок поставки;</w:t>
      </w:r>
    </w:p>
    <w:p w14:paraId="31CDB1BE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оплата по факту поставки;</w:t>
      </w:r>
    </w:p>
    <w:p w14:paraId="3B288710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- максимальный период отсрочки платежа.</w:t>
      </w:r>
    </w:p>
    <w:p w14:paraId="1CD23DC4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При оценке предложения участников сравниваются по самому значимому (первому) критерию, затем, в случае если он имеет одинаковое значение, переходят к сравнению следующего (второго) критерия и т.д.</w:t>
      </w:r>
    </w:p>
    <w:p w14:paraId="48985095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t>Как только значение сравниваемого критерия оказывается у кого-либо из участников наилучшим, процесс сравнения заканчивается, а участник, чье предложение признано наилучшим по сравниваемому критерию объявляется победителем.</w:t>
      </w:r>
    </w:p>
    <w:p w14:paraId="16584FCE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bCs/>
          <w:sz w:val="26"/>
          <w:szCs w:val="26"/>
        </w:rPr>
      </w:pPr>
      <w:r w:rsidRPr="00031457">
        <w:rPr>
          <w:bCs/>
          <w:sz w:val="26"/>
          <w:szCs w:val="26"/>
        </w:rPr>
        <w:lastRenderedPageBreak/>
        <w:t>В случае если по результатам сравнения победитель не может быть определен, проводится дополнительный этап снижения стоимости и улучшения иных существенных условий технико-коммерческих предложений, по результатам которого из числа названных участников выбирается победитель.</w:t>
      </w:r>
    </w:p>
    <w:p w14:paraId="54FA45FC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Дополнительные сведения:</w:t>
      </w:r>
    </w:p>
    <w:p w14:paraId="205BBE93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bookmarkStart w:id="2" w:name="_Hlk106889297"/>
      <w:r w:rsidRPr="00031457">
        <w:rPr>
          <w:sz w:val="26"/>
          <w:szCs w:val="26"/>
        </w:rPr>
        <w:t>Дополнительно сообщаем, что после рассмотрения поступивших технико-коммерческих предложений с Участниками, прошедшими квалификационный отбор (предоставившими весь перечень документов и выполнившими все требования закупки), проводятся переговоры по снижению стоимости предложений.</w:t>
      </w:r>
    </w:p>
    <w:p w14:paraId="7AAAC1B3" w14:textId="77777777" w:rsidR="00527BE8" w:rsidRPr="00031457" w:rsidRDefault="00527BE8" w:rsidP="00527BE8">
      <w:pPr>
        <w:tabs>
          <w:tab w:val="left" w:pos="3402"/>
        </w:tabs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Не направление участнику приглашения на переговоры означает, что предложение данного участника не допущено к процедуре оценки технико-коммерческих предложений. По письменному запросу любого участника, подавшего технико-коммерческое предложение, ему направляется письменное уведомление о результатах рассмотрения его предложения.</w:t>
      </w:r>
    </w:p>
    <w:bookmarkEnd w:id="2"/>
    <w:p w14:paraId="03D5E7FE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Победитель будет определяться на основе представленного им технико-коммерческого предложения, с учетом проведенных переговоров по снижению стоимости предложений.</w:t>
      </w:r>
    </w:p>
    <w:p w14:paraId="4031A768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Победителем процедуры закупки признается Участник, предоставивший наиболее выгодное для ООО «БелСеверСтрой» технико-коммерческое предложение.</w:t>
      </w:r>
    </w:p>
    <w:p w14:paraId="4BF01A18" w14:textId="77777777" w:rsidR="00527BE8" w:rsidRPr="00031457" w:rsidRDefault="00527BE8">
      <w:pPr>
        <w:numPr>
          <w:ilvl w:val="0"/>
          <w:numId w:val="9"/>
        </w:num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Особые права ООО «БелСеверСтрой»:</w:t>
      </w:r>
    </w:p>
    <w:p w14:paraId="5525F856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оставляет за собой право на прекращение процедуры закупки (ее отмене) на любой ее стадии, но до присуждения участнику контракта закупки;</w:t>
      </w:r>
    </w:p>
    <w:p w14:paraId="2CB4F17B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не связывает себя обязательством, в какой бы то ни было форме, присудить контракт закупки участнику, предложившему наименьшую цену;</w:t>
      </w:r>
    </w:p>
    <w:p w14:paraId="34A0C74A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заказчик оставляет за собой право пересмотра решения о выборе наилучшего предложения и присуждения победителю контракта (договора) на поставку указанной продукции в случае, если условия контракта (договора) выбранного участника будут противоречить законодательству Российской Федерации в области хозяйственного права и/или подвергать необоснованному риску хозяйственную деятельность Заказчика.</w:t>
      </w:r>
    </w:p>
    <w:p w14:paraId="170A1FED" w14:textId="77777777" w:rsidR="00527BE8" w:rsidRPr="00031457" w:rsidRDefault="00527BE8" w:rsidP="00527BE8">
      <w:pPr>
        <w:spacing w:line="300" w:lineRule="exact"/>
        <w:ind w:firstLine="709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- участник исключается из участия в процедуре закупки, при непредставлении требуемой заказчиком информации, или при предоставлении недостоверной информации.</w:t>
      </w:r>
    </w:p>
    <w:p w14:paraId="7A7789DB" w14:textId="77777777" w:rsidR="00527BE8" w:rsidRPr="00031457" w:rsidRDefault="00527BE8" w:rsidP="00527BE8">
      <w:pPr>
        <w:spacing w:line="300" w:lineRule="exact"/>
        <w:ind w:firstLine="708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В случае реализации прав, указанных выше, заказчик не несет никакой ответственности за перечисленные действия перед участниками. По запросу участников, представивших технико-коммерческие предложения, заказчик сообщит причины таких действий, но не обязан давать подробные разъяснения. Считается, что участники, представившие свои технико-коммерческие предложения, согласны с вышеуказанными условиями.</w:t>
      </w:r>
    </w:p>
    <w:p w14:paraId="56F090B1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10. Во всем остальном, что не оговорено в настоящем приглашении,</w:t>
      </w:r>
      <w:r w:rsidRPr="00031457">
        <w:rPr>
          <w:sz w:val="26"/>
          <w:szCs w:val="26"/>
        </w:rPr>
        <w:br/>
        <w:t>ООО «БелСеверСтрой» руководствуется законодательством Российской Федерации.</w:t>
      </w:r>
    </w:p>
    <w:p w14:paraId="65EBB323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11. Лица, которым вменено в обязанность поддерживать связь с участниками:</w:t>
      </w:r>
    </w:p>
    <w:p w14:paraId="1E442194" w14:textId="77777777" w:rsidR="00527BE8" w:rsidRPr="00031457" w:rsidRDefault="00527BE8" w:rsidP="00527BE8">
      <w:pPr>
        <w:spacing w:line="300" w:lineRule="exact"/>
        <w:jc w:val="both"/>
        <w:rPr>
          <w:sz w:val="26"/>
          <w:szCs w:val="26"/>
        </w:rPr>
      </w:pPr>
      <w:r w:rsidRPr="00031457">
        <w:rPr>
          <w:sz w:val="26"/>
          <w:szCs w:val="26"/>
        </w:rPr>
        <w:t>Плешкунов Виктор Валерьевич, +7 951 988 81 19, nach_omts.bss@bk.ru.</w:t>
      </w:r>
    </w:p>
    <w:p w14:paraId="0C4CF2C4" w14:textId="1622D46C" w:rsidR="00527BE8" w:rsidRPr="00031457" w:rsidRDefault="00527BE8">
      <w:pPr>
        <w:rPr>
          <w:b/>
          <w:sz w:val="26"/>
          <w:szCs w:val="26"/>
        </w:rPr>
      </w:pPr>
      <w:r w:rsidRPr="00031457">
        <w:rPr>
          <w:b/>
          <w:sz w:val="26"/>
          <w:szCs w:val="26"/>
        </w:rPr>
        <w:br w:type="page"/>
      </w:r>
    </w:p>
    <w:p w14:paraId="7163286C" w14:textId="77777777" w:rsidR="002D5713" w:rsidRPr="00527BE8" w:rsidRDefault="002D5713" w:rsidP="002D5713">
      <w:pPr>
        <w:spacing w:line="300" w:lineRule="exact"/>
        <w:jc w:val="both"/>
        <w:rPr>
          <w:sz w:val="28"/>
          <w:szCs w:val="28"/>
        </w:rPr>
      </w:pPr>
    </w:p>
    <w:p w14:paraId="071ED178" w14:textId="40E43C28" w:rsidR="00B9426D" w:rsidRPr="00527BE8" w:rsidRDefault="00B9426D" w:rsidP="00B9426D">
      <w:pPr>
        <w:jc w:val="center"/>
        <w:rPr>
          <w:b/>
          <w:sz w:val="28"/>
          <w:szCs w:val="28"/>
        </w:rPr>
      </w:pPr>
      <w:r w:rsidRPr="00527BE8">
        <w:rPr>
          <w:b/>
          <w:sz w:val="28"/>
          <w:szCs w:val="28"/>
        </w:rPr>
        <w:t>Техническая</w:t>
      </w:r>
      <w:r w:rsidRPr="00527BE8">
        <w:rPr>
          <w:b/>
          <w:sz w:val="28"/>
          <w:szCs w:val="28"/>
        </w:rPr>
        <w:t xml:space="preserve"> часть</w:t>
      </w:r>
      <w:r w:rsidR="00C54548" w:rsidRPr="00527BE8">
        <w:rPr>
          <w:b/>
          <w:sz w:val="28"/>
          <w:szCs w:val="28"/>
        </w:rPr>
        <w:t xml:space="preserve"> приглашения к закупке</w:t>
      </w:r>
    </w:p>
    <w:p w14:paraId="1511B885" w14:textId="77777777" w:rsidR="00735D8B" w:rsidRPr="00527BE8" w:rsidRDefault="00735D8B" w:rsidP="002D5713"/>
    <w:p w14:paraId="380F7695" w14:textId="05EE54F1" w:rsidR="005A6A16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1. </w:t>
      </w:r>
      <w:r w:rsidR="008C3DCE" w:rsidRPr="00527BE8">
        <w:rPr>
          <w:sz w:val="26"/>
          <w:szCs w:val="28"/>
        </w:rPr>
        <w:t xml:space="preserve">Наименование: </w:t>
      </w:r>
      <w:r w:rsidR="00A76885" w:rsidRPr="00527BE8">
        <w:rPr>
          <w:sz w:val="26"/>
          <w:szCs w:val="28"/>
        </w:rPr>
        <w:t>согласно приложени</w:t>
      </w:r>
      <w:r w:rsidR="00735D8B" w:rsidRPr="00527BE8">
        <w:rPr>
          <w:sz w:val="26"/>
          <w:szCs w:val="28"/>
        </w:rPr>
        <w:t>ю</w:t>
      </w:r>
      <w:r w:rsidR="00A76885" w:rsidRPr="00527BE8">
        <w:rPr>
          <w:sz w:val="26"/>
          <w:szCs w:val="28"/>
        </w:rPr>
        <w:t xml:space="preserve"> 1.</w:t>
      </w:r>
    </w:p>
    <w:p w14:paraId="4444FE7B" w14:textId="1EAF5DDF" w:rsidR="00C170B3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2. </w:t>
      </w:r>
      <w:r w:rsidR="00FF79FF" w:rsidRPr="00527BE8">
        <w:rPr>
          <w:sz w:val="26"/>
          <w:szCs w:val="28"/>
        </w:rPr>
        <w:t xml:space="preserve">Количество (объем): </w:t>
      </w:r>
      <w:r w:rsidR="00A76885" w:rsidRPr="00527BE8">
        <w:rPr>
          <w:sz w:val="26"/>
          <w:szCs w:val="28"/>
        </w:rPr>
        <w:t>согласно приложени</w:t>
      </w:r>
      <w:r w:rsidR="00735D8B" w:rsidRPr="00527BE8">
        <w:rPr>
          <w:sz w:val="26"/>
          <w:szCs w:val="28"/>
        </w:rPr>
        <w:t>ю</w:t>
      </w:r>
      <w:r w:rsidR="00A76885" w:rsidRPr="00527BE8">
        <w:rPr>
          <w:sz w:val="26"/>
          <w:szCs w:val="28"/>
        </w:rPr>
        <w:t xml:space="preserve"> 1.</w:t>
      </w:r>
    </w:p>
    <w:p w14:paraId="25E3920C" w14:textId="203335B8" w:rsidR="00F91019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3. </w:t>
      </w:r>
      <w:r w:rsidR="008C3DCE" w:rsidRPr="00527BE8">
        <w:rPr>
          <w:sz w:val="26"/>
          <w:szCs w:val="28"/>
        </w:rPr>
        <w:t>Технические характеристики:</w:t>
      </w:r>
      <w:r w:rsidR="004C6E42" w:rsidRPr="00527BE8">
        <w:rPr>
          <w:sz w:val="26"/>
          <w:szCs w:val="28"/>
        </w:rPr>
        <w:t xml:space="preserve"> </w:t>
      </w:r>
      <w:r w:rsidR="00FF7F3E" w:rsidRPr="00527BE8">
        <w:rPr>
          <w:sz w:val="26"/>
          <w:szCs w:val="28"/>
        </w:rPr>
        <w:t xml:space="preserve">согласно </w:t>
      </w:r>
      <w:r w:rsidR="00E52840" w:rsidRPr="00527BE8">
        <w:rPr>
          <w:sz w:val="26"/>
          <w:szCs w:val="28"/>
        </w:rPr>
        <w:t>приложени</w:t>
      </w:r>
      <w:r w:rsidR="00576C1D" w:rsidRPr="00527BE8">
        <w:rPr>
          <w:sz w:val="26"/>
          <w:szCs w:val="28"/>
        </w:rPr>
        <w:t>ям</w:t>
      </w:r>
      <w:r w:rsidR="00E52840" w:rsidRPr="00527BE8">
        <w:rPr>
          <w:sz w:val="26"/>
          <w:szCs w:val="28"/>
        </w:rPr>
        <w:t xml:space="preserve"> </w:t>
      </w:r>
      <w:r w:rsidR="00A76885" w:rsidRPr="00527BE8">
        <w:rPr>
          <w:sz w:val="26"/>
          <w:szCs w:val="28"/>
        </w:rPr>
        <w:t>2-3</w:t>
      </w:r>
      <w:r w:rsidR="00531807" w:rsidRPr="00527BE8">
        <w:rPr>
          <w:sz w:val="26"/>
          <w:szCs w:val="28"/>
        </w:rPr>
        <w:t xml:space="preserve">. </w:t>
      </w:r>
    </w:p>
    <w:p w14:paraId="26669646" w14:textId="1B98E509" w:rsidR="00490404" w:rsidRPr="00527BE8" w:rsidRDefault="002D5713" w:rsidP="00F612E6">
      <w:pPr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 </w:t>
      </w:r>
      <w:r w:rsidR="00F91019" w:rsidRPr="00527BE8">
        <w:rPr>
          <w:sz w:val="26"/>
          <w:szCs w:val="28"/>
        </w:rPr>
        <w:t xml:space="preserve">Потребительские (качественные) характеристики: </w:t>
      </w:r>
    </w:p>
    <w:p w14:paraId="489FD2F2" w14:textId="38658BAD" w:rsidR="00490404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4.1. </w:t>
      </w:r>
      <w:r w:rsidR="00F91019" w:rsidRPr="00527BE8">
        <w:rPr>
          <w:sz w:val="26"/>
          <w:szCs w:val="28"/>
        </w:rPr>
        <w:t xml:space="preserve">предлагаемая продукция должна </w:t>
      </w:r>
      <w:r w:rsidR="00217B98" w:rsidRPr="00527BE8">
        <w:rPr>
          <w:sz w:val="26"/>
          <w:szCs w:val="28"/>
        </w:rPr>
        <w:t>изготавливаться серийно, быть новой, не бывшей</w:t>
      </w:r>
      <w:r w:rsidR="00F91019" w:rsidRPr="00527BE8">
        <w:rPr>
          <w:sz w:val="26"/>
          <w:szCs w:val="28"/>
        </w:rPr>
        <w:t xml:space="preserve"> в </w:t>
      </w:r>
      <w:r w:rsidR="00C54B0B" w:rsidRPr="00527BE8">
        <w:rPr>
          <w:sz w:val="26"/>
          <w:szCs w:val="28"/>
        </w:rPr>
        <w:t>эксплуатации</w:t>
      </w:r>
      <w:r w:rsidR="0090065D" w:rsidRPr="00527BE8">
        <w:rPr>
          <w:sz w:val="26"/>
          <w:szCs w:val="28"/>
        </w:rPr>
        <w:t>, г</w:t>
      </w:r>
      <w:r w:rsidR="00F91019" w:rsidRPr="00527BE8">
        <w:rPr>
          <w:sz w:val="26"/>
          <w:szCs w:val="28"/>
        </w:rPr>
        <w:t>од выпуска –</w:t>
      </w:r>
      <w:r w:rsidR="007E2126" w:rsidRPr="00527BE8">
        <w:rPr>
          <w:sz w:val="26"/>
          <w:szCs w:val="28"/>
        </w:rPr>
        <w:t xml:space="preserve"> </w:t>
      </w:r>
      <w:r w:rsidR="001C6CFF" w:rsidRPr="00527BE8">
        <w:rPr>
          <w:sz w:val="26"/>
          <w:szCs w:val="28"/>
        </w:rPr>
        <w:t>202</w:t>
      </w:r>
      <w:r w:rsidR="00EF0A1C" w:rsidRPr="00527BE8">
        <w:rPr>
          <w:sz w:val="26"/>
          <w:szCs w:val="28"/>
        </w:rPr>
        <w:t>2</w:t>
      </w:r>
      <w:r w:rsidR="00C64004" w:rsidRPr="00527BE8">
        <w:rPr>
          <w:sz w:val="26"/>
          <w:szCs w:val="28"/>
        </w:rPr>
        <w:t xml:space="preserve"> г.</w:t>
      </w:r>
      <w:r w:rsidR="00490404" w:rsidRPr="00527BE8">
        <w:rPr>
          <w:sz w:val="26"/>
          <w:szCs w:val="28"/>
        </w:rPr>
        <w:t>;</w:t>
      </w:r>
    </w:p>
    <w:p w14:paraId="366C6DC0" w14:textId="0F583381" w:rsidR="00C95051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4.2. </w:t>
      </w:r>
      <w:r w:rsidR="0013279D" w:rsidRPr="00527BE8">
        <w:rPr>
          <w:sz w:val="26"/>
          <w:szCs w:val="28"/>
        </w:rPr>
        <w:t xml:space="preserve">внутреннее обустройство вагонов </w:t>
      </w:r>
      <w:r w:rsidR="00C95051" w:rsidRPr="00527BE8">
        <w:rPr>
          <w:sz w:val="26"/>
          <w:szCs w:val="28"/>
        </w:rPr>
        <w:t>должн</w:t>
      </w:r>
      <w:r w:rsidR="0013279D" w:rsidRPr="00527BE8">
        <w:rPr>
          <w:sz w:val="26"/>
          <w:szCs w:val="28"/>
        </w:rPr>
        <w:t xml:space="preserve">о соответствовать высокому уровню </w:t>
      </w:r>
      <w:r w:rsidR="00490404" w:rsidRPr="00527BE8">
        <w:rPr>
          <w:sz w:val="26"/>
          <w:szCs w:val="28"/>
        </w:rPr>
        <w:t>функциональн</w:t>
      </w:r>
      <w:r w:rsidR="0013279D" w:rsidRPr="00527BE8">
        <w:rPr>
          <w:sz w:val="26"/>
          <w:szCs w:val="28"/>
        </w:rPr>
        <w:t>ых</w:t>
      </w:r>
      <w:r w:rsidR="00C95051" w:rsidRPr="00527BE8">
        <w:rPr>
          <w:sz w:val="26"/>
          <w:szCs w:val="28"/>
        </w:rPr>
        <w:t>, эргономич</w:t>
      </w:r>
      <w:r w:rsidR="0013279D" w:rsidRPr="00527BE8">
        <w:rPr>
          <w:sz w:val="26"/>
          <w:szCs w:val="28"/>
        </w:rPr>
        <w:t>еских</w:t>
      </w:r>
      <w:r w:rsidR="00C95051" w:rsidRPr="00527BE8">
        <w:rPr>
          <w:sz w:val="26"/>
          <w:szCs w:val="28"/>
        </w:rPr>
        <w:t xml:space="preserve"> и</w:t>
      </w:r>
      <w:r w:rsidR="00490404" w:rsidRPr="00527BE8">
        <w:rPr>
          <w:sz w:val="26"/>
          <w:szCs w:val="28"/>
        </w:rPr>
        <w:t xml:space="preserve"> эстетич</w:t>
      </w:r>
      <w:r w:rsidR="0013279D" w:rsidRPr="00527BE8">
        <w:rPr>
          <w:sz w:val="26"/>
          <w:szCs w:val="28"/>
        </w:rPr>
        <w:t>еских показателей качества</w:t>
      </w:r>
      <w:r w:rsidR="00C95051" w:rsidRPr="00527BE8">
        <w:rPr>
          <w:sz w:val="26"/>
          <w:szCs w:val="28"/>
        </w:rPr>
        <w:t xml:space="preserve"> продукции;</w:t>
      </w:r>
    </w:p>
    <w:p w14:paraId="78BB1E70" w14:textId="5E7A6764" w:rsidR="00664DC4" w:rsidRPr="00527BE8" w:rsidRDefault="00F612E6" w:rsidP="00F612E6">
      <w:pPr>
        <w:ind w:firstLine="709"/>
        <w:jc w:val="both"/>
        <w:rPr>
          <w:sz w:val="26"/>
          <w:szCs w:val="28"/>
        </w:rPr>
      </w:pPr>
      <w:r w:rsidRPr="00527BE8">
        <w:rPr>
          <w:sz w:val="26"/>
          <w:szCs w:val="28"/>
        </w:rPr>
        <w:t xml:space="preserve">4.3. </w:t>
      </w:r>
      <w:r w:rsidR="00490404" w:rsidRPr="00527BE8">
        <w:rPr>
          <w:sz w:val="26"/>
          <w:szCs w:val="28"/>
        </w:rPr>
        <w:t xml:space="preserve">все предметы обустройства и комплектации вагонов должны </w:t>
      </w:r>
      <w:r w:rsidR="00054C60" w:rsidRPr="00527BE8">
        <w:rPr>
          <w:sz w:val="26"/>
          <w:szCs w:val="28"/>
        </w:rPr>
        <w:t>соответств</w:t>
      </w:r>
      <w:r w:rsidR="00490404" w:rsidRPr="00527BE8">
        <w:rPr>
          <w:sz w:val="26"/>
          <w:szCs w:val="28"/>
        </w:rPr>
        <w:t>овать</w:t>
      </w:r>
      <w:r w:rsidR="00054C60" w:rsidRPr="00527BE8">
        <w:rPr>
          <w:sz w:val="26"/>
          <w:szCs w:val="28"/>
        </w:rPr>
        <w:t xml:space="preserve"> современным требованиям к форме и внешнему виду</w:t>
      </w:r>
      <w:r w:rsidR="00C95051" w:rsidRPr="00527BE8">
        <w:rPr>
          <w:sz w:val="26"/>
          <w:szCs w:val="28"/>
        </w:rPr>
        <w:t xml:space="preserve">, а также </w:t>
      </w:r>
      <w:r w:rsidR="008B35AE" w:rsidRPr="00527BE8">
        <w:rPr>
          <w:sz w:val="26"/>
          <w:szCs w:val="28"/>
        </w:rPr>
        <w:t xml:space="preserve">обеспечивать </w:t>
      </w:r>
      <w:r w:rsidR="00C95051" w:rsidRPr="00527BE8">
        <w:rPr>
          <w:sz w:val="26"/>
          <w:szCs w:val="28"/>
        </w:rPr>
        <w:t xml:space="preserve">долговечность и надежность </w:t>
      </w:r>
      <w:r w:rsidR="007E6016" w:rsidRPr="00527BE8">
        <w:rPr>
          <w:sz w:val="26"/>
          <w:szCs w:val="28"/>
        </w:rPr>
        <w:t>предлагаемой продукции</w:t>
      </w:r>
      <w:r w:rsidR="00490404" w:rsidRPr="00527BE8">
        <w:rPr>
          <w:sz w:val="26"/>
          <w:szCs w:val="28"/>
        </w:rPr>
        <w:t>.</w:t>
      </w:r>
    </w:p>
    <w:p w14:paraId="18DD4C69" w14:textId="77777777" w:rsidR="00D84E66" w:rsidRPr="00527BE8" w:rsidRDefault="00D84E66" w:rsidP="00F612E6">
      <w:pPr>
        <w:ind w:firstLine="709"/>
        <w:jc w:val="both"/>
        <w:rPr>
          <w:sz w:val="26"/>
          <w:szCs w:val="28"/>
        </w:rPr>
      </w:pPr>
    </w:p>
    <w:p w14:paraId="3D8B97AA" w14:textId="4FDAC57C" w:rsidR="00EC495B" w:rsidRPr="00527BE8" w:rsidRDefault="002D5713" w:rsidP="00041BDB">
      <w:pPr>
        <w:rPr>
          <w:sz w:val="26"/>
          <w:szCs w:val="26"/>
        </w:rPr>
      </w:pPr>
      <w:r w:rsidRPr="00527BE8">
        <w:rPr>
          <w:sz w:val="26"/>
          <w:szCs w:val="26"/>
        </w:rPr>
        <w:t xml:space="preserve">5. </w:t>
      </w:r>
      <w:r w:rsidR="00F91019" w:rsidRPr="00527BE8">
        <w:rPr>
          <w:sz w:val="26"/>
          <w:szCs w:val="26"/>
        </w:rPr>
        <w:t>Обязательные требования</w:t>
      </w:r>
      <w:r w:rsidR="004C6E42" w:rsidRPr="00527BE8">
        <w:rPr>
          <w:sz w:val="26"/>
          <w:szCs w:val="26"/>
        </w:rPr>
        <w:t>:</w:t>
      </w:r>
    </w:p>
    <w:p w14:paraId="2F461AAB" w14:textId="41846B44" w:rsidR="0022518A" w:rsidRPr="00527BE8" w:rsidRDefault="00F612E6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5.1. </w:t>
      </w:r>
      <w:r w:rsidR="001561BC" w:rsidRPr="00527BE8">
        <w:rPr>
          <w:sz w:val="26"/>
          <w:szCs w:val="26"/>
        </w:rPr>
        <w:t xml:space="preserve">соответствие технических характеристик </w:t>
      </w:r>
      <w:r w:rsidR="003D4142" w:rsidRPr="00527BE8">
        <w:rPr>
          <w:sz w:val="26"/>
          <w:szCs w:val="26"/>
        </w:rPr>
        <w:t xml:space="preserve">и комплектации вагонов </w:t>
      </w:r>
      <w:r w:rsidR="001561BC" w:rsidRPr="00527BE8">
        <w:rPr>
          <w:sz w:val="26"/>
          <w:szCs w:val="26"/>
        </w:rPr>
        <w:t xml:space="preserve">требованиям, указанным в приложениях </w:t>
      </w:r>
      <w:r w:rsidR="00A76885" w:rsidRPr="00527BE8">
        <w:rPr>
          <w:sz w:val="26"/>
          <w:szCs w:val="26"/>
        </w:rPr>
        <w:t>2-3</w:t>
      </w:r>
      <w:r w:rsidR="001561BC" w:rsidRPr="00527BE8">
        <w:rPr>
          <w:sz w:val="26"/>
          <w:szCs w:val="26"/>
        </w:rPr>
        <w:t>;</w:t>
      </w:r>
    </w:p>
    <w:p w14:paraId="2F79D7A8" w14:textId="5F176924" w:rsidR="005A5E05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5.2. </w:t>
      </w:r>
      <w:r w:rsidR="005A5E05" w:rsidRPr="00527BE8">
        <w:rPr>
          <w:sz w:val="26"/>
          <w:szCs w:val="26"/>
        </w:rPr>
        <w:t>наличие действующего сертификата соответствия продукции требованиям технических регламентов РФ или Таможенного союза;</w:t>
      </w:r>
    </w:p>
    <w:p w14:paraId="70531115" w14:textId="42443CDA" w:rsidR="004C0D04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5.3. </w:t>
      </w:r>
      <w:r w:rsidR="001561BC" w:rsidRPr="00527BE8">
        <w:rPr>
          <w:sz w:val="26"/>
          <w:szCs w:val="26"/>
        </w:rPr>
        <w:t>качество продукции должно соответствовать ГОСТ, ППБ, ПУЭ, СанПиН, действующим на территории Российской Федерации, и ТУ предприятия-изготовителя</w:t>
      </w:r>
      <w:r w:rsidR="00506540" w:rsidRPr="00527BE8">
        <w:rPr>
          <w:sz w:val="26"/>
          <w:szCs w:val="26"/>
        </w:rPr>
        <w:t>;</w:t>
      </w:r>
    </w:p>
    <w:p w14:paraId="3DC356A7" w14:textId="3E51CF29" w:rsidR="00506540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5.4. </w:t>
      </w:r>
      <w:r w:rsidR="00506540" w:rsidRPr="00527BE8">
        <w:rPr>
          <w:sz w:val="26"/>
          <w:szCs w:val="26"/>
        </w:rPr>
        <w:t>материалы изготовления вагонов-домов должны соответствовать специальным климатическим условиям Крайнего Севера;</w:t>
      </w:r>
    </w:p>
    <w:p w14:paraId="09E0209C" w14:textId="4C1A2DB6" w:rsidR="00576C1D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5.5. </w:t>
      </w:r>
      <w:r w:rsidR="00924531" w:rsidRPr="00527BE8">
        <w:rPr>
          <w:sz w:val="26"/>
          <w:szCs w:val="26"/>
        </w:rPr>
        <w:t xml:space="preserve">с внешней стороны </w:t>
      </w:r>
      <w:r w:rsidR="009E5EA6" w:rsidRPr="00527BE8">
        <w:rPr>
          <w:sz w:val="26"/>
          <w:szCs w:val="26"/>
        </w:rPr>
        <w:t xml:space="preserve">боковых </w:t>
      </w:r>
      <w:r w:rsidR="00924531" w:rsidRPr="00527BE8">
        <w:rPr>
          <w:sz w:val="26"/>
          <w:szCs w:val="26"/>
        </w:rPr>
        <w:t>стен</w:t>
      </w:r>
      <w:r w:rsidR="00576C1D" w:rsidRPr="00527BE8">
        <w:rPr>
          <w:sz w:val="26"/>
          <w:szCs w:val="26"/>
        </w:rPr>
        <w:t xml:space="preserve"> прицеп</w:t>
      </w:r>
      <w:r w:rsidR="00924531" w:rsidRPr="00527BE8">
        <w:rPr>
          <w:sz w:val="26"/>
          <w:szCs w:val="26"/>
        </w:rPr>
        <w:t>ов</w:t>
      </w:r>
      <w:r w:rsidR="00576C1D" w:rsidRPr="00527BE8">
        <w:rPr>
          <w:sz w:val="26"/>
          <w:szCs w:val="26"/>
        </w:rPr>
        <w:t>-вагон</w:t>
      </w:r>
      <w:r w:rsidR="00924531" w:rsidRPr="00527BE8">
        <w:rPr>
          <w:sz w:val="26"/>
          <w:szCs w:val="26"/>
        </w:rPr>
        <w:t>ов</w:t>
      </w:r>
      <w:r w:rsidR="00576C1D" w:rsidRPr="00527BE8">
        <w:rPr>
          <w:sz w:val="26"/>
          <w:szCs w:val="26"/>
        </w:rPr>
        <w:t xml:space="preserve"> долж</w:t>
      </w:r>
      <w:r w:rsidR="001C2936" w:rsidRPr="00527BE8">
        <w:rPr>
          <w:sz w:val="26"/>
          <w:szCs w:val="26"/>
        </w:rPr>
        <w:t>на</w:t>
      </w:r>
      <w:r w:rsidR="00576C1D" w:rsidRPr="00527BE8">
        <w:rPr>
          <w:sz w:val="26"/>
          <w:szCs w:val="26"/>
        </w:rPr>
        <w:t xml:space="preserve"> быть нанесен</w:t>
      </w:r>
      <w:r w:rsidR="001C2936" w:rsidRPr="00527BE8">
        <w:rPr>
          <w:sz w:val="26"/>
          <w:szCs w:val="26"/>
        </w:rPr>
        <w:t>а надпись</w:t>
      </w:r>
      <w:r w:rsidR="00576C1D" w:rsidRPr="00527BE8">
        <w:rPr>
          <w:sz w:val="26"/>
          <w:szCs w:val="26"/>
        </w:rPr>
        <w:t xml:space="preserve"> </w:t>
      </w:r>
      <w:r w:rsidR="001C2936" w:rsidRPr="00527BE8">
        <w:rPr>
          <w:sz w:val="26"/>
          <w:szCs w:val="26"/>
        </w:rPr>
        <w:t xml:space="preserve">и </w:t>
      </w:r>
      <w:r w:rsidR="00576C1D" w:rsidRPr="00527BE8">
        <w:rPr>
          <w:sz w:val="26"/>
          <w:szCs w:val="26"/>
        </w:rPr>
        <w:t xml:space="preserve">логотип </w:t>
      </w:r>
      <w:r w:rsidR="00F4502E" w:rsidRPr="00527BE8">
        <w:rPr>
          <w:b/>
          <w:sz w:val="26"/>
          <w:szCs w:val="26"/>
          <w:u w:val="single"/>
        </w:rPr>
        <w:t>ООО «БелСеверСтрой</w:t>
      </w:r>
      <w:r w:rsidR="001C2936" w:rsidRPr="00527BE8">
        <w:rPr>
          <w:b/>
          <w:sz w:val="26"/>
          <w:szCs w:val="26"/>
          <w:u w:val="single"/>
        </w:rPr>
        <w:t>»</w:t>
      </w:r>
      <w:r w:rsidR="001C2936" w:rsidRPr="00527BE8">
        <w:rPr>
          <w:sz w:val="26"/>
          <w:szCs w:val="26"/>
        </w:rPr>
        <w:t xml:space="preserve"> (приложение </w:t>
      </w:r>
      <w:r w:rsidR="00985796" w:rsidRPr="00527BE8">
        <w:rPr>
          <w:sz w:val="26"/>
          <w:szCs w:val="26"/>
        </w:rPr>
        <w:t>4</w:t>
      </w:r>
      <w:r w:rsidR="001C2936" w:rsidRPr="00527BE8">
        <w:rPr>
          <w:sz w:val="26"/>
          <w:szCs w:val="26"/>
        </w:rPr>
        <w:t>)</w:t>
      </w:r>
      <w:r w:rsidR="00576C1D" w:rsidRPr="00527BE8">
        <w:rPr>
          <w:sz w:val="26"/>
          <w:szCs w:val="26"/>
        </w:rPr>
        <w:t>;</w:t>
      </w:r>
    </w:p>
    <w:p w14:paraId="764FAF46" w14:textId="31AC6E31" w:rsidR="00177B6C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5.6. </w:t>
      </w:r>
      <w:r w:rsidR="0096579E" w:rsidRPr="00527BE8">
        <w:rPr>
          <w:sz w:val="26"/>
          <w:szCs w:val="26"/>
        </w:rPr>
        <w:t xml:space="preserve">наличие паспорта на каждый вагон, оформленного заводом-изготовителем. </w:t>
      </w:r>
      <w:r w:rsidR="00EF0A1C" w:rsidRPr="00527BE8">
        <w:rPr>
          <w:sz w:val="26"/>
          <w:szCs w:val="26"/>
        </w:rPr>
        <w:t>Паспорт</w:t>
      </w:r>
      <w:r w:rsidR="0096579E" w:rsidRPr="00527BE8">
        <w:rPr>
          <w:sz w:val="26"/>
          <w:szCs w:val="26"/>
        </w:rPr>
        <w:t xml:space="preserve"> должен содержать сведения о конечном изделии – вагоне с учетом суммарных параметров кузова-вагон</w:t>
      </w:r>
      <w:r w:rsidR="00177B6C" w:rsidRPr="00527BE8">
        <w:rPr>
          <w:sz w:val="26"/>
          <w:szCs w:val="26"/>
        </w:rPr>
        <w:t>а</w:t>
      </w:r>
      <w:r w:rsidR="00F84622" w:rsidRPr="00527BE8">
        <w:rPr>
          <w:sz w:val="26"/>
          <w:szCs w:val="26"/>
        </w:rPr>
        <w:t>;</w:t>
      </w:r>
    </w:p>
    <w:p w14:paraId="38E229E4" w14:textId="657C54B5" w:rsidR="0096579E" w:rsidRPr="00527BE8" w:rsidRDefault="00041BDB" w:rsidP="00041BDB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5.7. </w:t>
      </w:r>
      <w:r w:rsidR="0096579E" w:rsidRPr="00527BE8">
        <w:rPr>
          <w:sz w:val="26"/>
          <w:szCs w:val="26"/>
        </w:rPr>
        <w:t>наличие заводского паспорта на каждый вагон, а также паспортов и сертификатов соответствия на установленное оборудование.</w:t>
      </w:r>
    </w:p>
    <w:p w14:paraId="56F8C6F5" w14:textId="77777777" w:rsidR="00041BDB" w:rsidRPr="00527BE8" w:rsidRDefault="00041BDB" w:rsidP="00F510AF">
      <w:pPr>
        <w:rPr>
          <w:sz w:val="26"/>
          <w:szCs w:val="26"/>
        </w:rPr>
      </w:pPr>
    </w:p>
    <w:p w14:paraId="576DF308" w14:textId="2536491E" w:rsidR="00957315" w:rsidRPr="00527BE8" w:rsidRDefault="00F510AF" w:rsidP="00F510AF">
      <w:pPr>
        <w:rPr>
          <w:sz w:val="26"/>
          <w:szCs w:val="26"/>
        </w:rPr>
      </w:pPr>
      <w:r w:rsidRPr="00527BE8">
        <w:rPr>
          <w:sz w:val="26"/>
          <w:szCs w:val="26"/>
        </w:rPr>
        <w:t xml:space="preserve">6. </w:t>
      </w:r>
      <w:r w:rsidR="00957315" w:rsidRPr="00527BE8">
        <w:rPr>
          <w:sz w:val="26"/>
          <w:szCs w:val="26"/>
        </w:rPr>
        <w:t>Требования к коммерческим предложениям</w:t>
      </w:r>
      <w:r w:rsidR="00344010" w:rsidRPr="00527BE8">
        <w:rPr>
          <w:sz w:val="26"/>
          <w:szCs w:val="26"/>
        </w:rPr>
        <w:t xml:space="preserve"> по технической части</w:t>
      </w:r>
      <w:r w:rsidR="00957315" w:rsidRPr="00527BE8">
        <w:rPr>
          <w:sz w:val="26"/>
          <w:szCs w:val="26"/>
        </w:rPr>
        <w:t>:</w:t>
      </w:r>
    </w:p>
    <w:p w14:paraId="301166A1" w14:textId="1B470F3F" w:rsidR="00687788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6.1. </w:t>
      </w:r>
      <w:r w:rsidR="00720AAB" w:rsidRPr="00527BE8">
        <w:rPr>
          <w:sz w:val="26"/>
          <w:szCs w:val="26"/>
        </w:rPr>
        <w:t>В</w:t>
      </w:r>
      <w:r w:rsidR="008D2D83" w:rsidRPr="00527BE8">
        <w:rPr>
          <w:sz w:val="26"/>
          <w:szCs w:val="26"/>
        </w:rPr>
        <w:t xml:space="preserve"> коммерческ</w:t>
      </w:r>
      <w:r w:rsidR="008E548B" w:rsidRPr="00527BE8">
        <w:rPr>
          <w:sz w:val="26"/>
          <w:szCs w:val="26"/>
        </w:rPr>
        <w:t>ом</w:t>
      </w:r>
      <w:r w:rsidR="008D2D83" w:rsidRPr="00527BE8">
        <w:rPr>
          <w:sz w:val="26"/>
          <w:szCs w:val="26"/>
        </w:rPr>
        <w:t xml:space="preserve"> предложени</w:t>
      </w:r>
      <w:r w:rsidR="008E548B" w:rsidRPr="00527BE8">
        <w:rPr>
          <w:sz w:val="26"/>
          <w:szCs w:val="26"/>
        </w:rPr>
        <w:t>и</w:t>
      </w:r>
      <w:r w:rsidR="008D2D83" w:rsidRPr="00527BE8">
        <w:rPr>
          <w:sz w:val="26"/>
          <w:szCs w:val="26"/>
        </w:rPr>
        <w:t xml:space="preserve"> </w:t>
      </w:r>
      <w:r w:rsidR="00687788" w:rsidRPr="00527BE8">
        <w:rPr>
          <w:sz w:val="26"/>
          <w:szCs w:val="26"/>
        </w:rPr>
        <w:t>и/или прилагаемых к н</w:t>
      </w:r>
      <w:r w:rsidR="008E548B" w:rsidRPr="00527BE8">
        <w:rPr>
          <w:sz w:val="26"/>
          <w:szCs w:val="26"/>
        </w:rPr>
        <w:t>ему</w:t>
      </w:r>
      <w:r w:rsidR="00687788" w:rsidRPr="00527BE8">
        <w:rPr>
          <w:sz w:val="26"/>
          <w:szCs w:val="26"/>
        </w:rPr>
        <w:t xml:space="preserve"> документах должны быть представлены следующие сведения:</w:t>
      </w:r>
    </w:p>
    <w:p w14:paraId="097D096E" w14:textId="4057F09B" w:rsidR="00CE07F5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6.1.1. </w:t>
      </w:r>
      <w:r w:rsidR="00CE07F5" w:rsidRPr="00527BE8">
        <w:rPr>
          <w:sz w:val="26"/>
          <w:szCs w:val="26"/>
        </w:rPr>
        <w:t xml:space="preserve">габаритные размеры вагона, </w:t>
      </w:r>
    </w:p>
    <w:p w14:paraId="1CDF879F" w14:textId="4A32DC4B" w:rsidR="00CE07F5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6.1.</w:t>
      </w:r>
      <w:r w:rsidRPr="00527BE8">
        <w:rPr>
          <w:sz w:val="26"/>
          <w:szCs w:val="26"/>
        </w:rPr>
        <w:t>2</w:t>
      </w:r>
      <w:r w:rsidRPr="00527BE8">
        <w:rPr>
          <w:sz w:val="26"/>
          <w:szCs w:val="26"/>
        </w:rPr>
        <w:t xml:space="preserve">. </w:t>
      </w:r>
      <w:r w:rsidR="00CE07F5" w:rsidRPr="00527BE8">
        <w:rPr>
          <w:sz w:val="26"/>
          <w:szCs w:val="26"/>
        </w:rPr>
        <w:t>наружные и внутренние размеры корпуса вагона,</w:t>
      </w:r>
    </w:p>
    <w:p w14:paraId="46629D40" w14:textId="6FE9477B" w:rsidR="00687788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6.1.</w:t>
      </w:r>
      <w:r w:rsidRPr="00527BE8">
        <w:rPr>
          <w:sz w:val="26"/>
          <w:szCs w:val="26"/>
        </w:rPr>
        <w:t>3</w:t>
      </w:r>
      <w:r w:rsidRPr="00527BE8">
        <w:rPr>
          <w:sz w:val="26"/>
          <w:szCs w:val="26"/>
        </w:rPr>
        <w:t xml:space="preserve">. </w:t>
      </w:r>
      <w:r w:rsidR="00687788" w:rsidRPr="00527BE8">
        <w:rPr>
          <w:sz w:val="26"/>
          <w:szCs w:val="26"/>
        </w:rPr>
        <w:t xml:space="preserve">описание </w:t>
      </w:r>
      <w:r w:rsidR="008D2D83" w:rsidRPr="00527BE8">
        <w:rPr>
          <w:sz w:val="26"/>
          <w:szCs w:val="26"/>
        </w:rPr>
        <w:t>конструкции вагона</w:t>
      </w:r>
      <w:r w:rsidR="008E548B" w:rsidRPr="00527BE8">
        <w:rPr>
          <w:sz w:val="26"/>
          <w:szCs w:val="26"/>
        </w:rPr>
        <w:t>,</w:t>
      </w:r>
    </w:p>
    <w:p w14:paraId="50378CD2" w14:textId="1C45A58A" w:rsidR="00BB5218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6.1.</w:t>
      </w:r>
      <w:r w:rsidRPr="00527BE8">
        <w:rPr>
          <w:sz w:val="26"/>
          <w:szCs w:val="26"/>
        </w:rPr>
        <w:t>4</w:t>
      </w:r>
      <w:r w:rsidRPr="00527BE8">
        <w:rPr>
          <w:sz w:val="26"/>
          <w:szCs w:val="26"/>
        </w:rPr>
        <w:t xml:space="preserve">. </w:t>
      </w:r>
      <w:r w:rsidR="008D2D83" w:rsidRPr="00527BE8">
        <w:rPr>
          <w:sz w:val="26"/>
          <w:szCs w:val="26"/>
        </w:rPr>
        <w:t xml:space="preserve">размеры дверей, окон и мебели, </w:t>
      </w:r>
    </w:p>
    <w:p w14:paraId="7E2235B1" w14:textId="794F6923" w:rsidR="0084128E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6.1.</w:t>
      </w:r>
      <w:r w:rsidRPr="00527BE8">
        <w:rPr>
          <w:sz w:val="26"/>
          <w:szCs w:val="26"/>
        </w:rPr>
        <w:t>5</w:t>
      </w:r>
      <w:r w:rsidRPr="00527BE8">
        <w:rPr>
          <w:sz w:val="26"/>
          <w:szCs w:val="26"/>
        </w:rPr>
        <w:t xml:space="preserve">. </w:t>
      </w:r>
      <w:r w:rsidR="008D2D83" w:rsidRPr="00527BE8">
        <w:rPr>
          <w:sz w:val="26"/>
          <w:szCs w:val="26"/>
        </w:rPr>
        <w:t xml:space="preserve">подробное описание применяемых </w:t>
      </w:r>
      <w:r w:rsidR="00CF4FFE" w:rsidRPr="00527BE8">
        <w:rPr>
          <w:sz w:val="26"/>
          <w:szCs w:val="26"/>
        </w:rPr>
        <w:t xml:space="preserve">при изготовлении вагонов </w:t>
      </w:r>
      <w:r w:rsidR="008D2D83" w:rsidRPr="00527BE8">
        <w:rPr>
          <w:sz w:val="26"/>
          <w:szCs w:val="26"/>
        </w:rPr>
        <w:t>наружных и внутренних отделочных материалов</w:t>
      </w:r>
      <w:r w:rsidR="006002F7" w:rsidRPr="00527BE8">
        <w:rPr>
          <w:sz w:val="26"/>
          <w:szCs w:val="26"/>
        </w:rPr>
        <w:t>;</w:t>
      </w:r>
    </w:p>
    <w:p w14:paraId="0172CC9A" w14:textId="15A9450F" w:rsidR="00A564FD" w:rsidRPr="00527BE8" w:rsidRDefault="00F510AF" w:rsidP="00F510AF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6.1.</w:t>
      </w:r>
      <w:r w:rsidRPr="00527BE8">
        <w:rPr>
          <w:sz w:val="26"/>
          <w:szCs w:val="26"/>
        </w:rPr>
        <w:t>6</w:t>
      </w:r>
      <w:r w:rsidRPr="00527BE8">
        <w:rPr>
          <w:sz w:val="26"/>
          <w:szCs w:val="26"/>
        </w:rPr>
        <w:t xml:space="preserve">. </w:t>
      </w:r>
      <w:r w:rsidR="006002F7" w:rsidRPr="00527BE8">
        <w:rPr>
          <w:sz w:val="26"/>
          <w:szCs w:val="26"/>
        </w:rPr>
        <w:t>описание системы обнаружения и оповещения о пожаре, а также системы дренчерного пожаротушения</w:t>
      </w:r>
      <w:r w:rsidR="001E441D" w:rsidRPr="00527BE8">
        <w:rPr>
          <w:sz w:val="26"/>
          <w:szCs w:val="26"/>
        </w:rPr>
        <w:t>.</w:t>
      </w:r>
    </w:p>
    <w:p w14:paraId="2C1FE8D1" w14:textId="71A5C25B" w:rsidR="003F1BB9" w:rsidRPr="00527BE8" w:rsidRDefault="00F510AF" w:rsidP="00C54548">
      <w:pPr>
        <w:rPr>
          <w:sz w:val="26"/>
          <w:szCs w:val="26"/>
        </w:rPr>
      </w:pPr>
      <w:r w:rsidRPr="00527BE8">
        <w:rPr>
          <w:sz w:val="26"/>
          <w:szCs w:val="26"/>
        </w:rPr>
        <w:t xml:space="preserve">7. </w:t>
      </w:r>
      <w:r w:rsidR="00F578C2" w:rsidRPr="00527BE8">
        <w:rPr>
          <w:sz w:val="26"/>
          <w:szCs w:val="26"/>
        </w:rPr>
        <w:t>С</w:t>
      </w:r>
      <w:r w:rsidR="0084128E" w:rsidRPr="00527BE8">
        <w:rPr>
          <w:sz w:val="26"/>
          <w:szCs w:val="26"/>
        </w:rPr>
        <w:t xml:space="preserve"> коммерческ</w:t>
      </w:r>
      <w:r w:rsidR="00F578C2" w:rsidRPr="00527BE8">
        <w:rPr>
          <w:sz w:val="26"/>
          <w:szCs w:val="26"/>
        </w:rPr>
        <w:t>им</w:t>
      </w:r>
      <w:r w:rsidR="0084128E" w:rsidRPr="00527BE8">
        <w:rPr>
          <w:sz w:val="26"/>
          <w:szCs w:val="26"/>
        </w:rPr>
        <w:t xml:space="preserve"> предложени</w:t>
      </w:r>
      <w:r w:rsidR="00F578C2" w:rsidRPr="00527BE8">
        <w:rPr>
          <w:sz w:val="26"/>
          <w:szCs w:val="26"/>
        </w:rPr>
        <w:t>ем</w:t>
      </w:r>
      <w:r w:rsidR="0084128E" w:rsidRPr="00527BE8">
        <w:rPr>
          <w:sz w:val="26"/>
          <w:szCs w:val="26"/>
        </w:rPr>
        <w:t xml:space="preserve"> должны быть </w:t>
      </w:r>
      <w:r w:rsidR="00F578C2" w:rsidRPr="00527BE8">
        <w:rPr>
          <w:sz w:val="26"/>
          <w:szCs w:val="26"/>
        </w:rPr>
        <w:t>предоставлены</w:t>
      </w:r>
      <w:r w:rsidR="003F1BB9" w:rsidRPr="00527BE8">
        <w:rPr>
          <w:sz w:val="26"/>
          <w:szCs w:val="26"/>
        </w:rPr>
        <w:t>:</w:t>
      </w:r>
    </w:p>
    <w:p w14:paraId="5F336E98" w14:textId="62110065" w:rsidR="003F1BB9" w:rsidRPr="00527BE8" w:rsidRDefault="00F510AF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7.1. </w:t>
      </w:r>
      <w:r w:rsidR="003F1BB9" w:rsidRPr="00527BE8">
        <w:rPr>
          <w:sz w:val="26"/>
          <w:szCs w:val="26"/>
        </w:rPr>
        <w:t>копии действующих сертификатов соответствия вагонов требованиям технических регламентов Российской Федерации или Таможенного союза;</w:t>
      </w:r>
    </w:p>
    <w:p w14:paraId="5326AC4D" w14:textId="33C52168" w:rsidR="0084128E" w:rsidRPr="00527BE8" w:rsidRDefault="00F510AF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lastRenderedPageBreak/>
        <w:t xml:space="preserve">7.2. </w:t>
      </w:r>
      <w:r w:rsidR="0084128E" w:rsidRPr="00527BE8">
        <w:rPr>
          <w:sz w:val="26"/>
          <w:szCs w:val="26"/>
        </w:rPr>
        <w:t>схемы-планировки вагонов на каждый вид вагона в отдельности</w:t>
      </w:r>
      <w:r w:rsidR="00CE07F5" w:rsidRPr="00527BE8">
        <w:rPr>
          <w:sz w:val="26"/>
          <w:szCs w:val="26"/>
        </w:rPr>
        <w:t xml:space="preserve"> </w:t>
      </w:r>
      <w:r w:rsidR="008D2D83" w:rsidRPr="00527BE8">
        <w:rPr>
          <w:sz w:val="26"/>
          <w:szCs w:val="26"/>
        </w:rPr>
        <w:t xml:space="preserve">с отражением в них всех предметов комплектации, перечисленных в приложении </w:t>
      </w:r>
      <w:r w:rsidR="00985796" w:rsidRPr="00527BE8">
        <w:rPr>
          <w:sz w:val="26"/>
          <w:szCs w:val="26"/>
        </w:rPr>
        <w:t>3</w:t>
      </w:r>
      <w:r w:rsidR="003F1BB9" w:rsidRPr="00527BE8">
        <w:rPr>
          <w:sz w:val="26"/>
          <w:szCs w:val="26"/>
        </w:rPr>
        <w:t xml:space="preserve"> к настоящему заданию на закупку</w:t>
      </w:r>
      <w:r w:rsidR="008D2D83" w:rsidRPr="00527BE8">
        <w:rPr>
          <w:sz w:val="26"/>
          <w:szCs w:val="26"/>
        </w:rPr>
        <w:t xml:space="preserve">. </w:t>
      </w:r>
      <w:r w:rsidR="003C1E15" w:rsidRPr="00527BE8">
        <w:rPr>
          <w:sz w:val="26"/>
          <w:szCs w:val="26"/>
        </w:rPr>
        <w:t>На схеме должна быть отражена размерность всех внутренних помещений вагона и предметов внутреннего оснащения, в том числе мебели и крупной бытовой техники.</w:t>
      </w:r>
      <w:r w:rsidR="00840A66" w:rsidRPr="00527BE8">
        <w:rPr>
          <w:sz w:val="26"/>
          <w:szCs w:val="26"/>
        </w:rPr>
        <w:t xml:space="preserve"> В случае невозможности указать размеры</w:t>
      </w:r>
      <w:r w:rsidR="00175601" w:rsidRPr="00527BE8">
        <w:rPr>
          <w:sz w:val="26"/>
          <w:szCs w:val="26"/>
        </w:rPr>
        <w:t xml:space="preserve"> каких-либо предметов </w:t>
      </w:r>
      <w:r w:rsidR="00EC46E3" w:rsidRPr="00527BE8">
        <w:rPr>
          <w:sz w:val="26"/>
          <w:szCs w:val="26"/>
        </w:rPr>
        <w:t>внутреннего оснащения на схеме-планировке д</w:t>
      </w:r>
      <w:r w:rsidR="00175601" w:rsidRPr="00527BE8">
        <w:rPr>
          <w:sz w:val="26"/>
          <w:szCs w:val="26"/>
        </w:rPr>
        <w:t xml:space="preserve">опускается </w:t>
      </w:r>
      <w:r w:rsidR="00EC46E3" w:rsidRPr="00527BE8">
        <w:rPr>
          <w:sz w:val="26"/>
          <w:szCs w:val="26"/>
        </w:rPr>
        <w:t xml:space="preserve">их </w:t>
      </w:r>
      <w:r w:rsidR="00175601" w:rsidRPr="00527BE8">
        <w:rPr>
          <w:sz w:val="26"/>
          <w:szCs w:val="26"/>
        </w:rPr>
        <w:t>указание в перечне предметов комплектации.</w:t>
      </w:r>
    </w:p>
    <w:p w14:paraId="0DACD77F" w14:textId="594B0A7B" w:rsidR="003C1E15" w:rsidRPr="00527BE8" w:rsidRDefault="00F510AF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>7.3. к</w:t>
      </w:r>
      <w:r w:rsidR="008D2D83" w:rsidRPr="00527BE8">
        <w:rPr>
          <w:sz w:val="26"/>
          <w:szCs w:val="26"/>
        </w:rPr>
        <w:t xml:space="preserve"> схеме-планировке вагона должна прилагаться расшифровка указанных в ней условных обозначений комплектующих изделий с отражением их маркировки. Предметы комплектации в перечне, прилагаемом к схеме-планировке вагона, должны располагаться по порядку возрастания номеров (условных обозначений). К схеме-планировке также должно прилагаться описание внутренней отделки вагона и варианты предлагаемой цветово</w:t>
      </w:r>
      <w:r w:rsidR="00720AAB" w:rsidRPr="00527BE8">
        <w:rPr>
          <w:sz w:val="26"/>
          <w:szCs w:val="26"/>
        </w:rPr>
        <w:t>й гаммы отделочных материалов.</w:t>
      </w:r>
    </w:p>
    <w:p w14:paraId="3AD3EE97" w14:textId="3256B115" w:rsidR="00194FA1" w:rsidRPr="00527BE8" w:rsidRDefault="00C54548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8. </w:t>
      </w:r>
      <w:r w:rsidR="00CE07F5" w:rsidRPr="00527BE8">
        <w:rPr>
          <w:sz w:val="26"/>
          <w:szCs w:val="26"/>
        </w:rPr>
        <w:t>П</w:t>
      </w:r>
      <w:r w:rsidR="00595F37" w:rsidRPr="00527BE8">
        <w:rPr>
          <w:sz w:val="26"/>
          <w:szCs w:val="26"/>
        </w:rPr>
        <w:t xml:space="preserve">ретендентам, с которыми </w:t>
      </w:r>
      <w:r w:rsidR="009B5D16" w:rsidRPr="00527BE8">
        <w:rPr>
          <w:sz w:val="26"/>
          <w:szCs w:val="26"/>
        </w:rPr>
        <w:t xml:space="preserve">договоры поставки </w:t>
      </w:r>
      <w:r w:rsidR="00595F37" w:rsidRPr="00527BE8">
        <w:rPr>
          <w:sz w:val="26"/>
          <w:szCs w:val="26"/>
        </w:rPr>
        <w:t>ранее не заключались</w:t>
      </w:r>
      <w:r w:rsidR="00194FA1" w:rsidRPr="00527BE8">
        <w:rPr>
          <w:sz w:val="26"/>
          <w:szCs w:val="26"/>
        </w:rPr>
        <w:t>,</w:t>
      </w:r>
      <w:r w:rsidR="00595F37" w:rsidRPr="00527BE8">
        <w:rPr>
          <w:sz w:val="26"/>
          <w:szCs w:val="26"/>
        </w:rPr>
        <w:t xml:space="preserve"> </w:t>
      </w:r>
      <w:r w:rsidR="008D1C94" w:rsidRPr="00527BE8">
        <w:rPr>
          <w:sz w:val="26"/>
          <w:szCs w:val="26"/>
        </w:rPr>
        <w:t xml:space="preserve">вместе с коммерческим предложением </w:t>
      </w:r>
      <w:r w:rsidR="00595F37" w:rsidRPr="00527BE8">
        <w:rPr>
          <w:sz w:val="26"/>
          <w:szCs w:val="26"/>
        </w:rPr>
        <w:t>необходимо предоставить</w:t>
      </w:r>
      <w:r w:rsidR="00194FA1" w:rsidRPr="00527BE8">
        <w:rPr>
          <w:sz w:val="26"/>
          <w:szCs w:val="26"/>
        </w:rPr>
        <w:t>:</w:t>
      </w:r>
    </w:p>
    <w:p w14:paraId="6F74ED52" w14:textId="4993AA5D" w:rsidR="00313106" w:rsidRPr="00527BE8" w:rsidRDefault="00C54548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8.1. </w:t>
      </w:r>
      <w:r w:rsidR="008D1C94" w:rsidRPr="00527BE8">
        <w:rPr>
          <w:sz w:val="26"/>
          <w:szCs w:val="26"/>
        </w:rPr>
        <w:t xml:space="preserve">действующий </w:t>
      </w:r>
      <w:r w:rsidR="00595F37" w:rsidRPr="00527BE8">
        <w:rPr>
          <w:sz w:val="26"/>
          <w:szCs w:val="26"/>
        </w:rPr>
        <w:t>сертификат соответствия системы менеджмента качества ГОСТ ISO 9</w:t>
      </w:r>
      <w:r w:rsidR="00194FA1" w:rsidRPr="00527BE8">
        <w:rPr>
          <w:sz w:val="26"/>
          <w:szCs w:val="26"/>
        </w:rPr>
        <w:t>001-2011 (ГОСТ Р ИСО 9001-2008);</w:t>
      </w:r>
    </w:p>
    <w:p w14:paraId="73C15427" w14:textId="3FBCD0B5" w:rsidR="00313106" w:rsidRPr="00527BE8" w:rsidRDefault="00C54548" w:rsidP="00C54548">
      <w:pPr>
        <w:ind w:firstLine="709"/>
        <w:rPr>
          <w:sz w:val="26"/>
          <w:szCs w:val="26"/>
        </w:rPr>
      </w:pPr>
      <w:r w:rsidRPr="00527BE8">
        <w:rPr>
          <w:sz w:val="26"/>
          <w:szCs w:val="26"/>
        </w:rPr>
        <w:t xml:space="preserve">8.2. </w:t>
      </w:r>
      <w:r w:rsidR="00313106" w:rsidRPr="00527BE8">
        <w:rPr>
          <w:sz w:val="26"/>
          <w:szCs w:val="26"/>
        </w:rPr>
        <w:t>информацию об объемах выпуска предлагаемой продукции за последние 3 года;</w:t>
      </w:r>
    </w:p>
    <w:p w14:paraId="11C029A5" w14:textId="0EB11274" w:rsidR="00C64840" w:rsidRPr="00527BE8" w:rsidRDefault="00C54548" w:rsidP="00C54548">
      <w:pPr>
        <w:ind w:firstLine="709"/>
      </w:pPr>
      <w:r w:rsidRPr="00527BE8">
        <w:rPr>
          <w:sz w:val="26"/>
          <w:szCs w:val="26"/>
        </w:rPr>
        <w:t xml:space="preserve">8.3. </w:t>
      </w:r>
      <w:r w:rsidR="00313106" w:rsidRPr="00527BE8">
        <w:rPr>
          <w:sz w:val="26"/>
          <w:szCs w:val="26"/>
        </w:rPr>
        <w:t>не менее 3-х отзывов от потребителей предлагаемой продукции за последние 3 года.</w:t>
      </w:r>
      <w:r w:rsidR="00C64840" w:rsidRPr="00527BE8">
        <w:br w:type="page"/>
      </w:r>
    </w:p>
    <w:p w14:paraId="140A642E" w14:textId="4CC01D22" w:rsidR="00A76885" w:rsidRPr="00527BE8" w:rsidRDefault="00A76885" w:rsidP="00A76885">
      <w:pPr>
        <w:keepNext/>
        <w:widowControl w:val="0"/>
        <w:ind w:left="7799"/>
      </w:pPr>
      <w:r w:rsidRPr="00527BE8">
        <w:lastRenderedPageBreak/>
        <w:t>Приложение 1</w:t>
      </w:r>
    </w:p>
    <w:p w14:paraId="5CCD49F9" w14:textId="77777777" w:rsidR="00A76885" w:rsidRPr="00527BE8" w:rsidRDefault="00A76885" w:rsidP="006E2F10">
      <w:pPr>
        <w:keepNext/>
        <w:widowControl w:val="0"/>
        <w:ind w:left="7799"/>
      </w:pPr>
    </w:p>
    <w:p w14:paraId="4A9BAFE5" w14:textId="77777777" w:rsidR="00A76885" w:rsidRPr="00527BE8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527BE8">
        <w:rPr>
          <w:b/>
          <w:sz w:val="26"/>
          <w:szCs w:val="26"/>
        </w:rPr>
        <w:t>Перечень необходимых прицепов-вагонов</w:t>
      </w:r>
    </w:p>
    <w:p w14:paraId="51B7C73F" w14:textId="77777777" w:rsidR="00A76885" w:rsidRPr="00527BE8" w:rsidRDefault="00A76885" w:rsidP="00A76885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5266"/>
        <w:gridCol w:w="3140"/>
      </w:tblGrid>
      <w:tr w:rsidR="00527BE8" w:rsidRPr="00527BE8" w14:paraId="7913259D" w14:textId="77777777" w:rsidTr="008B2C9E">
        <w:tc>
          <w:tcPr>
            <w:tcW w:w="959" w:type="dxa"/>
            <w:shd w:val="clear" w:color="auto" w:fill="auto"/>
          </w:tcPr>
          <w:p w14:paraId="12639AAD" w14:textId="77777777" w:rsidR="00A76885" w:rsidRPr="00527BE8" w:rsidRDefault="00A76885" w:rsidP="008B2C9E">
            <w:pPr>
              <w:keepNext/>
              <w:widowControl w:val="0"/>
              <w:jc w:val="center"/>
              <w:rPr>
                <w:b/>
                <w:bCs/>
                <w:sz w:val="26"/>
                <w:szCs w:val="26"/>
              </w:rPr>
            </w:pPr>
            <w:r w:rsidRPr="00527BE8">
              <w:rPr>
                <w:b/>
                <w:bCs/>
                <w:sz w:val="26"/>
                <w:szCs w:val="26"/>
              </w:rPr>
              <w:t>№п/п</w:t>
            </w:r>
          </w:p>
        </w:tc>
        <w:tc>
          <w:tcPr>
            <w:tcW w:w="5988" w:type="dxa"/>
            <w:shd w:val="clear" w:color="auto" w:fill="auto"/>
          </w:tcPr>
          <w:p w14:paraId="123189B6" w14:textId="77777777" w:rsidR="00A76885" w:rsidRPr="00527BE8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527BE8">
              <w:rPr>
                <w:b/>
                <w:sz w:val="26"/>
                <w:szCs w:val="26"/>
              </w:rPr>
              <w:t>Наименование</w:t>
            </w:r>
          </w:p>
        </w:tc>
        <w:tc>
          <w:tcPr>
            <w:tcW w:w="3474" w:type="dxa"/>
            <w:shd w:val="clear" w:color="auto" w:fill="auto"/>
          </w:tcPr>
          <w:p w14:paraId="117CBAB3" w14:textId="77777777" w:rsidR="00A76885" w:rsidRPr="00527BE8" w:rsidRDefault="00A76885" w:rsidP="008B2C9E">
            <w:pPr>
              <w:keepNext/>
              <w:widowControl w:val="0"/>
              <w:jc w:val="center"/>
              <w:rPr>
                <w:b/>
                <w:sz w:val="26"/>
                <w:szCs w:val="26"/>
              </w:rPr>
            </w:pPr>
            <w:r w:rsidRPr="00527BE8">
              <w:rPr>
                <w:b/>
                <w:sz w:val="26"/>
                <w:szCs w:val="26"/>
              </w:rPr>
              <w:t>Количество</w:t>
            </w:r>
          </w:p>
        </w:tc>
      </w:tr>
      <w:tr w:rsidR="00527BE8" w:rsidRPr="00527BE8" w14:paraId="06A3BA5B" w14:textId="77777777" w:rsidTr="008B2C9E">
        <w:tc>
          <w:tcPr>
            <w:tcW w:w="959" w:type="dxa"/>
            <w:shd w:val="clear" w:color="auto" w:fill="auto"/>
          </w:tcPr>
          <w:p w14:paraId="6E96E7E7" w14:textId="557D8E12" w:rsidR="00A76885" w:rsidRPr="00527BE8" w:rsidRDefault="00A76885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>1</w:t>
            </w:r>
          </w:p>
        </w:tc>
        <w:tc>
          <w:tcPr>
            <w:tcW w:w="5988" w:type="dxa"/>
            <w:shd w:val="clear" w:color="auto" w:fill="auto"/>
          </w:tcPr>
          <w:p w14:paraId="2E4B6A1A" w14:textId="1DB21FE0" w:rsidR="00A76885" w:rsidRPr="00527BE8" w:rsidRDefault="00C54548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>В</w:t>
            </w:r>
            <w:r w:rsidR="00A76885" w:rsidRPr="00527BE8">
              <w:rPr>
                <w:sz w:val="26"/>
                <w:szCs w:val="26"/>
              </w:rPr>
              <w:t>агон жилой</w:t>
            </w:r>
          </w:p>
        </w:tc>
        <w:tc>
          <w:tcPr>
            <w:tcW w:w="3474" w:type="dxa"/>
            <w:shd w:val="clear" w:color="auto" w:fill="auto"/>
          </w:tcPr>
          <w:p w14:paraId="1E32318D" w14:textId="47EA1EB1" w:rsidR="00A76885" w:rsidRPr="00527BE8" w:rsidRDefault="00C64840" w:rsidP="008B2C9E">
            <w:pPr>
              <w:keepNext/>
              <w:widowControl w:val="0"/>
              <w:jc w:val="center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>5</w:t>
            </w:r>
            <w:r w:rsidR="00A76885" w:rsidRPr="00527BE8">
              <w:rPr>
                <w:sz w:val="26"/>
                <w:szCs w:val="26"/>
              </w:rPr>
              <w:t xml:space="preserve"> шт.</w:t>
            </w:r>
          </w:p>
        </w:tc>
      </w:tr>
    </w:tbl>
    <w:p w14:paraId="0FEA58D5" w14:textId="77777777" w:rsidR="00E417D4" w:rsidRPr="00527BE8" w:rsidRDefault="00E417D4" w:rsidP="006E2F10">
      <w:pPr>
        <w:keepNext/>
        <w:widowControl w:val="0"/>
        <w:ind w:left="7799"/>
      </w:pPr>
    </w:p>
    <w:p w14:paraId="2C5E8F97" w14:textId="44DF98F0" w:rsidR="00C64840" w:rsidRPr="00527BE8" w:rsidRDefault="00C64840">
      <w:r w:rsidRPr="00527BE8">
        <w:br w:type="page"/>
      </w:r>
    </w:p>
    <w:p w14:paraId="42B74DC6" w14:textId="77777777" w:rsidR="00756CC9" w:rsidRPr="00527BE8" w:rsidRDefault="00756CC9" w:rsidP="00756CC9">
      <w:pPr>
        <w:keepNext/>
        <w:widowControl w:val="0"/>
        <w:ind w:left="7799"/>
      </w:pPr>
      <w:r w:rsidRPr="00527BE8">
        <w:lastRenderedPageBreak/>
        <w:t xml:space="preserve">Приложение 2 </w:t>
      </w:r>
    </w:p>
    <w:p w14:paraId="56EA7552" w14:textId="77777777" w:rsidR="00C54548" w:rsidRPr="00527BE8" w:rsidRDefault="00C54548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1CD117FA" w14:textId="43F2DBE3" w:rsidR="00842BAB" w:rsidRPr="00527BE8" w:rsidRDefault="00AB7FB5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527BE8">
        <w:rPr>
          <w:b/>
          <w:sz w:val="26"/>
          <w:szCs w:val="26"/>
        </w:rPr>
        <w:t xml:space="preserve">Технические </w:t>
      </w:r>
      <w:r w:rsidR="00842BAB" w:rsidRPr="00527BE8">
        <w:rPr>
          <w:b/>
          <w:sz w:val="26"/>
          <w:szCs w:val="26"/>
        </w:rPr>
        <w:t>требования</w:t>
      </w:r>
    </w:p>
    <w:p w14:paraId="1C91A465" w14:textId="7BA3AD2B" w:rsidR="00D30B1B" w:rsidRPr="00527BE8" w:rsidRDefault="00842BAB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  <w:r w:rsidRPr="00527BE8">
        <w:rPr>
          <w:b/>
          <w:sz w:val="26"/>
          <w:szCs w:val="26"/>
        </w:rPr>
        <w:t>к прицеп</w:t>
      </w:r>
      <w:r w:rsidR="00F20F1A" w:rsidRPr="00527BE8">
        <w:rPr>
          <w:b/>
          <w:sz w:val="26"/>
          <w:szCs w:val="26"/>
        </w:rPr>
        <w:t>ам</w:t>
      </w:r>
      <w:r w:rsidR="00642540" w:rsidRPr="00527BE8">
        <w:rPr>
          <w:b/>
          <w:sz w:val="26"/>
          <w:szCs w:val="26"/>
        </w:rPr>
        <w:t>-вагонам</w:t>
      </w:r>
    </w:p>
    <w:p w14:paraId="5137376B" w14:textId="77777777" w:rsidR="00C54548" w:rsidRPr="00527BE8" w:rsidRDefault="00C54548" w:rsidP="00226124">
      <w:pPr>
        <w:keepNext/>
        <w:widowControl w:val="0"/>
        <w:ind w:firstLine="709"/>
        <w:jc w:val="center"/>
        <w:rPr>
          <w:b/>
          <w:sz w:val="26"/>
          <w:szCs w:val="26"/>
        </w:rPr>
      </w:pPr>
    </w:p>
    <w:p w14:paraId="6758FA2B" w14:textId="7A8171CC" w:rsidR="006E7102" w:rsidRPr="00527BE8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</w:t>
      </w:r>
      <w:r w:rsidR="005637C3" w:rsidRPr="00527BE8">
        <w:rPr>
          <w:rFonts w:ascii="Times New Roman" w:hAnsi="Times New Roman" w:cs="Times New Roman"/>
          <w:sz w:val="26"/>
          <w:szCs w:val="28"/>
        </w:rPr>
        <w:t>агон</w:t>
      </w:r>
      <w:r w:rsidR="0096069A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765227" w:rsidRPr="00527BE8">
        <w:rPr>
          <w:rFonts w:ascii="Times New Roman" w:hAnsi="Times New Roman" w:cs="Times New Roman"/>
          <w:sz w:val="26"/>
          <w:szCs w:val="28"/>
        </w:rPr>
        <w:t xml:space="preserve">состоит из кузова-вагона и </w:t>
      </w:r>
      <w:r w:rsidRPr="00527BE8">
        <w:rPr>
          <w:rFonts w:ascii="Times New Roman" w:hAnsi="Times New Roman" w:cs="Times New Roman"/>
          <w:sz w:val="26"/>
          <w:szCs w:val="28"/>
        </w:rPr>
        <w:t>металлических саней</w:t>
      </w:r>
      <w:r w:rsidR="006E7102" w:rsidRPr="00527BE8">
        <w:rPr>
          <w:rFonts w:ascii="Times New Roman" w:hAnsi="Times New Roman" w:cs="Times New Roman"/>
          <w:sz w:val="26"/>
          <w:szCs w:val="28"/>
        </w:rPr>
        <w:t>.</w:t>
      </w:r>
    </w:p>
    <w:p w14:paraId="5B823A3B" w14:textId="0857B1F1" w:rsidR="00FB79D9" w:rsidRPr="00527BE8" w:rsidRDefault="00C745F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Ориентировочные г</w:t>
      </w:r>
      <w:r w:rsidR="00FB79D9" w:rsidRPr="00527BE8">
        <w:rPr>
          <w:rFonts w:ascii="Times New Roman" w:hAnsi="Times New Roman" w:cs="Times New Roman"/>
          <w:sz w:val="26"/>
          <w:szCs w:val="28"/>
        </w:rPr>
        <w:t>абаритные размеры</w:t>
      </w:r>
      <w:r w:rsidR="00CA4A36" w:rsidRPr="00527BE8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FB79D9" w:rsidRPr="00527BE8">
        <w:rPr>
          <w:rFonts w:ascii="Times New Roman" w:hAnsi="Times New Roman" w:cs="Times New Roman"/>
          <w:sz w:val="26"/>
          <w:szCs w:val="28"/>
        </w:rPr>
        <w:t xml:space="preserve">: ширина </w:t>
      </w:r>
      <w:r w:rsidR="00A40850" w:rsidRPr="00527BE8">
        <w:rPr>
          <w:rFonts w:ascii="Times New Roman" w:hAnsi="Times New Roman" w:cs="Times New Roman"/>
          <w:sz w:val="26"/>
          <w:szCs w:val="28"/>
        </w:rPr>
        <w:t>2,</w:t>
      </w:r>
      <w:r w:rsidRPr="00527BE8">
        <w:rPr>
          <w:rFonts w:ascii="Times New Roman" w:hAnsi="Times New Roman" w:cs="Times New Roman"/>
          <w:sz w:val="26"/>
          <w:szCs w:val="28"/>
        </w:rPr>
        <w:t>4</w:t>
      </w:r>
      <w:r w:rsidR="0092720D" w:rsidRPr="00527BE8">
        <w:rPr>
          <w:rFonts w:ascii="Times New Roman" w:hAnsi="Times New Roman" w:cs="Times New Roman"/>
          <w:sz w:val="26"/>
          <w:szCs w:val="28"/>
        </w:rPr>
        <w:t>0-</w:t>
      </w:r>
      <w:r w:rsidR="00FB79D9" w:rsidRPr="00527BE8">
        <w:rPr>
          <w:rFonts w:ascii="Times New Roman" w:hAnsi="Times New Roman" w:cs="Times New Roman"/>
          <w:sz w:val="26"/>
          <w:szCs w:val="28"/>
        </w:rPr>
        <w:t>2,5</w:t>
      </w:r>
      <w:r w:rsidR="00FF42FD" w:rsidRPr="00527BE8">
        <w:rPr>
          <w:rFonts w:ascii="Times New Roman" w:hAnsi="Times New Roman" w:cs="Times New Roman"/>
          <w:sz w:val="26"/>
          <w:szCs w:val="28"/>
        </w:rPr>
        <w:t>5</w:t>
      </w:r>
      <w:r w:rsidR="00FB79D9" w:rsidRPr="00527BE8">
        <w:rPr>
          <w:rFonts w:ascii="Times New Roman" w:hAnsi="Times New Roman" w:cs="Times New Roman"/>
          <w:sz w:val="26"/>
          <w:szCs w:val="28"/>
        </w:rPr>
        <w:t xml:space="preserve"> м, высота </w:t>
      </w:r>
      <w:r w:rsidRPr="00527BE8">
        <w:rPr>
          <w:rFonts w:ascii="Times New Roman" w:hAnsi="Times New Roman" w:cs="Times New Roman"/>
          <w:sz w:val="26"/>
          <w:szCs w:val="28"/>
        </w:rPr>
        <w:t>3,6-</w:t>
      </w:r>
      <w:r w:rsidR="00F06F72" w:rsidRPr="00527BE8">
        <w:rPr>
          <w:rFonts w:ascii="Times New Roman" w:hAnsi="Times New Roman" w:cs="Times New Roman"/>
          <w:sz w:val="26"/>
          <w:szCs w:val="28"/>
        </w:rPr>
        <w:t xml:space="preserve">3,8 </w:t>
      </w:r>
      <w:r w:rsidR="00674816" w:rsidRPr="00527BE8">
        <w:rPr>
          <w:rFonts w:ascii="Times New Roman" w:hAnsi="Times New Roman" w:cs="Times New Roman"/>
          <w:sz w:val="26"/>
          <w:szCs w:val="28"/>
        </w:rPr>
        <w:t xml:space="preserve">м, длина кузова-вагона </w:t>
      </w:r>
      <w:r w:rsidR="00C64840" w:rsidRPr="00527BE8">
        <w:rPr>
          <w:rFonts w:ascii="Times New Roman" w:hAnsi="Times New Roman" w:cs="Times New Roman"/>
          <w:sz w:val="26"/>
          <w:szCs w:val="28"/>
        </w:rPr>
        <w:t>8-</w:t>
      </w:r>
      <w:r w:rsidR="00674816" w:rsidRPr="00527BE8">
        <w:rPr>
          <w:rFonts w:ascii="Times New Roman" w:hAnsi="Times New Roman" w:cs="Times New Roman"/>
          <w:sz w:val="26"/>
          <w:szCs w:val="28"/>
        </w:rPr>
        <w:t xml:space="preserve">9 м, длина прицепа с дышлом </w:t>
      </w:r>
      <w:r w:rsidR="00F06F72" w:rsidRPr="00527BE8">
        <w:rPr>
          <w:rFonts w:ascii="Times New Roman" w:hAnsi="Times New Roman" w:cs="Times New Roman"/>
          <w:sz w:val="26"/>
          <w:szCs w:val="28"/>
        </w:rPr>
        <w:t>~</w:t>
      </w:r>
      <w:r w:rsidR="0092720D" w:rsidRPr="00527BE8">
        <w:rPr>
          <w:rFonts w:ascii="Times New Roman" w:hAnsi="Times New Roman" w:cs="Times New Roman"/>
          <w:sz w:val="26"/>
          <w:szCs w:val="28"/>
        </w:rPr>
        <w:t>1</w:t>
      </w:r>
      <w:r w:rsidR="009A708E" w:rsidRPr="00527BE8">
        <w:rPr>
          <w:rFonts w:ascii="Times New Roman" w:hAnsi="Times New Roman" w:cs="Times New Roman"/>
          <w:sz w:val="26"/>
          <w:szCs w:val="28"/>
        </w:rPr>
        <w:t>0,5</w:t>
      </w:r>
      <w:r w:rsidR="00BB5218" w:rsidRPr="00527BE8">
        <w:rPr>
          <w:rFonts w:ascii="Times New Roman" w:hAnsi="Times New Roman" w:cs="Times New Roman"/>
          <w:sz w:val="26"/>
          <w:szCs w:val="28"/>
        </w:rPr>
        <w:t>-</w:t>
      </w:r>
      <w:r w:rsidR="00674816" w:rsidRPr="00527BE8">
        <w:rPr>
          <w:rFonts w:ascii="Times New Roman" w:hAnsi="Times New Roman" w:cs="Times New Roman"/>
          <w:sz w:val="26"/>
          <w:szCs w:val="28"/>
        </w:rPr>
        <w:t>11</w:t>
      </w:r>
      <w:r w:rsidR="00F1339B" w:rsidRPr="00527BE8">
        <w:rPr>
          <w:rFonts w:ascii="Times New Roman" w:hAnsi="Times New Roman" w:cs="Times New Roman"/>
          <w:sz w:val="26"/>
          <w:szCs w:val="28"/>
        </w:rPr>
        <w:t>,5</w:t>
      </w:r>
      <w:r w:rsidRPr="00527BE8">
        <w:rPr>
          <w:rFonts w:ascii="Times New Roman" w:hAnsi="Times New Roman" w:cs="Times New Roman"/>
          <w:sz w:val="26"/>
          <w:szCs w:val="28"/>
        </w:rPr>
        <w:t xml:space="preserve"> м.</w:t>
      </w:r>
    </w:p>
    <w:p w14:paraId="2E00D7E1" w14:textId="2C57AD26" w:rsidR="00FF42FD" w:rsidRPr="00527BE8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Рама</w:t>
      </w:r>
      <w:r w:rsidR="00FF42FD" w:rsidRPr="00527BE8">
        <w:rPr>
          <w:rFonts w:ascii="Times New Roman" w:hAnsi="Times New Roman" w:cs="Times New Roman"/>
          <w:b/>
          <w:sz w:val="26"/>
          <w:szCs w:val="28"/>
        </w:rPr>
        <w:t>.</w:t>
      </w:r>
    </w:p>
    <w:p w14:paraId="7166A289" w14:textId="15779D3F" w:rsidR="00550377" w:rsidRPr="00527BE8" w:rsidRDefault="00C64840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Рама </w:t>
      </w:r>
      <w:r w:rsidR="00FF42FD" w:rsidRPr="00527BE8">
        <w:rPr>
          <w:rFonts w:ascii="Times New Roman" w:hAnsi="Times New Roman" w:cs="Times New Roman"/>
          <w:sz w:val="26"/>
          <w:szCs w:val="28"/>
        </w:rPr>
        <w:t>вагона</w:t>
      </w:r>
      <w:r w:rsidR="003930FE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Pr="00527BE8">
        <w:rPr>
          <w:rFonts w:ascii="Times New Roman" w:hAnsi="Times New Roman" w:cs="Times New Roman"/>
          <w:sz w:val="26"/>
          <w:szCs w:val="28"/>
        </w:rPr>
        <w:t xml:space="preserve">состоит трубы </w:t>
      </w:r>
      <w:r w:rsidR="00AD02EA" w:rsidRPr="00527BE8">
        <w:rPr>
          <w:rFonts w:ascii="Times New Roman" w:hAnsi="Times New Roman" w:cs="Times New Roman"/>
          <w:sz w:val="26"/>
          <w:szCs w:val="28"/>
        </w:rPr>
        <w:t xml:space="preserve">и имеет </w:t>
      </w:r>
      <w:r w:rsidR="00842BAB" w:rsidRPr="00527BE8">
        <w:rPr>
          <w:rFonts w:ascii="Times New Roman" w:hAnsi="Times New Roman" w:cs="Times New Roman"/>
          <w:sz w:val="26"/>
          <w:szCs w:val="28"/>
        </w:rPr>
        <w:t>V-образн</w:t>
      </w:r>
      <w:r w:rsidR="00F06F72" w:rsidRPr="00527BE8">
        <w:rPr>
          <w:rFonts w:ascii="Times New Roman" w:hAnsi="Times New Roman" w:cs="Times New Roman"/>
          <w:sz w:val="26"/>
          <w:szCs w:val="28"/>
        </w:rPr>
        <w:t>о</w:t>
      </w:r>
      <w:r w:rsidR="00DA77F6" w:rsidRPr="00527BE8">
        <w:rPr>
          <w:rFonts w:ascii="Times New Roman" w:hAnsi="Times New Roman" w:cs="Times New Roman"/>
          <w:sz w:val="26"/>
          <w:szCs w:val="28"/>
        </w:rPr>
        <w:t>е</w:t>
      </w:r>
      <w:r w:rsidR="00842BAB" w:rsidRPr="00527BE8">
        <w:rPr>
          <w:rFonts w:ascii="Times New Roman" w:hAnsi="Times New Roman" w:cs="Times New Roman"/>
          <w:sz w:val="26"/>
          <w:szCs w:val="28"/>
        </w:rPr>
        <w:t xml:space="preserve"> дышл</w:t>
      </w:r>
      <w:r w:rsidR="00DA77F6" w:rsidRPr="00527BE8">
        <w:rPr>
          <w:rFonts w:ascii="Times New Roman" w:hAnsi="Times New Roman" w:cs="Times New Roman"/>
          <w:sz w:val="26"/>
          <w:szCs w:val="28"/>
        </w:rPr>
        <w:t>о</w:t>
      </w:r>
      <w:r w:rsidR="004820A7" w:rsidRPr="00527BE8">
        <w:rPr>
          <w:rFonts w:ascii="Times New Roman" w:hAnsi="Times New Roman" w:cs="Times New Roman"/>
          <w:sz w:val="26"/>
          <w:szCs w:val="28"/>
        </w:rPr>
        <w:t xml:space="preserve"> со сцепным устройством</w:t>
      </w:r>
      <w:r w:rsidR="00F06F72" w:rsidRPr="00527BE8">
        <w:rPr>
          <w:rFonts w:ascii="Times New Roman" w:hAnsi="Times New Roman" w:cs="Times New Roman"/>
          <w:sz w:val="26"/>
          <w:szCs w:val="28"/>
        </w:rPr>
        <w:t xml:space="preserve">, передней и задней </w:t>
      </w:r>
      <w:r w:rsidR="00842BAB" w:rsidRPr="00527BE8">
        <w:rPr>
          <w:rFonts w:ascii="Times New Roman" w:hAnsi="Times New Roman" w:cs="Times New Roman"/>
          <w:sz w:val="26"/>
          <w:szCs w:val="28"/>
        </w:rPr>
        <w:t>подвеск</w:t>
      </w:r>
      <w:r w:rsidR="00F06F72" w:rsidRPr="00527BE8">
        <w:rPr>
          <w:rFonts w:ascii="Times New Roman" w:hAnsi="Times New Roman" w:cs="Times New Roman"/>
          <w:sz w:val="26"/>
          <w:szCs w:val="28"/>
        </w:rPr>
        <w:t>и</w:t>
      </w:r>
      <w:r w:rsidR="007520D1" w:rsidRPr="00527BE8">
        <w:rPr>
          <w:rFonts w:ascii="Times New Roman" w:hAnsi="Times New Roman" w:cs="Times New Roman"/>
          <w:sz w:val="26"/>
          <w:szCs w:val="28"/>
        </w:rPr>
        <w:t>.</w:t>
      </w:r>
      <w:r w:rsidR="006E7102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9764CC5" w14:textId="77777777" w:rsidR="007520D1" w:rsidRPr="00527BE8" w:rsidRDefault="00305BB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Наружное исполнение.</w:t>
      </w:r>
    </w:p>
    <w:p w14:paraId="1A6BE3BB" w14:textId="4FFD29A8" w:rsidR="00733852" w:rsidRPr="00527BE8" w:rsidRDefault="0097397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Все </w:t>
      </w:r>
      <w:r w:rsidR="00C2278B" w:rsidRPr="00527BE8">
        <w:rPr>
          <w:rFonts w:ascii="Times New Roman" w:hAnsi="Times New Roman" w:cs="Times New Roman"/>
          <w:sz w:val="26"/>
          <w:szCs w:val="28"/>
        </w:rPr>
        <w:t>вагоны</w:t>
      </w:r>
      <w:r w:rsidRPr="00527BE8">
        <w:rPr>
          <w:rFonts w:ascii="Times New Roman" w:hAnsi="Times New Roman" w:cs="Times New Roman"/>
          <w:sz w:val="26"/>
          <w:szCs w:val="28"/>
        </w:rPr>
        <w:t xml:space="preserve"> должны быть изготовлены в северном климатическом исполнении</w:t>
      </w:r>
      <w:r w:rsidR="00CA6F05" w:rsidRPr="00527BE8">
        <w:rPr>
          <w:rFonts w:ascii="Times New Roman" w:hAnsi="Times New Roman" w:cs="Times New Roman"/>
          <w:sz w:val="26"/>
          <w:szCs w:val="28"/>
        </w:rPr>
        <w:t xml:space="preserve"> с возможностью круглосуточной эксплуатации в климатических условиях категории I по ГОСТ 15150-69 при </w:t>
      </w:r>
      <w:r w:rsidRPr="00527BE8">
        <w:rPr>
          <w:rFonts w:ascii="Times New Roman" w:hAnsi="Times New Roman" w:cs="Times New Roman"/>
          <w:sz w:val="26"/>
          <w:szCs w:val="28"/>
        </w:rPr>
        <w:t xml:space="preserve">температуре </w:t>
      </w:r>
      <w:r w:rsidR="00CA6F05" w:rsidRPr="00527BE8">
        <w:rPr>
          <w:rFonts w:ascii="Times New Roman" w:hAnsi="Times New Roman" w:cs="Times New Roman"/>
          <w:sz w:val="26"/>
          <w:szCs w:val="28"/>
        </w:rPr>
        <w:t>окружающего</w:t>
      </w:r>
      <w:r w:rsidR="006B1C5A" w:rsidRPr="00527BE8">
        <w:rPr>
          <w:rFonts w:ascii="Times New Roman" w:hAnsi="Times New Roman" w:cs="Times New Roman"/>
          <w:sz w:val="26"/>
          <w:szCs w:val="28"/>
        </w:rPr>
        <w:t xml:space="preserve"> воздуха </w:t>
      </w:r>
      <w:proofErr w:type="gramStart"/>
      <w:r w:rsidR="006B1C5A" w:rsidRPr="00527BE8">
        <w:rPr>
          <w:rFonts w:ascii="Times New Roman" w:hAnsi="Times New Roman" w:cs="Times New Roman"/>
          <w:sz w:val="26"/>
          <w:szCs w:val="28"/>
        </w:rPr>
        <w:t xml:space="preserve">от </w:t>
      </w:r>
      <w:r w:rsidR="00674816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6B1C5A" w:rsidRPr="00527BE8">
        <w:rPr>
          <w:rFonts w:ascii="Times New Roman" w:hAnsi="Times New Roman" w:cs="Times New Roman"/>
          <w:sz w:val="26"/>
          <w:szCs w:val="28"/>
        </w:rPr>
        <w:t>-</w:t>
      </w:r>
      <w:proofErr w:type="gramEnd"/>
      <w:r w:rsidR="00C44CAD" w:rsidRPr="00527BE8">
        <w:rPr>
          <w:rFonts w:ascii="Times New Roman" w:hAnsi="Times New Roman" w:cs="Times New Roman"/>
          <w:sz w:val="26"/>
          <w:szCs w:val="28"/>
        </w:rPr>
        <w:t>6</w:t>
      </w:r>
      <w:r w:rsidRPr="00527BE8">
        <w:rPr>
          <w:rFonts w:ascii="Times New Roman" w:hAnsi="Times New Roman" w:cs="Times New Roman"/>
          <w:sz w:val="26"/>
          <w:szCs w:val="28"/>
        </w:rPr>
        <w:t>0</w:t>
      </w:r>
      <w:r w:rsidR="00000CF3" w:rsidRPr="00527BE8">
        <w:rPr>
          <w:rFonts w:ascii="Times New Roman" w:hAnsi="Times New Roman" w:cs="Times New Roman"/>
          <w:sz w:val="26"/>
          <w:szCs w:val="28"/>
        </w:rPr>
        <w:t xml:space="preserve"> до +</w:t>
      </w:r>
      <w:r w:rsidRPr="00527BE8">
        <w:rPr>
          <w:rFonts w:ascii="Times New Roman" w:hAnsi="Times New Roman" w:cs="Times New Roman"/>
          <w:sz w:val="26"/>
          <w:szCs w:val="28"/>
        </w:rPr>
        <w:t>4</w:t>
      </w:r>
      <w:r w:rsidR="00C44CAD" w:rsidRPr="00527BE8">
        <w:rPr>
          <w:rFonts w:ascii="Times New Roman" w:hAnsi="Times New Roman" w:cs="Times New Roman"/>
          <w:sz w:val="26"/>
          <w:szCs w:val="28"/>
        </w:rPr>
        <w:t>0</w:t>
      </w:r>
      <w:r w:rsidR="00305BBE" w:rsidRPr="00527BE8">
        <w:rPr>
          <w:rFonts w:ascii="Times New Roman" w:hAnsi="Times New Roman" w:cs="Times New Roman"/>
          <w:sz w:val="26"/>
          <w:szCs w:val="28"/>
          <w:vertAlign w:val="superscript"/>
        </w:rPr>
        <w:t>о</w:t>
      </w:r>
      <w:r w:rsidR="00355A0B" w:rsidRPr="00527BE8">
        <w:rPr>
          <w:rFonts w:ascii="Times New Roman" w:hAnsi="Times New Roman" w:cs="Times New Roman"/>
          <w:sz w:val="26"/>
          <w:szCs w:val="28"/>
        </w:rPr>
        <w:t>С.</w:t>
      </w:r>
      <w:r w:rsidR="007E6016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380C3F52" w14:textId="77777777" w:rsidR="00EE5477" w:rsidRPr="00527BE8" w:rsidRDefault="007E6016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Наружное исполнение кузова-вагона </w:t>
      </w:r>
      <w:r w:rsidR="00A313AC" w:rsidRPr="00527BE8">
        <w:rPr>
          <w:rFonts w:ascii="Times New Roman" w:hAnsi="Times New Roman" w:cs="Times New Roman"/>
          <w:sz w:val="26"/>
          <w:szCs w:val="28"/>
        </w:rPr>
        <w:t xml:space="preserve">должно быть вандалозащищенное, </w:t>
      </w:r>
      <w:r w:rsidR="00294EDF" w:rsidRPr="00527BE8">
        <w:rPr>
          <w:rFonts w:ascii="Times New Roman" w:hAnsi="Times New Roman" w:cs="Times New Roman"/>
          <w:sz w:val="26"/>
          <w:szCs w:val="28"/>
        </w:rPr>
        <w:t xml:space="preserve">цельносварное, </w:t>
      </w:r>
      <w:r w:rsidR="00A313AC" w:rsidRPr="00527BE8">
        <w:rPr>
          <w:rFonts w:ascii="Times New Roman" w:hAnsi="Times New Roman" w:cs="Times New Roman"/>
          <w:sz w:val="26"/>
          <w:szCs w:val="28"/>
        </w:rPr>
        <w:t xml:space="preserve">исполнение </w:t>
      </w:r>
      <w:r w:rsidRPr="00527BE8">
        <w:rPr>
          <w:rFonts w:ascii="Times New Roman" w:hAnsi="Times New Roman" w:cs="Times New Roman"/>
          <w:sz w:val="26"/>
          <w:szCs w:val="28"/>
        </w:rPr>
        <w:t>из профил</w:t>
      </w:r>
      <w:r w:rsidR="00A313AC" w:rsidRPr="00527BE8">
        <w:rPr>
          <w:rFonts w:ascii="Times New Roman" w:hAnsi="Times New Roman" w:cs="Times New Roman"/>
          <w:sz w:val="26"/>
          <w:szCs w:val="28"/>
        </w:rPr>
        <w:t>ирован</w:t>
      </w:r>
      <w:r w:rsidRPr="00527BE8">
        <w:rPr>
          <w:rFonts w:ascii="Times New Roman" w:hAnsi="Times New Roman" w:cs="Times New Roman"/>
          <w:sz w:val="26"/>
          <w:szCs w:val="28"/>
        </w:rPr>
        <w:t>ных листов не допускается.</w:t>
      </w:r>
      <w:r w:rsidR="00305BBE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985796" w:rsidRPr="00527BE8">
        <w:rPr>
          <w:rFonts w:ascii="Times New Roman" w:hAnsi="Times New Roman" w:cs="Times New Roman"/>
          <w:sz w:val="26"/>
          <w:szCs w:val="28"/>
        </w:rPr>
        <w:t xml:space="preserve">Толщина металла наружной стенки не ниже </w:t>
      </w:r>
      <w:r w:rsidR="00985796" w:rsidRPr="00527BE8">
        <w:rPr>
          <w:rFonts w:ascii="Times New Roman" w:hAnsi="Times New Roman" w:cs="Times New Roman"/>
          <w:b/>
          <w:sz w:val="26"/>
          <w:szCs w:val="28"/>
          <w:u w:val="single"/>
        </w:rPr>
        <w:t>1,5мм.</w:t>
      </w:r>
    </w:p>
    <w:p w14:paraId="48E60415" w14:textId="77777777" w:rsidR="00E403D2" w:rsidRPr="00527BE8" w:rsidRDefault="00E403D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Навесное наружное оборудование (ящик для укладки кабеля, ящик электроввода</w:t>
      </w:r>
      <w:r w:rsidR="00DF5730" w:rsidRPr="00527BE8">
        <w:rPr>
          <w:rFonts w:ascii="Times New Roman" w:hAnsi="Times New Roman" w:cs="Times New Roman"/>
          <w:sz w:val="26"/>
          <w:szCs w:val="28"/>
        </w:rPr>
        <w:t xml:space="preserve">, лестница, стойка </w:t>
      </w:r>
      <w:r w:rsidRPr="00527BE8">
        <w:rPr>
          <w:rFonts w:ascii="Times New Roman" w:hAnsi="Times New Roman" w:cs="Times New Roman"/>
          <w:sz w:val="26"/>
          <w:szCs w:val="28"/>
        </w:rPr>
        <w:t>и т.</w:t>
      </w:r>
      <w:r w:rsidR="00DF5730" w:rsidRPr="00527BE8">
        <w:rPr>
          <w:rFonts w:ascii="Times New Roman" w:hAnsi="Times New Roman" w:cs="Times New Roman"/>
          <w:sz w:val="26"/>
          <w:szCs w:val="28"/>
        </w:rPr>
        <w:t>п</w:t>
      </w:r>
      <w:r w:rsidRPr="00527BE8">
        <w:rPr>
          <w:rFonts w:ascii="Times New Roman" w:hAnsi="Times New Roman" w:cs="Times New Roman"/>
          <w:sz w:val="26"/>
          <w:szCs w:val="28"/>
        </w:rPr>
        <w:t>.) необходимо установить с торцевой стороны прицепа-вагона, противополо</w:t>
      </w:r>
      <w:r w:rsidR="00A313AC" w:rsidRPr="00527BE8">
        <w:rPr>
          <w:rFonts w:ascii="Times New Roman" w:hAnsi="Times New Roman" w:cs="Times New Roman"/>
          <w:sz w:val="26"/>
          <w:szCs w:val="28"/>
        </w:rPr>
        <w:t>жной стороне расположения дышла</w:t>
      </w:r>
      <w:r w:rsidR="000E6D4C" w:rsidRPr="00527BE8">
        <w:rPr>
          <w:rFonts w:ascii="Times New Roman" w:hAnsi="Times New Roman" w:cs="Times New Roman"/>
          <w:sz w:val="26"/>
          <w:szCs w:val="28"/>
        </w:rPr>
        <w:t xml:space="preserve"> шасси</w:t>
      </w:r>
      <w:r w:rsidR="00A313AC" w:rsidRPr="00527BE8">
        <w:rPr>
          <w:rFonts w:ascii="Times New Roman" w:hAnsi="Times New Roman" w:cs="Times New Roman"/>
          <w:sz w:val="26"/>
          <w:szCs w:val="28"/>
        </w:rPr>
        <w:t>.</w:t>
      </w:r>
    </w:p>
    <w:p w14:paraId="3B37648F" w14:textId="77777777" w:rsidR="001560DD" w:rsidRPr="00527BE8" w:rsidRDefault="001560D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Вход в </w:t>
      </w:r>
      <w:r w:rsidR="0084211A" w:rsidRPr="00527BE8">
        <w:rPr>
          <w:rFonts w:ascii="Times New Roman" w:hAnsi="Times New Roman" w:cs="Times New Roman"/>
          <w:sz w:val="26"/>
          <w:szCs w:val="28"/>
        </w:rPr>
        <w:t>вагон</w:t>
      </w:r>
      <w:r w:rsidRPr="00527BE8">
        <w:rPr>
          <w:rFonts w:ascii="Times New Roman" w:hAnsi="Times New Roman" w:cs="Times New Roman"/>
          <w:sz w:val="26"/>
          <w:szCs w:val="28"/>
        </w:rPr>
        <w:t xml:space="preserve"> должен быть оборудован специальным легкосъемным </w:t>
      </w:r>
      <w:r w:rsidR="00622B24" w:rsidRPr="00527BE8">
        <w:rPr>
          <w:rFonts w:ascii="Times New Roman" w:hAnsi="Times New Roman" w:cs="Times New Roman"/>
          <w:sz w:val="26"/>
          <w:szCs w:val="28"/>
        </w:rPr>
        <w:t xml:space="preserve">сборно-разборным </w:t>
      </w:r>
      <w:r w:rsidRPr="00527BE8">
        <w:rPr>
          <w:rFonts w:ascii="Times New Roman" w:hAnsi="Times New Roman" w:cs="Times New Roman"/>
          <w:sz w:val="26"/>
          <w:szCs w:val="28"/>
        </w:rPr>
        <w:t xml:space="preserve">трапом с лестничной площадкой и перилами. </w:t>
      </w:r>
      <w:r w:rsidR="00FE04DF" w:rsidRPr="00527BE8">
        <w:rPr>
          <w:rFonts w:ascii="Times New Roman" w:hAnsi="Times New Roman" w:cs="Times New Roman"/>
          <w:sz w:val="26"/>
          <w:szCs w:val="28"/>
        </w:rPr>
        <w:t xml:space="preserve">Трап должен быть изготовлен из металла, применение деревянных деталей в конструкции не допускается. </w:t>
      </w:r>
      <w:r w:rsidRPr="00527BE8">
        <w:rPr>
          <w:rFonts w:ascii="Times New Roman" w:hAnsi="Times New Roman" w:cs="Times New Roman"/>
          <w:sz w:val="26"/>
          <w:szCs w:val="28"/>
        </w:rPr>
        <w:t>С наружной стороны вагона</w:t>
      </w:r>
      <w:r w:rsidR="00622B24" w:rsidRPr="00527BE8">
        <w:rPr>
          <w:rFonts w:ascii="Times New Roman" w:hAnsi="Times New Roman" w:cs="Times New Roman"/>
          <w:sz w:val="26"/>
          <w:szCs w:val="28"/>
        </w:rPr>
        <w:t>,</w:t>
      </w:r>
      <w:r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622B24" w:rsidRPr="00527BE8">
        <w:rPr>
          <w:rFonts w:ascii="Times New Roman" w:hAnsi="Times New Roman" w:cs="Times New Roman"/>
          <w:sz w:val="26"/>
          <w:szCs w:val="28"/>
        </w:rPr>
        <w:t>вблизи к входной двери, под рамой шасси</w:t>
      </w:r>
      <w:r w:rsidRPr="00527BE8">
        <w:rPr>
          <w:rFonts w:ascii="Times New Roman" w:hAnsi="Times New Roman" w:cs="Times New Roman"/>
          <w:sz w:val="26"/>
          <w:szCs w:val="28"/>
        </w:rPr>
        <w:t xml:space="preserve"> должен </w:t>
      </w:r>
      <w:r w:rsidR="00622B24" w:rsidRPr="00527BE8">
        <w:rPr>
          <w:rFonts w:ascii="Times New Roman" w:hAnsi="Times New Roman" w:cs="Times New Roman"/>
          <w:sz w:val="26"/>
          <w:szCs w:val="28"/>
        </w:rPr>
        <w:t>располагаться</w:t>
      </w:r>
      <w:r w:rsidRPr="00527BE8">
        <w:rPr>
          <w:rFonts w:ascii="Times New Roman" w:hAnsi="Times New Roman" w:cs="Times New Roman"/>
          <w:sz w:val="26"/>
          <w:szCs w:val="28"/>
        </w:rPr>
        <w:t xml:space="preserve"> ящик для размещения трапа на время транспортировки.</w:t>
      </w:r>
    </w:p>
    <w:p w14:paraId="57198E00" w14:textId="77777777" w:rsidR="00354726" w:rsidRPr="00527BE8" w:rsidRDefault="00354726" w:rsidP="0062054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Требования к внешним и внутренним материалам.</w:t>
      </w:r>
    </w:p>
    <w:p w14:paraId="0A697DDB" w14:textId="01A50D13" w:rsidR="009437B4" w:rsidRPr="00527BE8" w:rsidRDefault="00DA77F6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</w:t>
      </w:r>
      <w:r w:rsidR="009437B4" w:rsidRPr="00527BE8">
        <w:rPr>
          <w:rFonts w:ascii="Times New Roman" w:hAnsi="Times New Roman" w:cs="Times New Roman"/>
          <w:sz w:val="26"/>
          <w:szCs w:val="28"/>
        </w:rPr>
        <w:t>агоны должны быть изготовлены из отделочных материалов типа НГ (негорючие материалы). При использовании деревянных (фанера, МДФ и пр.) обшивочных материалов обязательна заводская огнезащитная пропитка поверхностей деревянных конструкций, с документальным подтверждением проведенной огнезащитной обработки металлических и деревянных конструкций на расчетный срок службы вагона. Применяемые отделочные материалы должны иметь сертификаты пожарной безопасности, подтверждающие класс конструктивной пожарной опасности не ниже КМ1.</w:t>
      </w:r>
    </w:p>
    <w:p w14:paraId="0C0DE499" w14:textId="4F6A9B22" w:rsidR="009437B4" w:rsidRPr="00527BE8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Запрещается использование для отделки вагонов материалов, способных к выделению токсичных и/или канцерогенных веществ, особенно при горении. Следует применять только негорючий утеплитель (минеральная вата, базальтовое волокно).</w:t>
      </w:r>
    </w:p>
    <w:p w14:paraId="0C07713D" w14:textId="77777777" w:rsidR="009437B4" w:rsidRPr="00527BE8" w:rsidRDefault="009437B4" w:rsidP="009437B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 зависимости от вида вагона должны применяться: негорючие антивандальные отделочные панели на основе СМЛ, панели из полиэстера, стальной оцинкованный лист. Материал пола – износостойкий линолеум, рифленый лист, </w:t>
      </w:r>
      <w:proofErr w:type="spellStart"/>
      <w:r w:rsidRPr="00527BE8">
        <w:rPr>
          <w:rFonts w:ascii="Times New Roman" w:hAnsi="Times New Roman" w:cs="Times New Roman"/>
          <w:sz w:val="26"/>
          <w:szCs w:val="28"/>
        </w:rPr>
        <w:t>автолин</w:t>
      </w:r>
      <w:proofErr w:type="spellEnd"/>
      <w:r w:rsidRPr="00527BE8">
        <w:rPr>
          <w:rFonts w:ascii="Times New Roman" w:hAnsi="Times New Roman" w:cs="Times New Roman"/>
          <w:sz w:val="26"/>
          <w:szCs w:val="28"/>
        </w:rPr>
        <w:t>.</w:t>
      </w:r>
    </w:p>
    <w:p w14:paraId="148FF8B8" w14:textId="77777777" w:rsidR="00FE02BC" w:rsidRPr="00527BE8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Окраска.</w:t>
      </w:r>
      <w:r w:rsidR="00C91FBA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72457039" w14:textId="77777777" w:rsidR="00EE5477" w:rsidRPr="00527BE8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Л</w:t>
      </w:r>
      <w:r w:rsidR="00EE5477" w:rsidRPr="00527BE8">
        <w:rPr>
          <w:rFonts w:ascii="Times New Roman" w:hAnsi="Times New Roman" w:cs="Times New Roman"/>
          <w:sz w:val="26"/>
          <w:szCs w:val="28"/>
        </w:rPr>
        <w:t>акокрасочное наружное покрытие должно обладать антикоррозийными свойствами и выдерживать большие перепады температур и суровые погодные условия Крайнего Севера.</w:t>
      </w:r>
    </w:p>
    <w:p w14:paraId="6CEF428D" w14:textId="77777777" w:rsidR="00C91FBA" w:rsidRPr="00527BE8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Ц</w:t>
      </w:r>
      <w:r w:rsidR="00C91FBA" w:rsidRPr="00527BE8">
        <w:rPr>
          <w:rFonts w:ascii="Times New Roman" w:hAnsi="Times New Roman" w:cs="Times New Roman"/>
          <w:sz w:val="26"/>
          <w:szCs w:val="28"/>
        </w:rPr>
        <w:t>вет окраски наружно</w:t>
      </w:r>
      <w:r w:rsidRPr="00527BE8">
        <w:rPr>
          <w:rFonts w:ascii="Times New Roman" w:hAnsi="Times New Roman" w:cs="Times New Roman"/>
          <w:sz w:val="26"/>
          <w:szCs w:val="28"/>
        </w:rPr>
        <w:t>й стороны кузова-вагона – белый.</w:t>
      </w:r>
      <w:r w:rsidR="00C91FBA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Pr="00527BE8">
        <w:rPr>
          <w:rFonts w:ascii="Times New Roman" w:hAnsi="Times New Roman" w:cs="Times New Roman"/>
          <w:sz w:val="26"/>
          <w:szCs w:val="28"/>
        </w:rPr>
        <w:t>Ц</w:t>
      </w:r>
      <w:r w:rsidR="00C91FBA" w:rsidRPr="00527BE8">
        <w:rPr>
          <w:rFonts w:ascii="Times New Roman" w:hAnsi="Times New Roman" w:cs="Times New Roman"/>
          <w:sz w:val="26"/>
          <w:szCs w:val="28"/>
        </w:rPr>
        <w:t xml:space="preserve">ветовая гамма внутренней отделки вагона не должна быть слишком темной, предпочтительнее использование материалов следующих цветов: бежевый, персиковый, светлое </w:t>
      </w:r>
      <w:r w:rsidR="00C91FBA" w:rsidRPr="00527BE8">
        <w:rPr>
          <w:rFonts w:ascii="Times New Roman" w:hAnsi="Times New Roman" w:cs="Times New Roman"/>
          <w:sz w:val="26"/>
          <w:szCs w:val="28"/>
        </w:rPr>
        <w:lastRenderedPageBreak/>
        <w:t xml:space="preserve">дерево и т.п. </w:t>
      </w:r>
    </w:p>
    <w:p w14:paraId="31D90134" w14:textId="77777777" w:rsidR="00380157" w:rsidRPr="00527BE8" w:rsidRDefault="003801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Окна.</w:t>
      </w:r>
    </w:p>
    <w:p w14:paraId="6D0FE39B" w14:textId="77777777" w:rsidR="00B45000" w:rsidRPr="00527BE8" w:rsidRDefault="00E82B4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Окна должны бы</w:t>
      </w:r>
      <w:r w:rsidR="00F908CD" w:rsidRPr="00527BE8">
        <w:rPr>
          <w:rFonts w:ascii="Times New Roman" w:hAnsi="Times New Roman" w:cs="Times New Roman"/>
          <w:sz w:val="26"/>
          <w:szCs w:val="28"/>
        </w:rPr>
        <w:t>ть из ПВХ-профиля с</w:t>
      </w:r>
      <w:r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527BE8">
        <w:rPr>
          <w:rFonts w:ascii="Times New Roman" w:hAnsi="Times New Roman" w:cs="Times New Roman"/>
          <w:sz w:val="26"/>
          <w:szCs w:val="28"/>
        </w:rPr>
        <w:t xml:space="preserve">двухкамерным </w:t>
      </w:r>
      <w:r w:rsidRPr="00527BE8">
        <w:rPr>
          <w:rFonts w:ascii="Times New Roman" w:hAnsi="Times New Roman" w:cs="Times New Roman"/>
          <w:sz w:val="26"/>
          <w:szCs w:val="28"/>
        </w:rPr>
        <w:t>стеклопакетом</w:t>
      </w:r>
      <w:r w:rsidR="00F908CD" w:rsidRPr="00527BE8">
        <w:rPr>
          <w:rFonts w:ascii="Times New Roman" w:hAnsi="Times New Roman" w:cs="Times New Roman"/>
          <w:sz w:val="26"/>
          <w:szCs w:val="28"/>
        </w:rPr>
        <w:t>,</w:t>
      </w:r>
      <w:r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F908CD" w:rsidRPr="00527BE8">
        <w:rPr>
          <w:rFonts w:ascii="Times New Roman" w:hAnsi="Times New Roman" w:cs="Times New Roman"/>
          <w:sz w:val="26"/>
          <w:szCs w:val="28"/>
        </w:rPr>
        <w:t xml:space="preserve">с механизмом открывания и проветривания, </w:t>
      </w:r>
      <w:r w:rsidRPr="00527BE8">
        <w:rPr>
          <w:rFonts w:ascii="Times New Roman" w:hAnsi="Times New Roman" w:cs="Times New Roman"/>
          <w:sz w:val="26"/>
          <w:szCs w:val="28"/>
        </w:rPr>
        <w:t xml:space="preserve">в комплекте с противомоскитными сетками и металлическими жалюзи </w:t>
      </w:r>
      <w:r w:rsidR="00441770" w:rsidRPr="00527BE8">
        <w:rPr>
          <w:rFonts w:ascii="Times New Roman" w:hAnsi="Times New Roman" w:cs="Times New Roman"/>
          <w:sz w:val="26"/>
          <w:szCs w:val="28"/>
        </w:rPr>
        <w:t>(по размеру окон)</w:t>
      </w:r>
      <w:r w:rsidR="008D4A41" w:rsidRPr="00527BE8">
        <w:rPr>
          <w:rFonts w:ascii="Times New Roman" w:hAnsi="Times New Roman" w:cs="Times New Roman"/>
          <w:sz w:val="26"/>
          <w:szCs w:val="28"/>
        </w:rPr>
        <w:t xml:space="preserve">. </w:t>
      </w:r>
      <w:r w:rsidR="00380157" w:rsidRPr="00527BE8">
        <w:rPr>
          <w:rFonts w:ascii="Times New Roman" w:hAnsi="Times New Roman" w:cs="Times New Roman"/>
          <w:sz w:val="26"/>
          <w:szCs w:val="28"/>
        </w:rPr>
        <w:t>Креплени</w:t>
      </w:r>
      <w:r w:rsidR="00B45000" w:rsidRPr="00527BE8">
        <w:rPr>
          <w:rFonts w:ascii="Times New Roman" w:hAnsi="Times New Roman" w:cs="Times New Roman"/>
          <w:sz w:val="26"/>
          <w:szCs w:val="28"/>
        </w:rPr>
        <w:t>е сеток выполнить легкосъемным.</w:t>
      </w:r>
    </w:p>
    <w:p w14:paraId="159BA899" w14:textId="77777777" w:rsidR="00B36E56" w:rsidRPr="00527BE8" w:rsidRDefault="00380157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Открывание всех окон должно позволять использование оконного проема в качестве аварийного выхода.</w:t>
      </w:r>
      <w:r w:rsidR="00315B67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BD10B9" w:rsidRPr="00527BE8">
        <w:rPr>
          <w:rFonts w:ascii="Times New Roman" w:hAnsi="Times New Roman" w:cs="Times New Roman"/>
          <w:sz w:val="26"/>
          <w:szCs w:val="28"/>
        </w:rPr>
        <w:t xml:space="preserve">Запрещено применение внешних и внутренних глухих решеток. </w:t>
      </w:r>
    </w:p>
    <w:p w14:paraId="0F9FAFA8" w14:textId="3C76B228" w:rsidR="00BD10B9" w:rsidRPr="00527BE8" w:rsidRDefault="00BD10B9" w:rsidP="00BD10B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При транспортировке вагонов должны быть предусмотрены защитные ставни, имеющие быстросъемное крепление с внутренней стороны.</w:t>
      </w:r>
    </w:p>
    <w:p w14:paraId="7C226ABD" w14:textId="77777777" w:rsidR="00FD3159" w:rsidRPr="00527BE8" w:rsidRDefault="00FD3159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Двери.</w:t>
      </w:r>
    </w:p>
    <w:p w14:paraId="4F65C307" w14:textId="77777777" w:rsidR="00D921FF" w:rsidRPr="00527BE8" w:rsidRDefault="00FE02BC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Вход в вагон должен осуществляться через тамбур. Вход из тамбура в помещение вагона должен осуществляться через распашную дверь</w:t>
      </w:r>
      <w:r w:rsidR="00D921FF" w:rsidRPr="00527BE8">
        <w:rPr>
          <w:rFonts w:ascii="Times New Roman" w:hAnsi="Times New Roman" w:cs="Times New Roman"/>
          <w:sz w:val="26"/>
          <w:szCs w:val="28"/>
        </w:rPr>
        <w:t>.</w:t>
      </w:r>
    </w:p>
    <w:p w14:paraId="0DF7D2D1" w14:textId="77777777" w:rsidR="00FD3159" w:rsidRPr="00527BE8" w:rsidRDefault="00E60E9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Дверь 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наружная </w:t>
      </w:r>
      <w:r w:rsidRPr="00527BE8">
        <w:rPr>
          <w:rFonts w:ascii="Times New Roman" w:hAnsi="Times New Roman" w:cs="Times New Roman"/>
          <w:sz w:val="26"/>
          <w:szCs w:val="28"/>
        </w:rPr>
        <w:t xml:space="preserve">входная – металлическая утепленная распашного типа, межкомнатные двери </w:t>
      </w:r>
      <w:r w:rsidR="00646517" w:rsidRPr="00527BE8">
        <w:rPr>
          <w:rFonts w:ascii="Times New Roman" w:hAnsi="Times New Roman" w:cs="Times New Roman"/>
          <w:sz w:val="26"/>
          <w:szCs w:val="28"/>
        </w:rPr>
        <w:t xml:space="preserve">- </w:t>
      </w:r>
      <w:r w:rsidRPr="00527BE8">
        <w:rPr>
          <w:rFonts w:ascii="Times New Roman" w:hAnsi="Times New Roman" w:cs="Times New Roman"/>
          <w:sz w:val="26"/>
          <w:szCs w:val="28"/>
        </w:rPr>
        <w:t>распашного или раздвижного типа</w:t>
      </w:r>
      <w:r w:rsidR="00646517" w:rsidRPr="00527BE8">
        <w:rPr>
          <w:rFonts w:ascii="Times New Roman" w:hAnsi="Times New Roman" w:cs="Times New Roman"/>
          <w:sz w:val="26"/>
          <w:szCs w:val="28"/>
        </w:rPr>
        <w:t>.</w:t>
      </w:r>
    </w:p>
    <w:p w14:paraId="775F4548" w14:textId="77777777" w:rsidR="00EF551C" w:rsidRPr="00527BE8" w:rsidRDefault="00EF551C" w:rsidP="00EF551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При изготовлении должны быть исключены запорные устройства на входных дверях, открывающиеся только изнутри (щеколды, засовы).</w:t>
      </w:r>
    </w:p>
    <w:p w14:paraId="1CF1E58D" w14:textId="77777777" w:rsidR="001C1E3D" w:rsidRPr="00527BE8" w:rsidRDefault="001C1E3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 xml:space="preserve">Пожарная </w:t>
      </w:r>
      <w:r w:rsidR="001C3F24" w:rsidRPr="00527BE8">
        <w:rPr>
          <w:rFonts w:ascii="Times New Roman" w:hAnsi="Times New Roman" w:cs="Times New Roman"/>
          <w:b/>
          <w:sz w:val="26"/>
          <w:szCs w:val="28"/>
        </w:rPr>
        <w:t>безопасность</w:t>
      </w:r>
      <w:r w:rsidRPr="00527BE8">
        <w:rPr>
          <w:rFonts w:ascii="Times New Roman" w:hAnsi="Times New Roman" w:cs="Times New Roman"/>
          <w:b/>
          <w:sz w:val="26"/>
          <w:szCs w:val="28"/>
        </w:rPr>
        <w:t>.</w:t>
      </w:r>
    </w:p>
    <w:p w14:paraId="07001896" w14:textId="1D85152C" w:rsidR="006721CB" w:rsidRPr="00527BE8" w:rsidRDefault="000572B9" w:rsidP="006721CB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</w:t>
      </w:r>
      <w:r w:rsidR="00E009E6" w:rsidRPr="00527BE8">
        <w:rPr>
          <w:rFonts w:ascii="Times New Roman" w:hAnsi="Times New Roman" w:cs="Times New Roman"/>
          <w:sz w:val="26"/>
          <w:szCs w:val="28"/>
        </w:rPr>
        <w:t>рицеп</w:t>
      </w:r>
      <w:r w:rsidR="00C10DFF" w:rsidRPr="00527BE8">
        <w:rPr>
          <w:rFonts w:ascii="Times New Roman" w:hAnsi="Times New Roman" w:cs="Times New Roman"/>
          <w:sz w:val="26"/>
          <w:szCs w:val="28"/>
        </w:rPr>
        <w:t>ы</w:t>
      </w:r>
      <w:r w:rsidR="00E009E6" w:rsidRPr="00527BE8">
        <w:rPr>
          <w:rFonts w:ascii="Times New Roman" w:hAnsi="Times New Roman" w:cs="Times New Roman"/>
          <w:sz w:val="26"/>
          <w:szCs w:val="28"/>
        </w:rPr>
        <w:t>-вагоны</w:t>
      </w:r>
      <w:r w:rsidR="00E74A91" w:rsidRPr="00527BE8">
        <w:rPr>
          <w:rFonts w:ascii="Times New Roman" w:hAnsi="Times New Roman" w:cs="Times New Roman"/>
          <w:sz w:val="26"/>
          <w:szCs w:val="28"/>
        </w:rPr>
        <w:t xml:space="preserve"> должны быть </w:t>
      </w:r>
      <w:r w:rsidR="0076007D" w:rsidRPr="00527BE8">
        <w:rPr>
          <w:rFonts w:ascii="Times New Roman" w:hAnsi="Times New Roman" w:cs="Times New Roman"/>
          <w:sz w:val="26"/>
          <w:szCs w:val="28"/>
        </w:rPr>
        <w:t xml:space="preserve">оснащены </w:t>
      </w:r>
      <w:r w:rsidR="009A708E" w:rsidRPr="00527BE8">
        <w:rPr>
          <w:rFonts w:ascii="Times New Roman" w:hAnsi="Times New Roman" w:cs="Times New Roman"/>
          <w:sz w:val="26"/>
          <w:szCs w:val="28"/>
        </w:rPr>
        <w:t xml:space="preserve">автоматической </w:t>
      </w:r>
      <w:r w:rsidRPr="00527BE8">
        <w:rPr>
          <w:rFonts w:ascii="Times New Roman" w:hAnsi="Times New Roman" w:cs="Times New Roman"/>
          <w:sz w:val="26"/>
          <w:szCs w:val="28"/>
        </w:rPr>
        <w:t>системой обнаружения и оповещения о пожаре</w:t>
      </w:r>
      <w:r w:rsidR="004F6F0A" w:rsidRPr="00527BE8">
        <w:rPr>
          <w:rFonts w:ascii="Times New Roman" w:hAnsi="Times New Roman" w:cs="Times New Roman"/>
          <w:sz w:val="26"/>
          <w:szCs w:val="28"/>
        </w:rPr>
        <w:t xml:space="preserve">, предназначенной для круглосуточной непрерывной работы, </w:t>
      </w:r>
      <w:r w:rsidRPr="00527BE8">
        <w:rPr>
          <w:rFonts w:ascii="Times New Roman" w:hAnsi="Times New Roman" w:cs="Times New Roman"/>
          <w:sz w:val="26"/>
          <w:szCs w:val="28"/>
        </w:rPr>
        <w:t xml:space="preserve">и </w:t>
      </w:r>
      <w:r w:rsidR="006721CB" w:rsidRPr="00527BE8">
        <w:rPr>
          <w:rFonts w:ascii="Times New Roman" w:hAnsi="Times New Roman" w:cs="Times New Roman"/>
          <w:sz w:val="26"/>
          <w:szCs w:val="28"/>
        </w:rPr>
        <w:t xml:space="preserve">первичными средствами пожаротушения: кошмой и </w:t>
      </w:r>
      <w:r w:rsidR="001C3F24" w:rsidRPr="00527BE8">
        <w:rPr>
          <w:rFonts w:ascii="Times New Roman" w:hAnsi="Times New Roman" w:cs="Times New Roman"/>
          <w:sz w:val="26"/>
          <w:szCs w:val="28"/>
        </w:rPr>
        <w:t>огнетушителями</w:t>
      </w:r>
      <w:r w:rsidR="006721CB" w:rsidRPr="00527BE8">
        <w:rPr>
          <w:rFonts w:ascii="Times New Roman" w:hAnsi="Times New Roman" w:cs="Times New Roman"/>
          <w:sz w:val="26"/>
          <w:szCs w:val="28"/>
        </w:rPr>
        <w:t>, расположенными на видных местах на высоте не более 1,5 м. от пола.</w:t>
      </w:r>
    </w:p>
    <w:p w14:paraId="29BBD51C" w14:textId="77777777" w:rsidR="000572B9" w:rsidRPr="00527BE8" w:rsidRDefault="009A708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Автоматическая с</w:t>
      </w:r>
      <w:r w:rsidR="000572B9" w:rsidRPr="00527BE8">
        <w:rPr>
          <w:rFonts w:ascii="Times New Roman" w:hAnsi="Times New Roman" w:cs="Times New Roman"/>
          <w:sz w:val="26"/>
          <w:szCs w:val="28"/>
        </w:rPr>
        <w:t xml:space="preserve">истема обнаружения и оповещения о пожаре </w:t>
      </w:r>
      <w:r w:rsidR="001E562A" w:rsidRPr="00527BE8">
        <w:rPr>
          <w:rFonts w:ascii="Times New Roman" w:hAnsi="Times New Roman" w:cs="Times New Roman"/>
          <w:sz w:val="26"/>
          <w:szCs w:val="28"/>
        </w:rPr>
        <w:t>прицепа-вагона</w:t>
      </w:r>
      <w:r w:rsidR="000572B9" w:rsidRPr="00527BE8">
        <w:rPr>
          <w:rFonts w:ascii="Times New Roman" w:hAnsi="Times New Roman" w:cs="Times New Roman"/>
          <w:sz w:val="26"/>
          <w:szCs w:val="28"/>
        </w:rPr>
        <w:t xml:space="preserve"> включает:</w:t>
      </w:r>
    </w:p>
    <w:p w14:paraId="25EB69DE" w14:textId="77777777" w:rsidR="007A2D8E" w:rsidRPr="00527BE8" w:rsidRDefault="00B27145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дымовые </w:t>
      </w:r>
      <w:r w:rsidR="000572B9" w:rsidRPr="00527BE8">
        <w:rPr>
          <w:rFonts w:ascii="Times New Roman" w:hAnsi="Times New Roman" w:cs="Times New Roman"/>
          <w:sz w:val="26"/>
          <w:szCs w:val="28"/>
        </w:rPr>
        <w:t>датчики обнаружения пожара</w:t>
      </w:r>
      <w:r w:rsidRPr="00527BE8">
        <w:rPr>
          <w:rFonts w:ascii="Times New Roman" w:hAnsi="Times New Roman" w:cs="Times New Roman"/>
          <w:sz w:val="26"/>
          <w:szCs w:val="28"/>
        </w:rPr>
        <w:t>;</w:t>
      </w:r>
    </w:p>
    <w:p w14:paraId="53492331" w14:textId="77777777" w:rsidR="000572B9" w:rsidRPr="00527BE8" w:rsidRDefault="000572B9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1134" w:right="0" w:hanging="425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световые и звуковые оповещатели с внешней стороны и звуковые внутри здания</w:t>
      </w:r>
      <w:r w:rsidR="00F95A6B" w:rsidRPr="00527BE8">
        <w:rPr>
          <w:rFonts w:ascii="Times New Roman" w:hAnsi="Times New Roman" w:cs="Times New Roman"/>
          <w:sz w:val="26"/>
          <w:szCs w:val="28"/>
        </w:rPr>
        <w:t>;</w:t>
      </w:r>
    </w:p>
    <w:p w14:paraId="37D7FBD3" w14:textId="77777777" w:rsidR="00F95A6B" w:rsidRPr="00527BE8" w:rsidRDefault="00F95A6B">
      <w:pPr>
        <w:pStyle w:val="ConsNonformat"/>
        <w:keepNext/>
        <w:widowControl w:val="0"/>
        <w:numPr>
          <w:ilvl w:val="0"/>
          <w:numId w:val="3"/>
        </w:numPr>
        <w:tabs>
          <w:tab w:val="left" w:pos="0"/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прибор пожарной сигнализации с источником резервированного питания</w:t>
      </w:r>
      <w:r w:rsidR="000B53FE" w:rsidRPr="00527BE8">
        <w:rPr>
          <w:rFonts w:ascii="Times New Roman" w:hAnsi="Times New Roman" w:cs="Times New Roman"/>
          <w:sz w:val="26"/>
          <w:szCs w:val="28"/>
        </w:rPr>
        <w:t xml:space="preserve"> и интерфейсом для передачи сигналов состояния и событий в общую систему пожарной сигнализации</w:t>
      </w:r>
      <w:r w:rsidRPr="00527BE8">
        <w:rPr>
          <w:rFonts w:ascii="Times New Roman" w:hAnsi="Times New Roman" w:cs="Times New Roman"/>
          <w:sz w:val="26"/>
          <w:szCs w:val="28"/>
        </w:rPr>
        <w:t>.</w:t>
      </w:r>
    </w:p>
    <w:p w14:paraId="73E48C24" w14:textId="77777777" w:rsidR="001C3F24" w:rsidRPr="00527BE8" w:rsidRDefault="0013330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Места установки огнетушителей должны иметь устойчивое крепление</w:t>
      </w:r>
      <w:r w:rsidR="00C0505C" w:rsidRPr="00527BE8">
        <w:rPr>
          <w:rFonts w:ascii="Times New Roman" w:hAnsi="Times New Roman" w:cs="Times New Roman"/>
          <w:sz w:val="26"/>
          <w:szCs w:val="28"/>
        </w:rPr>
        <w:t xml:space="preserve"> к полу и/или к стенам</w:t>
      </w:r>
      <w:r w:rsidR="00646517" w:rsidRPr="00527BE8">
        <w:rPr>
          <w:rFonts w:ascii="Times New Roman" w:hAnsi="Times New Roman" w:cs="Times New Roman"/>
          <w:sz w:val="26"/>
          <w:szCs w:val="28"/>
        </w:rPr>
        <w:t xml:space="preserve"> вагона</w:t>
      </w:r>
      <w:r w:rsidRPr="00527BE8">
        <w:rPr>
          <w:rFonts w:ascii="Times New Roman" w:hAnsi="Times New Roman" w:cs="Times New Roman"/>
          <w:sz w:val="26"/>
          <w:szCs w:val="28"/>
        </w:rPr>
        <w:t>.</w:t>
      </w:r>
      <w:r w:rsidR="007E1517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21E12DA7" w14:textId="1589FE39" w:rsidR="008F0CE7" w:rsidRPr="00527BE8" w:rsidRDefault="00C91FB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Электроснабжение.</w:t>
      </w:r>
    </w:p>
    <w:p w14:paraId="56A11AC9" w14:textId="10EB26F8" w:rsidR="008F0CE7" w:rsidRPr="00527BE8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Электрооборудование вагонов должно быть рассчитано на подключение к электрической сети напряжением 380/220В с системой заземления TN-S, частотой 50Гц посредством внешнего вводного устройства с аппаратом управления и пылевлагозащищенным штепсельным разъемом</w:t>
      </w:r>
      <w:r w:rsidR="00A564FD" w:rsidRPr="00527BE8">
        <w:rPr>
          <w:rFonts w:ascii="Times New Roman" w:hAnsi="Times New Roman" w:cs="Times New Roman"/>
          <w:sz w:val="26"/>
          <w:szCs w:val="28"/>
        </w:rPr>
        <w:t xml:space="preserve"> (IP-54)</w:t>
      </w:r>
      <w:r w:rsidRPr="00527BE8">
        <w:rPr>
          <w:rFonts w:ascii="Times New Roman" w:hAnsi="Times New Roman" w:cs="Times New Roman"/>
          <w:sz w:val="26"/>
          <w:szCs w:val="28"/>
        </w:rPr>
        <w:t xml:space="preserve"> для присоединения прицепа-вагона к сети</w:t>
      </w:r>
      <w:r w:rsidR="00A564FD" w:rsidRPr="00527BE8">
        <w:rPr>
          <w:rFonts w:ascii="Times New Roman" w:hAnsi="Times New Roman" w:cs="Times New Roman"/>
          <w:sz w:val="26"/>
          <w:szCs w:val="28"/>
        </w:rPr>
        <w:t>. Корпус штепсельного разъема – из диэлектрического материала, в комплекте (вилка-розетка).</w:t>
      </w:r>
    </w:p>
    <w:p w14:paraId="7D8D76EB" w14:textId="77777777" w:rsidR="006632D6" w:rsidRPr="00527BE8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Распределительный щит (РЩ, ШО и т.д.), расположенный внутри помещения, должен включать в себя устройство защитного отключения (УЗО), защитные аппараты (отдельно автоматические выключатели на освещение, отдельно на электрические штепсельные розетки). </w:t>
      </w:r>
      <w:r w:rsidR="006632D6" w:rsidRPr="00527BE8">
        <w:rPr>
          <w:rFonts w:ascii="Times New Roman" w:hAnsi="Times New Roman" w:cs="Times New Roman"/>
          <w:sz w:val="26"/>
          <w:szCs w:val="28"/>
        </w:rPr>
        <w:t>Провести прокладку з</w:t>
      </w:r>
      <w:r w:rsidRPr="00527BE8">
        <w:rPr>
          <w:rFonts w:ascii="Times New Roman" w:hAnsi="Times New Roman" w:cs="Times New Roman"/>
          <w:sz w:val="26"/>
          <w:szCs w:val="28"/>
        </w:rPr>
        <w:t>аводск</w:t>
      </w:r>
      <w:r w:rsidR="006632D6" w:rsidRPr="00527BE8">
        <w:rPr>
          <w:rFonts w:ascii="Times New Roman" w:hAnsi="Times New Roman" w:cs="Times New Roman"/>
          <w:sz w:val="26"/>
          <w:szCs w:val="28"/>
        </w:rPr>
        <w:t>ой</w:t>
      </w:r>
      <w:r w:rsidRPr="00527BE8">
        <w:rPr>
          <w:rFonts w:ascii="Times New Roman" w:hAnsi="Times New Roman" w:cs="Times New Roman"/>
          <w:sz w:val="26"/>
          <w:szCs w:val="28"/>
        </w:rPr>
        <w:t xml:space="preserve"> электропроводк</w:t>
      </w:r>
      <w:r w:rsidR="006632D6" w:rsidRPr="00527BE8">
        <w:rPr>
          <w:rFonts w:ascii="Times New Roman" w:hAnsi="Times New Roman" w:cs="Times New Roman"/>
          <w:sz w:val="26"/>
          <w:szCs w:val="28"/>
        </w:rPr>
        <w:t>и</w:t>
      </w:r>
      <w:r w:rsidRPr="00527BE8">
        <w:rPr>
          <w:rFonts w:ascii="Times New Roman" w:hAnsi="Times New Roman" w:cs="Times New Roman"/>
          <w:sz w:val="26"/>
          <w:szCs w:val="28"/>
        </w:rPr>
        <w:t xml:space="preserve"> в кабель-канале (гофрошланге) открытым способом</w:t>
      </w:r>
      <w:r w:rsidR="006632D6" w:rsidRPr="00527BE8"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371816C6" w14:textId="10733A21" w:rsidR="008F0CE7" w:rsidRPr="00527BE8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Электрическая проводка в </w:t>
      </w:r>
      <w:r w:rsidR="006632D6" w:rsidRPr="00527BE8">
        <w:rPr>
          <w:rFonts w:ascii="Times New Roman" w:hAnsi="Times New Roman" w:cs="Times New Roman"/>
          <w:sz w:val="26"/>
          <w:szCs w:val="28"/>
        </w:rPr>
        <w:t xml:space="preserve">вагонах </w:t>
      </w:r>
      <w:r w:rsidRPr="00527BE8">
        <w:rPr>
          <w:rFonts w:ascii="Times New Roman" w:hAnsi="Times New Roman" w:cs="Times New Roman"/>
          <w:sz w:val="26"/>
          <w:szCs w:val="28"/>
        </w:rPr>
        <w:t xml:space="preserve">должна выполняться только 3-х жильным медным кабелем с негорючей изоляцией. Сечение электрических кабельных линий должно выбираться в соответствии с требованиями ПУЭ. Сопротивление изоляции электропроводки должно быть </w:t>
      </w:r>
      <w:r w:rsidR="00A337FA" w:rsidRPr="00527BE8">
        <w:rPr>
          <w:rFonts w:ascii="Times New Roman" w:hAnsi="Times New Roman" w:cs="Times New Roman"/>
          <w:sz w:val="26"/>
          <w:szCs w:val="28"/>
        </w:rPr>
        <w:t xml:space="preserve">не </w:t>
      </w:r>
      <w:r w:rsidRPr="00527BE8">
        <w:rPr>
          <w:rFonts w:ascii="Times New Roman" w:hAnsi="Times New Roman" w:cs="Times New Roman"/>
          <w:sz w:val="26"/>
          <w:szCs w:val="28"/>
        </w:rPr>
        <w:t>ниже 0,5 МОм при измерении мег</w:t>
      </w:r>
      <w:r w:rsidR="006632D6" w:rsidRPr="00527BE8">
        <w:rPr>
          <w:rFonts w:ascii="Times New Roman" w:hAnsi="Times New Roman" w:cs="Times New Roman"/>
          <w:sz w:val="26"/>
          <w:szCs w:val="28"/>
        </w:rPr>
        <w:t>а</w:t>
      </w:r>
      <w:r w:rsidRPr="00527BE8">
        <w:rPr>
          <w:rFonts w:ascii="Times New Roman" w:hAnsi="Times New Roman" w:cs="Times New Roman"/>
          <w:sz w:val="26"/>
          <w:szCs w:val="28"/>
        </w:rPr>
        <w:t xml:space="preserve">омметром на 1000В. </w:t>
      </w:r>
    </w:p>
    <w:p w14:paraId="322E7815" w14:textId="77777777" w:rsidR="008F0CE7" w:rsidRPr="00527BE8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Мощность электрического потребителя на одну розетку не должна превышать </w:t>
      </w:r>
      <w:r w:rsidRPr="00527BE8">
        <w:rPr>
          <w:rFonts w:ascii="Times New Roman" w:hAnsi="Times New Roman" w:cs="Times New Roman"/>
          <w:sz w:val="26"/>
          <w:szCs w:val="28"/>
        </w:rPr>
        <w:lastRenderedPageBreak/>
        <w:t>2</w:t>
      </w:r>
      <w:r w:rsidR="006632D6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Pr="00527BE8">
        <w:rPr>
          <w:rFonts w:ascii="Times New Roman" w:hAnsi="Times New Roman" w:cs="Times New Roman"/>
          <w:sz w:val="26"/>
          <w:szCs w:val="28"/>
        </w:rPr>
        <w:t>кВт.</w:t>
      </w:r>
    </w:p>
    <w:p w14:paraId="3BC1826A" w14:textId="77777777" w:rsidR="008F0CE7" w:rsidRPr="00527BE8" w:rsidRDefault="008F0CE7" w:rsidP="008F0CE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Меры по обеспечению электробезопасности, в том числе выбор параметров уставок срабатывания применяемых аппаратов защиты (автоматических выключателей, УЗО) электрооборудования должны соответствовать требованиям глав 1.3, 1.4, 1.7, 3.1, 7.1 ПУЭ.</w:t>
      </w:r>
    </w:p>
    <w:p w14:paraId="09B4EC9C" w14:textId="6BF9395D" w:rsidR="008F0CE7" w:rsidRPr="00527BE8" w:rsidRDefault="00051D44" w:rsidP="00051D44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Все вагоны должны быть оборудованы</w:t>
      </w:r>
      <w:r w:rsidR="00A564FD" w:rsidRPr="00527BE8">
        <w:rPr>
          <w:rFonts w:ascii="Times New Roman" w:hAnsi="Times New Roman" w:cs="Times New Roman"/>
          <w:sz w:val="26"/>
          <w:szCs w:val="28"/>
        </w:rPr>
        <w:t xml:space="preserve"> гибким</w:t>
      </w:r>
      <w:r w:rsidRPr="00527BE8">
        <w:rPr>
          <w:rFonts w:ascii="Times New Roman" w:hAnsi="Times New Roman" w:cs="Times New Roman"/>
          <w:sz w:val="26"/>
          <w:szCs w:val="28"/>
        </w:rPr>
        <w:t xml:space="preserve"> заземляющим </w:t>
      </w:r>
      <w:r w:rsidR="00A564FD" w:rsidRPr="00527BE8">
        <w:rPr>
          <w:rFonts w:ascii="Times New Roman" w:hAnsi="Times New Roman" w:cs="Times New Roman"/>
          <w:sz w:val="26"/>
          <w:szCs w:val="28"/>
        </w:rPr>
        <w:t>проводником</w:t>
      </w:r>
      <w:r w:rsidR="008222EB" w:rsidRPr="00527BE8">
        <w:rPr>
          <w:rFonts w:ascii="Times New Roman" w:hAnsi="Times New Roman" w:cs="Times New Roman"/>
          <w:sz w:val="26"/>
          <w:szCs w:val="28"/>
        </w:rPr>
        <w:t xml:space="preserve"> с наконечниками под болтовое соединение</w:t>
      </w:r>
      <w:r w:rsidR="00A564FD" w:rsidRPr="00527BE8">
        <w:rPr>
          <w:rFonts w:ascii="Times New Roman" w:hAnsi="Times New Roman" w:cs="Times New Roman"/>
          <w:sz w:val="26"/>
          <w:szCs w:val="28"/>
        </w:rPr>
        <w:t xml:space="preserve"> длиной не менее 10 м</w:t>
      </w:r>
      <w:r w:rsidRPr="00527BE8">
        <w:rPr>
          <w:rFonts w:ascii="Times New Roman" w:hAnsi="Times New Roman" w:cs="Times New Roman"/>
          <w:sz w:val="26"/>
          <w:szCs w:val="28"/>
        </w:rPr>
        <w:t xml:space="preserve">. </w:t>
      </w:r>
    </w:p>
    <w:p w14:paraId="7CE5D6D0" w14:textId="531A9E18" w:rsidR="009A349E" w:rsidRPr="00527BE8" w:rsidRDefault="006424F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Количество установленных розеток должно соответствовать количеству электроприборов, в</w:t>
      </w:r>
      <w:r w:rsidR="00FE02BC" w:rsidRPr="00527BE8">
        <w:rPr>
          <w:rFonts w:ascii="Times New Roman" w:hAnsi="Times New Roman" w:cs="Times New Roman"/>
          <w:sz w:val="26"/>
          <w:szCs w:val="28"/>
        </w:rPr>
        <w:t>ключенных в комплектацию вагона</w:t>
      </w:r>
      <w:r w:rsidRPr="00527BE8">
        <w:rPr>
          <w:rFonts w:ascii="Times New Roman" w:hAnsi="Times New Roman" w:cs="Times New Roman"/>
          <w:sz w:val="26"/>
          <w:szCs w:val="28"/>
        </w:rPr>
        <w:t xml:space="preserve">. </w:t>
      </w:r>
      <w:r w:rsidR="00245A81" w:rsidRPr="00527BE8">
        <w:rPr>
          <w:rFonts w:ascii="Times New Roman" w:hAnsi="Times New Roman" w:cs="Times New Roman"/>
          <w:sz w:val="26"/>
          <w:szCs w:val="28"/>
        </w:rPr>
        <w:t>Розетки должны быть установлены в местах расположения нагревательных и иных электроприборов, а розеточные группы распределены равномерно</w:t>
      </w:r>
      <w:r w:rsidR="00FE33E9" w:rsidRPr="00527BE8">
        <w:rPr>
          <w:rFonts w:ascii="Times New Roman" w:hAnsi="Times New Roman" w:cs="Times New Roman"/>
          <w:sz w:val="26"/>
          <w:szCs w:val="28"/>
        </w:rPr>
        <w:t xml:space="preserve"> с учетом планируемых нагрузок.</w:t>
      </w:r>
      <w:r w:rsidR="00D64A9A" w:rsidRPr="00527BE8">
        <w:rPr>
          <w:rFonts w:ascii="Times New Roman" w:hAnsi="Times New Roman" w:cs="Times New Roman"/>
          <w:sz w:val="26"/>
          <w:szCs w:val="28"/>
        </w:rPr>
        <w:t xml:space="preserve"> Возле розеток указать номинал значения напряжения.</w:t>
      </w:r>
      <w:r w:rsidR="00D14057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9A349E" w:rsidRPr="00527BE8">
        <w:rPr>
          <w:rFonts w:ascii="Times New Roman" w:hAnsi="Times New Roman" w:cs="Times New Roman"/>
          <w:sz w:val="26"/>
          <w:szCs w:val="28"/>
        </w:rPr>
        <w:t>При установке розеток должна быть учтена длина соединительного шнура устанавливаемых электроприборов.</w:t>
      </w:r>
    </w:p>
    <w:p w14:paraId="3F2FDB8E" w14:textId="77777777" w:rsidR="00F90FCB" w:rsidRPr="00527BE8" w:rsidRDefault="00F90FCB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</w:p>
    <w:p w14:paraId="186EE7F8" w14:textId="77777777" w:rsidR="00E04931" w:rsidRPr="00527BE8" w:rsidRDefault="00E0493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Освещение.</w:t>
      </w:r>
    </w:p>
    <w:p w14:paraId="71C5D90D" w14:textId="77777777" w:rsidR="00D14057" w:rsidRPr="00527BE8" w:rsidRDefault="00245A8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Система </w:t>
      </w:r>
      <w:r w:rsidR="00FF703F" w:rsidRPr="00527BE8">
        <w:rPr>
          <w:rFonts w:ascii="Times New Roman" w:hAnsi="Times New Roman" w:cs="Times New Roman"/>
          <w:sz w:val="26"/>
          <w:szCs w:val="28"/>
        </w:rPr>
        <w:t xml:space="preserve">внутреннего и наружного </w:t>
      </w:r>
      <w:r w:rsidRPr="00527BE8">
        <w:rPr>
          <w:rFonts w:ascii="Times New Roman" w:hAnsi="Times New Roman" w:cs="Times New Roman"/>
          <w:sz w:val="26"/>
          <w:szCs w:val="28"/>
        </w:rPr>
        <w:t xml:space="preserve">освещения прицепов-вагонов должна быть выполнена </w:t>
      </w:r>
      <w:r w:rsidR="00FF703F" w:rsidRPr="00527BE8">
        <w:rPr>
          <w:rFonts w:ascii="Times New Roman" w:hAnsi="Times New Roman" w:cs="Times New Roman"/>
          <w:sz w:val="26"/>
          <w:szCs w:val="28"/>
        </w:rPr>
        <w:t>из</w:t>
      </w:r>
      <w:r w:rsidRPr="00527BE8">
        <w:rPr>
          <w:rFonts w:ascii="Times New Roman" w:hAnsi="Times New Roman" w:cs="Times New Roman"/>
          <w:sz w:val="26"/>
          <w:szCs w:val="28"/>
        </w:rPr>
        <w:t xml:space="preserve"> энергосберегающего оборудования</w:t>
      </w:r>
      <w:r w:rsidR="00FF703F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527BE8">
        <w:rPr>
          <w:rFonts w:ascii="Times New Roman" w:hAnsi="Times New Roman" w:cs="Times New Roman"/>
          <w:sz w:val="26"/>
          <w:szCs w:val="28"/>
        </w:rPr>
        <w:t xml:space="preserve">с обязательной установкой </w:t>
      </w:r>
      <w:r w:rsidR="00FF703F" w:rsidRPr="00527BE8">
        <w:rPr>
          <w:rFonts w:ascii="Times New Roman" w:hAnsi="Times New Roman" w:cs="Times New Roman"/>
          <w:sz w:val="26"/>
          <w:szCs w:val="28"/>
        </w:rPr>
        <w:t>энергосберегающих</w:t>
      </w:r>
      <w:r w:rsidR="00A83634" w:rsidRPr="00527BE8">
        <w:rPr>
          <w:rFonts w:ascii="Times New Roman" w:hAnsi="Times New Roman" w:cs="Times New Roman"/>
          <w:sz w:val="26"/>
          <w:szCs w:val="28"/>
        </w:rPr>
        <w:t xml:space="preserve"> светодиодных</w:t>
      </w:r>
      <w:r w:rsidR="00FF703F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E94AF0" w:rsidRPr="00527BE8">
        <w:rPr>
          <w:rFonts w:ascii="Times New Roman" w:hAnsi="Times New Roman" w:cs="Times New Roman"/>
          <w:sz w:val="26"/>
          <w:szCs w:val="28"/>
        </w:rPr>
        <w:t>ламп</w:t>
      </w:r>
      <w:r w:rsidR="00A83634" w:rsidRPr="00527BE8">
        <w:rPr>
          <w:rFonts w:ascii="Times New Roman" w:hAnsi="Times New Roman" w:cs="Times New Roman"/>
          <w:sz w:val="26"/>
          <w:szCs w:val="28"/>
        </w:rPr>
        <w:t xml:space="preserve"> (светильников)</w:t>
      </w:r>
      <w:r w:rsidRPr="00527BE8">
        <w:rPr>
          <w:rFonts w:ascii="Times New Roman" w:hAnsi="Times New Roman" w:cs="Times New Roman"/>
          <w:sz w:val="26"/>
          <w:szCs w:val="28"/>
        </w:rPr>
        <w:t>.</w:t>
      </w:r>
      <w:r w:rsidR="00FF703F" w:rsidRPr="00527BE8">
        <w:rPr>
          <w:rFonts w:ascii="Times New Roman" w:hAnsi="Times New Roman" w:cs="Times New Roman"/>
          <w:sz w:val="26"/>
          <w:szCs w:val="28"/>
        </w:rPr>
        <w:t xml:space="preserve"> Установка ламп накалива</w:t>
      </w:r>
      <w:r w:rsidR="005768DE" w:rsidRPr="00527BE8">
        <w:rPr>
          <w:rFonts w:ascii="Times New Roman" w:hAnsi="Times New Roman" w:cs="Times New Roman"/>
          <w:sz w:val="26"/>
          <w:szCs w:val="28"/>
        </w:rPr>
        <w:t xml:space="preserve">ния в осветительные приборы </w:t>
      </w:r>
      <w:r w:rsidR="00FF703F" w:rsidRPr="00527BE8">
        <w:rPr>
          <w:rFonts w:ascii="Times New Roman" w:hAnsi="Times New Roman" w:cs="Times New Roman"/>
          <w:sz w:val="26"/>
          <w:szCs w:val="28"/>
        </w:rPr>
        <w:t>не допускается.</w:t>
      </w:r>
    </w:p>
    <w:p w14:paraId="4E24BE42" w14:textId="77777777" w:rsidR="001C5DEA" w:rsidRPr="00527BE8" w:rsidRDefault="00D1405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Светильники должны быть только заводского изготовления, с корпусом из токонепроводящих материалов, полугерметичного или пылевлагозащищенного исполнения.</w:t>
      </w:r>
    </w:p>
    <w:p w14:paraId="72A3D19A" w14:textId="77777777" w:rsidR="005F1434" w:rsidRPr="00527BE8" w:rsidRDefault="005F143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Водоснабжение.</w:t>
      </w:r>
    </w:p>
    <w:p w14:paraId="11ACE2CE" w14:textId="6D7840CA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Система водоснабжения в вагонах автономная от привозной воды.</w:t>
      </w:r>
    </w:p>
    <w:p w14:paraId="3085B501" w14:textId="77777777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Устанавливаются емкости для воды из пищевого пластика или пищевой нержавеющей стали. </w:t>
      </w:r>
    </w:p>
    <w:p w14:paraId="147DBBBC" w14:textId="581430D5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/>
          <w:sz w:val="26"/>
          <w:szCs w:val="26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 вагонах, в комплектацию которых входят баки емкостью 500 – 1000 литров, </w:t>
      </w:r>
      <w:r w:rsidRPr="00527BE8">
        <w:rPr>
          <w:rFonts w:ascii="Times New Roman" w:hAnsi="Times New Roman"/>
          <w:sz w:val="26"/>
          <w:szCs w:val="26"/>
        </w:rPr>
        <w:t>внутри вагона устанавливается система автономного водоснабжения с подачей воды потребителям от автоматической станции водоснабжения через трубопровод. Система автономного водоснабжения должна обеспечивать возможность полного слива воды из системы за пределы вагона на время транспортировки.</w:t>
      </w:r>
    </w:p>
    <w:p w14:paraId="3697E301" w14:textId="77777777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Для возможности заполнения привозной водой баков емкостью 500 – 1000 л. с внешней стороны стены вагона должно быть предусмотрено муфтовое устройство с заглушкой, высота расположения которого должна учитывать высоту водяного бака и находиться над заливной горловиной бака. </w:t>
      </w:r>
    </w:p>
    <w:p w14:paraId="7BEC70AE" w14:textId="77777777" w:rsidR="00302197" w:rsidRPr="00527BE8" w:rsidRDefault="00302197" w:rsidP="00302197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</w:rPr>
      </w:pPr>
      <w:r w:rsidRPr="00527BE8">
        <w:rPr>
          <w:rFonts w:ascii="Times New Roman" w:hAnsi="Times New Roman"/>
          <w:sz w:val="26"/>
          <w:szCs w:val="26"/>
        </w:rPr>
        <w:tab/>
        <w:t>Вариант установки баков для воды должен исключать промерзание воды в зимний период.</w:t>
      </w:r>
    </w:p>
    <w:p w14:paraId="38ABC2D1" w14:textId="77777777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Умывальники оборудованы системой подогрева воды. Душевые кабины комплектуются накопительными водонагревателями.</w:t>
      </w:r>
    </w:p>
    <w:p w14:paraId="305D8C4A" w14:textId="77777777" w:rsidR="003A0152" w:rsidRPr="00527BE8" w:rsidRDefault="003A0152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Отопление.</w:t>
      </w:r>
    </w:p>
    <w:p w14:paraId="0FDBCDD9" w14:textId="77777777" w:rsidR="003A0152" w:rsidRPr="00527BE8" w:rsidRDefault="002B58B3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Все типы вагонов должны комплектоваться электрическими отопительными приборами с закрытыми нагревательными элементами с питанием </w:t>
      </w:r>
      <w:r w:rsidR="003A0152" w:rsidRPr="00527BE8">
        <w:rPr>
          <w:rFonts w:ascii="Times New Roman" w:hAnsi="Times New Roman" w:cs="Times New Roman"/>
          <w:sz w:val="26"/>
          <w:szCs w:val="28"/>
        </w:rPr>
        <w:t>от внешних источников тока напряжением 220/380В.</w:t>
      </w:r>
    </w:p>
    <w:p w14:paraId="7E74C4EF" w14:textId="77777777" w:rsidR="00123984" w:rsidRPr="00527BE8" w:rsidRDefault="00123984" w:rsidP="001C3059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Электрическое питание системы отопления должно осуществляться отдельной электрической цепью с собственным аппаратом защиты.</w:t>
      </w:r>
    </w:p>
    <w:p w14:paraId="60B4137C" w14:textId="77777777" w:rsidR="003A0152" w:rsidRPr="00527BE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Вагоны</w:t>
      </w:r>
      <w:r w:rsidR="003A0152" w:rsidRPr="00527BE8">
        <w:rPr>
          <w:rFonts w:ascii="Times New Roman" w:hAnsi="Times New Roman" w:cs="Times New Roman"/>
          <w:sz w:val="26"/>
          <w:szCs w:val="28"/>
        </w:rPr>
        <w:t xml:space="preserve"> комплекту</w:t>
      </w:r>
      <w:r w:rsidRPr="00527BE8">
        <w:rPr>
          <w:rFonts w:ascii="Times New Roman" w:hAnsi="Times New Roman" w:cs="Times New Roman"/>
          <w:sz w:val="26"/>
          <w:szCs w:val="28"/>
        </w:rPr>
        <w:t>ю</w:t>
      </w:r>
      <w:r w:rsidR="003A0152" w:rsidRPr="00527BE8">
        <w:rPr>
          <w:rFonts w:ascii="Times New Roman" w:hAnsi="Times New Roman" w:cs="Times New Roman"/>
          <w:sz w:val="26"/>
          <w:szCs w:val="28"/>
        </w:rPr>
        <w:t xml:space="preserve">тся </w:t>
      </w:r>
      <w:r w:rsidRPr="00527BE8">
        <w:rPr>
          <w:rFonts w:ascii="Times New Roman" w:hAnsi="Times New Roman" w:cs="Times New Roman"/>
          <w:sz w:val="26"/>
          <w:szCs w:val="28"/>
        </w:rPr>
        <w:t>микатермическими обогревателями</w:t>
      </w:r>
      <w:r w:rsidR="003A0152" w:rsidRPr="00527BE8">
        <w:rPr>
          <w:rFonts w:ascii="Times New Roman" w:hAnsi="Times New Roman" w:cs="Times New Roman"/>
          <w:sz w:val="26"/>
          <w:szCs w:val="28"/>
        </w:rPr>
        <w:t>, конвекторами и други</w:t>
      </w:r>
      <w:r w:rsidRPr="00527BE8">
        <w:rPr>
          <w:rFonts w:ascii="Times New Roman" w:hAnsi="Times New Roman" w:cs="Times New Roman"/>
          <w:sz w:val="26"/>
          <w:szCs w:val="28"/>
        </w:rPr>
        <w:t>ми</w:t>
      </w:r>
      <w:r w:rsidR="003A0152" w:rsidRPr="00527BE8">
        <w:rPr>
          <w:rFonts w:ascii="Times New Roman" w:hAnsi="Times New Roman" w:cs="Times New Roman"/>
          <w:sz w:val="26"/>
          <w:szCs w:val="28"/>
        </w:rPr>
        <w:t xml:space="preserve"> тип</w:t>
      </w:r>
      <w:r w:rsidRPr="00527BE8">
        <w:rPr>
          <w:rFonts w:ascii="Times New Roman" w:hAnsi="Times New Roman" w:cs="Times New Roman"/>
          <w:sz w:val="26"/>
          <w:szCs w:val="28"/>
        </w:rPr>
        <w:t>ами</w:t>
      </w:r>
      <w:r w:rsidR="003A0152" w:rsidRPr="00527BE8">
        <w:rPr>
          <w:rFonts w:ascii="Times New Roman" w:hAnsi="Times New Roman" w:cs="Times New Roman"/>
          <w:sz w:val="26"/>
          <w:szCs w:val="28"/>
        </w:rPr>
        <w:t xml:space="preserve"> обогревателей, работающими в автоматическом режиме с возможностью ручной регулировки температуры.</w:t>
      </w:r>
      <w:r w:rsidR="00E04931" w:rsidRPr="00527BE8">
        <w:rPr>
          <w:rFonts w:ascii="Times New Roman" w:hAnsi="Times New Roman" w:cs="Times New Roman"/>
          <w:sz w:val="26"/>
          <w:szCs w:val="28"/>
        </w:rPr>
        <w:t xml:space="preserve"> Комплектация масляными обогревателями не допускается.</w:t>
      </w:r>
    </w:p>
    <w:p w14:paraId="775C7640" w14:textId="77777777" w:rsidR="005210CE" w:rsidRPr="00527BE8" w:rsidRDefault="005210CE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Все электроконвекторы, включенные в комплектацию вагонов, должны быть </w:t>
      </w:r>
      <w:r w:rsidRPr="00527BE8">
        <w:rPr>
          <w:rFonts w:ascii="Times New Roman" w:hAnsi="Times New Roman" w:cs="Times New Roman"/>
          <w:sz w:val="26"/>
          <w:szCs w:val="28"/>
        </w:rPr>
        <w:lastRenderedPageBreak/>
        <w:t>прикреплены к стенам.</w:t>
      </w:r>
    </w:p>
    <w:p w14:paraId="31317F45" w14:textId="77777777" w:rsidR="0024308A" w:rsidRPr="00527BE8" w:rsidRDefault="0024308A" w:rsidP="0024308A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В жилых вагонах и  иных помещениях в соответствии с приложением № </w:t>
      </w:r>
      <w:r w:rsidR="00793E2E" w:rsidRPr="00527BE8">
        <w:rPr>
          <w:rFonts w:ascii="Times New Roman" w:hAnsi="Times New Roman" w:cs="Times New Roman"/>
          <w:sz w:val="26"/>
          <w:szCs w:val="28"/>
        </w:rPr>
        <w:t>3</w:t>
      </w:r>
      <w:r w:rsidRPr="00527BE8">
        <w:rPr>
          <w:rFonts w:ascii="Times New Roman" w:hAnsi="Times New Roman" w:cs="Times New Roman"/>
          <w:sz w:val="26"/>
          <w:szCs w:val="28"/>
        </w:rPr>
        <w:t xml:space="preserve"> настоящего задания на закупку дополнительно устанавливается система «Теплый пол» с терморегулятором.</w:t>
      </w:r>
    </w:p>
    <w:p w14:paraId="52EC4405" w14:textId="77777777" w:rsidR="001C0626" w:rsidRPr="00527BE8" w:rsidRDefault="005B65D1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Канализация.</w:t>
      </w:r>
      <w:r w:rsidR="00800359" w:rsidRPr="00527BE8">
        <w:rPr>
          <w:rFonts w:ascii="Times New Roman" w:hAnsi="Times New Roman" w:cs="Times New Roman"/>
          <w:b/>
          <w:sz w:val="26"/>
          <w:szCs w:val="28"/>
        </w:rPr>
        <w:t xml:space="preserve"> </w:t>
      </w:r>
    </w:p>
    <w:p w14:paraId="4CFA585F" w14:textId="77777777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Все умывальники (мойки) и душевые поддоны должны иметь устройство слива.</w:t>
      </w:r>
    </w:p>
    <w:p w14:paraId="3B1D0536" w14:textId="77777777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Канализационный вывод установить в пол.</w:t>
      </w:r>
    </w:p>
    <w:p w14:paraId="635DB425" w14:textId="2655BD91" w:rsidR="00302197" w:rsidRPr="00527BE8" w:rsidRDefault="00302197" w:rsidP="00302197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Предусмотреть выпуски присоединения вагонов к наружным сетям канализации (септикам), оснащенные канализационным отводом с углом 45</w:t>
      </w:r>
      <w:r w:rsidRPr="00527BE8">
        <w:rPr>
          <w:rFonts w:ascii="Times New Roman" w:hAnsi="Times New Roman" w:cs="Times New Roman"/>
          <w:sz w:val="26"/>
          <w:szCs w:val="28"/>
          <w:vertAlign w:val="superscript"/>
        </w:rPr>
        <w:t>0</w:t>
      </w:r>
      <w:r w:rsidRPr="00527BE8">
        <w:rPr>
          <w:rFonts w:ascii="Times New Roman" w:hAnsi="Times New Roman" w:cs="Times New Roman"/>
          <w:sz w:val="26"/>
          <w:szCs w:val="28"/>
        </w:rPr>
        <w:t xml:space="preserve"> (диаметр трубопровода 50 мм).</w:t>
      </w:r>
    </w:p>
    <w:p w14:paraId="1CD4CCE1" w14:textId="77777777" w:rsidR="00921A4F" w:rsidRPr="00527BE8" w:rsidRDefault="00921A4F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27BE8">
        <w:rPr>
          <w:rFonts w:ascii="Times New Roman" w:hAnsi="Times New Roman"/>
          <w:b/>
          <w:sz w:val="26"/>
          <w:szCs w:val="26"/>
        </w:rPr>
        <w:t>Вентиляция и кондиционирование.</w:t>
      </w:r>
    </w:p>
    <w:p w14:paraId="2AC49A9F" w14:textId="77777777" w:rsidR="00921A4F" w:rsidRPr="00527BE8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Вентиляция - естественная, от вентиляционных клапанов и открывающих</w:t>
      </w:r>
      <w:r w:rsidR="00A94807" w:rsidRPr="00527BE8">
        <w:rPr>
          <w:rFonts w:ascii="Times New Roman" w:hAnsi="Times New Roman" w:cs="Times New Roman"/>
          <w:sz w:val="26"/>
          <w:szCs w:val="28"/>
        </w:rPr>
        <w:t>ся окон (с откидным механизмом), а также принудительная – канальные электровентиляторы.</w:t>
      </w:r>
    </w:p>
    <w:p w14:paraId="536C9928" w14:textId="77777777" w:rsidR="00921A4F" w:rsidRPr="00527BE8" w:rsidRDefault="00921A4F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Предусмотреть установку кондиционеров</w:t>
      </w:r>
      <w:r w:rsidR="00A94807" w:rsidRPr="00527BE8">
        <w:rPr>
          <w:rFonts w:ascii="Times New Roman" w:hAnsi="Times New Roman" w:cs="Times New Roman"/>
          <w:sz w:val="26"/>
          <w:szCs w:val="28"/>
        </w:rPr>
        <w:t xml:space="preserve"> (сплит-систем)</w:t>
      </w:r>
      <w:r w:rsidRPr="00527BE8">
        <w:rPr>
          <w:rFonts w:ascii="Times New Roman" w:hAnsi="Times New Roman" w:cs="Times New Roman"/>
          <w:sz w:val="26"/>
          <w:szCs w:val="28"/>
        </w:rPr>
        <w:t xml:space="preserve"> в помещениях</w:t>
      </w:r>
      <w:r w:rsidR="00A94807" w:rsidRPr="00527BE8">
        <w:rPr>
          <w:rFonts w:ascii="Times New Roman" w:hAnsi="Times New Roman" w:cs="Times New Roman"/>
          <w:sz w:val="26"/>
          <w:szCs w:val="28"/>
        </w:rPr>
        <w:t>, где это необходимо</w:t>
      </w:r>
      <w:r w:rsidR="006006BE" w:rsidRPr="00527BE8">
        <w:rPr>
          <w:rFonts w:ascii="Times New Roman" w:hAnsi="Times New Roman" w:cs="Times New Roman"/>
          <w:sz w:val="26"/>
          <w:szCs w:val="28"/>
        </w:rPr>
        <w:t xml:space="preserve"> в соответствии с приложением </w:t>
      </w:r>
      <w:r w:rsidR="00793E2E" w:rsidRPr="00527BE8">
        <w:rPr>
          <w:rFonts w:ascii="Times New Roman" w:hAnsi="Times New Roman" w:cs="Times New Roman"/>
          <w:sz w:val="26"/>
          <w:szCs w:val="28"/>
        </w:rPr>
        <w:t>3</w:t>
      </w:r>
      <w:r w:rsidR="006006BE" w:rsidRPr="00527BE8">
        <w:rPr>
          <w:rFonts w:ascii="Times New Roman" w:hAnsi="Times New Roman" w:cs="Times New Roman"/>
          <w:sz w:val="26"/>
          <w:szCs w:val="28"/>
        </w:rPr>
        <w:t>.</w:t>
      </w:r>
    </w:p>
    <w:p w14:paraId="083C73BE" w14:textId="77777777" w:rsidR="00A94807" w:rsidRPr="00527BE8" w:rsidRDefault="00A9480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 xml:space="preserve">Мебель.    </w:t>
      </w:r>
    </w:p>
    <w:p w14:paraId="1230FC32" w14:textId="77777777" w:rsidR="00C74588" w:rsidRPr="00527BE8" w:rsidRDefault="00A94807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Вся корпусная мебель должна быть изготовлена из материалов, обеспечивающих долговечность использования и надежность конструкции при частых переездах прицепов-вагонов по бездорожью.</w:t>
      </w:r>
    </w:p>
    <w:p w14:paraId="7C47B82B" w14:textId="77777777" w:rsidR="00242244" w:rsidRPr="00527BE8" w:rsidRDefault="00C74588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Конструкция кроватей стационарного исполнения должна состоять из металлической рамы со спинками и царгами из ЛДСП или МДФ и спальных мест с обивкой из мебельной ткани с износостойкими свойствами. Обивка должна исключать возможность скольжения и сползания матраса со спальных мест во время сна. Двухъярусные кровати для удобства пользования верхним ярусом должны быть снабжены встроенной лестницей. Стенки рундуков под спальными местами должны иметь вентиляционные отверстия.</w:t>
      </w:r>
      <w:r w:rsidR="00A94807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667137B0" w14:textId="77777777" w:rsidR="001C3F24" w:rsidRPr="00527BE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b/>
          <w:sz w:val="26"/>
          <w:szCs w:val="28"/>
        </w:rPr>
      </w:pPr>
      <w:r w:rsidRPr="00527BE8">
        <w:rPr>
          <w:rFonts w:ascii="Times New Roman" w:hAnsi="Times New Roman" w:cs="Times New Roman"/>
          <w:b/>
          <w:sz w:val="26"/>
          <w:szCs w:val="28"/>
        </w:rPr>
        <w:t>Иные требования.</w:t>
      </w:r>
    </w:p>
    <w:p w14:paraId="207254B3" w14:textId="77777777" w:rsidR="00213B3A" w:rsidRPr="00527BE8" w:rsidRDefault="00213B3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Размеры внутренних помещений вагонов в зависимости от моделей должны быть разделены так, чтобы вмещать перечисленные в приложении 2 предметы комплектации.</w:t>
      </w:r>
    </w:p>
    <w:p w14:paraId="5D2810DF" w14:textId="77777777" w:rsidR="001C3F24" w:rsidRPr="00527BE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Предметы внутреннего оснащения прицепов-вагонов (мебель, бытовая техника и т.п.) должны быть изготовлены из качественных конструкционных материалов, иметь прочные соединения, а также должны быть снабжены крепежными элементами, позволяющими обеспечить их надежную фиксацию при переездах бригад в условиях бездорожья. Все двери у мебели, а также межкомнатные двери должны иметь запорные устройства.</w:t>
      </w:r>
      <w:r w:rsidR="005515D7" w:rsidRPr="00527BE8">
        <w:rPr>
          <w:rFonts w:ascii="Times New Roman" w:hAnsi="Times New Roman" w:cs="Times New Roman"/>
          <w:sz w:val="26"/>
          <w:szCs w:val="28"/>
        </w:rPr>
        <w:t xml:space="preserve"> Крупногабаритная бытовая техника </w:t>
      </w:r>
      <w:r w:rsidR="00FF4E6B" w:rsidRPr="00527BE8">
        <w:rPr>
          <w:rFonts w:ascii="Times New Roman" w:hAnsi="Times New Roman" w:cs="Times New Roman"/>
          <w:sz w:val="26"/>
          <w:szCs w:val="28"/>
        </w:rPr>
        <w:t>должна</w:t>
      </w:r>
      <w:r w:rsidR="00C21483" w:rsidRPr="00527BE8">
        <w:rPr>
          <w:rFonts w:ascii="Times New Roman" w:hAnsi="Times New Roman" w:cs="Times New Roman"/>
          <w:sz w:val="26"/>
          <w:szCs w:val="28"/>
        </w:rPr>
        <w:t xml:space="preserve"> иметь дополнительное крепление из стяжных </w:t>
      </w:r>
      <w:r w:rsidR="006A71B9" w:rsidRPr="00527BE8">
        <w:rPr>
          <w:rFonts w:ascii="Times New Roman" w:hAnsi="Times New Roman" w:cs="Times New Roman"/>
          <w:sz w:val="26"/>
          <w:szCs w:val="28"/>
        </w:rPr>
        <w:t xml:space="preserve">текстильных ремней с креплением к стенам вагона. </w:t>
      </w:r>
      <w:r w:rsidR="005515D7" w:rsidRPr="00527BE8">
        <w:rPr>
          <w:rFonts w:ascii="Times New Roman" w:hAnsi="Times New Roman" w:cs="Times New Roman"/>
          <w:sz w:val="26"/>
          <w:szCs w:val="28"/>
        </w:rPr>
        <w:t xml:space="preserve">    </w:t>
      </w:r>
      <w:r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651C1D8A" w14:textId="77777777" w:rsidR="001C3F24" w:rsidRPr="00527BE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Для крепления кондиционеров (сплит-систем) необходимо установить дополнительные (усиленные) крепежные элементы, исключающие падение с высоты во время движения прицепа. Наружные блоки кондиционеров (сплит-систем) должны быть защищены съемной металлической решеткой.</w:t>
      </w:r>
    </w:p>
    <w:p w14:paraId="02A631DF" w14:textId="77777777" w:rsidR="001C3F24" w:rsidRPr="00527BE8" w:rsidRDefault="001C3F24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Все деревянные предметы комплектации должны быть качественно отшлифованы, чтобы исключить возможность травмирования людей путем нанесения порезов, царапин, заноз и т.п.</w:t>
      </w:r>
    </w:p>
    <w:p w14:paraId="3CD3D95B" w14:textId="77777777" w:rsidR="003E27C4" w:rsidRPr="00527BE8" w:rsidRDefault="008E35A2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27BE8">
        <w:rPr>
          <w:rFonts w:ascii="Times New Roman" w:hAnsi="Times New Roman"/>
          <w:b/>
          <w:sz w:val="26"/>
          <w:szCs w:val="26"/>
        </w:rPr>
        <w:t>Документы.</w:t>
      </w:r>
    </w:p>
    <w:p w14:paraId="26464B62" w14:textId="5E2C9537" w:rsidR="00E8133E" w:rsidRPr="00527BE8" w:rsidRDefault="00E8133E" w:rsidP="0063082C">
      <w:pPr>
        <w:pStyle w:val="ConsNonformat"/>
        <w:keepNext/>
        <w:widowControl w:val="0"/>
        <w:tabs>
          <w:tab w:val="left" w:pos="1134"/>
        </w:tabs>
        <w:spacing w:line="280" w:lineRule="exact"/>
        <w:ind w:left="720" w:right="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</w:t>
      </w:r>
      <w:r w:rsidR="00A80E6C" w:rsidRPr="00527BE8">
        <w:rPr>
          <w:rFonts w:ascii="Times New Roman" w:hAnsi="Times New Roman" w:cs="Times New Roman"/>
          <w:sz w:val="26"/>
          <w:szCs w:val="28"/>
        </w:rPr>
        <w:t xml:space="preserve"> каждому вагону прилагаются следующие</w:t>
      </w:r>
      <w:r w:rsidRPr="00527BE8">
        <w:rPr>
          <w:rFonts w:ascii="Times New Roman" w:hAnsi="Times New Roman" w:cs="Times New Roman"/>
          <w:sz w:val="26"/>
          <w:szCs w:val="28"/>
        </w:rPr>
        <w:t xml:space="preserve"> документ</w:t>
      </w:r>
      <w:r w:rsidR="00A80E6C" w:rsidRPr="00527BE8">
        <w:rPr>
          <w:rFonts w:ascii="Times New Roman" w:hAnsi="Times New Roman" w:cs="Times New Roman"/>
          <w:sz w:val="26"/>
          <w:szCs w:val="28"/>
        </w:rPr>
        <w:t>ы</w:t>
      </w:r>
      <w:r w:rsidRPr="00527BE8">
        <w:rPr>
          <w:rFonts w:ascii="Times New Roman" w:hAnsi="Times New Roman" w:cs="Times New Roman"/>
          <w:sz w:val="26"/>
          <w:szCs w:val="28"/>
        </w:rPr>
        <w:t>:</w:t>
      </w:r>
    </w:p>
    <w:p w14:paraId="71C6B87A" w14:textId="15EA28C1" w:rsidR="00E8133E" w:rsidRPr="00527BE8" w:rsidRDefault="00FC01F5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з</w:t>
      </w:r>
      <w:r w:rsidR="00E8133E" w:rsidRPr="00527BE8">
        <w:rPr>
          <w:rFonts w:ascii="Times New Roman" w:hAnsi="Times New Roman" w:cs="Times New Roman"/>
          <w:sz w:val="26"/>
          <w:szCs w:val="28"/>
        </w:rPr>
        <w:t>а</w:t>
      </w:r>
      <w:r w:rsidRPr="00527BE8">
        <w:rPr>
          <w:rFonts w:ascii="Times New Roman" w:hAnsi="Times New Roman" w:cs="Times New Roman"/>
          <w:sz w:val="26"/>
          <w:szCs w:val="28"/>
        </w:rPr>
        <w:t xml:space="preserve">водской паспорт </w:t>
      </w:r>
      <w:r w:rsidR="00472239" w:rsidRPr="00527BE8">
        <w:rPr>
          <w:rFonts w:ascii="Times New Roman" w:hAnsi="Times New Roman" w:cs="Times New Roman"/>
          <w:sz w:val="26"/>
          <w:szCs w:val="28"/>
        </w:rPr>
        <w:t xml:space="preserve">и руководство по эксплуатации </w:t>
      </w:r>
      <w:r w:rsidRPr="00527BE8">
        <w:rPr>
          <w:rFonts w:ascii="Times New Roman" w:hAnsi="Times New Roman" w:cs="Times New Roman"/>
          <w:sz w:val="26"/>
          <w:szCs w:val="28"/>
        </w:rPr>
        <w:t>на вагон;</w:t>
      </w:r>
    </w:p>
    <w:p w14:paraId="6D9C3FF5" w14:textId="77777777" w:rsidR="002F4567" w:rsidRPr="00527BE8" w:rsidRDefault="002F4567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заводской паспорт и руководство по эксплуатации на установленную </w:t>
      </w:r>
      <w:r w:rsidRPr="00527BE8">
        <w:rPr>
          <w:rFonts w:ascii="Times New Roman" w:hAnsi="Times New Roman" w:cs="Times New Roman"/>
          <w:sz w:val="26"/>
          <w:szCs w:val="28"/>
        </w:rPr>
        <w:lastRenderedPageBreak/>
        <w:t>автоматическую систему пожарной сигнализации;</w:t>
      </w:r>
    </w:p>
    <w:p w14:paraId="47598231" w14:textId="77777777" w:rsidR="00E8133E" w:rsidRPr="00527BE8" w:rsidRDefault="00246FE4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копи</w:t>
      </w:r>
      <w:r w:rsidR="00C40780" w:rsidRPr="00527BE8">
        <w:rPr>
          <w:rFonts w:ascii="Times New Roman" w:hAnsi="Times New Roman" w:cs="Times New Roman"/>
          <w:sz w:val="26"/>
          <w:szCs w:val="28"/>
        </w:rPr>
        <w:t>я</w:t>
      </w:r>
      <w:r w:rsidR="0040729F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FC01F5" w:rsidRPr="00527BE8">
        <w:rPr>
          <w:rFonts w:ascii="Times New Roman" w:hAnsi="Times New Roman" w:cs="Times New Roman"/>
          <w:sz w:val="26"/>
          <w:szCs w:val="28"/>
        </w:rPr>
        <w:t>с</w:t>
      </w:r>
      <w:r w:rsidR="00E8133E" w:rsidRPr="00527BE8">
        <w:rPr>
          <w:rFonts w:ascii="Times New Roman" w:hAnsi="Times New Roman" w:cs="Times New Roman"/>
          <w:sz w:val="26"/>
          <w:szCs w:val="28"/>
        </w:rPr>
        <w:t>ертификат</w:t>
      </w:r>
      <w:r w:rsidR="00C40780" w:rsidRPr="00527BE8">
        <w:rPr>
          <w:rFonts w:ascii="Times New Roman" w:hAnsi="Times New Roman" w:cs="Times New Roman"/>
          <w:sz w:val="26"/>
          <w:szCs w:val="28"/>
        </w:rPr>
        <w:t>а</w:t>
      </w:r>
      <w:r w:rsidR="00E8133E" w:rsidRPr="00527BE8">
        <w:rPr>
          <w:rFonts w:ascii="Times New Roman" w:hAnsi="Times New Roman" w:cs="Times New Roman"/>
          <w:sz w:val="26"/>
          <w:szCs w:val="28"/>
        </w:rPr>
        <w:t xml:space="preserve"> соответствия </w:t>
      </w:r>
      <w:r w:rsidR="001E1CA1" w:rsidRPr="00527BE8">
        <w:rPr>
          <w:rFonts w:ascii="Times New Roman" w:hAnsi="Times New Roman" w:cs="Times New Roman"/>
          <w:sz w:val="26"/>
          <w:szCs w:val="28"/>
        </w:rPr>
        <w:t xml:space="preserve">прицепов-вагонов </w:t>
      </w:r>
      <w:r w:rsidR="00E8133E" w:rsidRPr="00527BE8">
        <w:rPr>
          <w:rFonts w:ascii="Times New Roman" w:hAnsi="Times New Roman" w:cs="Times New Roman"/>
          <w:sz w:val="26"/>
          <w:szCs w:val="28"/>
        </w:rPr>
        <w:t>требованиям технических регламентов</w:t>
      </w:r>
      <w:r w:rsidR="00075AAA" w:rsidRPr="00527BE8">
        <w:rPr>
          <w:rFonts w:ascii="Times New Roman" w:hAnsi="Times New Roman" w:cs="Times New Roman"/>
          <w:sz w:val="26"/>
          <w:szCs w:val="28"/>
        </w:rPr>
        <w:t xml:space="preserve"> Российской Фе</w:t>
      </w:r>
      <w:r w:rsidR="00C40780" w:rsidRPr="00527BE8">
        <w:rPr>
          <w:rFonts w:ascii="Times New Roman" w:hAnsi="Times New Roman" w:cs="Times New Roman"/>
          <w:sz w:val="26"/>
          <w:szCs w:val="28"/>
        </w:rPr>
        <w:t xml:space="preserve">дерации </w:t>
      </w:r>
      <w:r w:rsidR="00FC01F5" w:rsidRPr="00527BE8">
        <w:rPr>
          <w:rFonts w:ascii="Times New Roman" w:hAnsi="Times New Roman" w:cs="Times New Roman"/>
          <w:sz w:val="26"/>
          <w:szCs w:val="28"/>
        </w:rPr>
        <w:t>или Таможенного союза</w:t>
      </w:r>
      <w:r w:rsidR="00FD29F5" w:rsidRPr="00527BE8">
        <w:rPr>
          <w:rFonts w:ascii="Times New Roman" w:hAnsi="Times New Roman" w:cs="Times New Roman"/>
          <w:sz w:val="26"/>
          <w:szCs w:val="28"/>
        </w:rPr>
        <w:t>, заверенная заводом-изготовителем (оригинальная печать и заверительная подпись должны быть проставлены на каждой странице копии, включая приложения)</w:t>
      </w:r>
      <w:r w:rsidR="00FC01F5" w:rsidRPr="00527BE8">
        <w:rPr>
          <w:rFonts w:ascii="Times New Roman" w:hAnsi="Times New Roman" w:cs="Times New Roman"/>
          <w:sz w:val="26"/>
          <w:szCs w:val="28"/>
        </w:rPr>
        <w:t>;</w:t>
      </w:r>
    </w:p>
    <w:p w14:paraId="4FE47082" w14:textId="77777777" w:rsidR="006F01DB" w:rsidRPr="00527BE8" w:rsidRDefault="006F01DB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7BE8">
        <w:rPr>
          <w:rFonts w:ascii="Times New Roman" w:hAnsi="Times New Roman" w:cs="Times New Roman"/>
          <w:sz w:val="26"/>
          <w:szCs w:val="26"/>
        </w:rPr>
        <w:t>копия лицензии на проектирование и монтаж систем охранно-пожарной сигнализации, управления эвакуацией.</w:t>
      </w:r>
    </w:p>
    <w:p w14:paraId="09BD1BD9" w14:textId="77777777" w:rsidR="0013458B" w:rsidRPr="00527BE8" w:rsidRDefault="00FC01F5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</w:t>
      </w:r>
      <w:r w:rsidR="001E1CA1" w:rsidRPr="00527BE8">
        <w:rPr>
          <w:rFonts w:ascii="Times New Roman" w:hAnsi="Times New Roman" w:cs="Times New Roman"/>
          <w:sz w:val="26"/>
          <w:szCs w:val="28"/>
        </w:rPr>
        <w:t>аспорт,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 руководство </w:t>
      </w:r>
      <w:r w:rsidR="00FD29F5" w:rsidRPr="00527BE8">
        <w:rPr>
          <w:rFonts w:ascii="Times New Roman" w:hAnsi="Times New Roman" w:cs="Times New Roman"/>
          <w:sz w:val="26"/>
          <w:szCs w:val="28"/>
        </w:rPr>
        <w:t>по эксплуатации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 </w:t>
      </w:r>
      <w:r w:rsidR="001E1CA1" w:rsidRPr="00527BE8">
        <w:rPr>
          <w:rFonts w:ascii="Times New Roman" w:hAnsi="Times New Roman" w:cs="Times New Roman"/>
          <w:sz w:val="26"/>
          <w:szCs w:val="28"/>
        </w:rPr>
        <w:t xml:space="preserve">и копия сертификата соответствия 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(при наличии) на </w:t>
      </w:r>
      <w:r w:rsidRPr="00527BE8">
        <w:rPr>
          <w:rFonts w:ascii="Times New Roman" w:hAnsi="Times New Roman" w:cs="Times New Roman"/>
          <w:sz w:val="26"/>
          <w:szCs w:val="28"/>
        </w:rPr>
        <w:t xml:space="preserve">каждую единицу </w:t>
      </w:r>
      <w:r w:rsidR="0013458B" w:rsidRPr="00527BE8">
        <w:rPr>
          <w:rFonts w:ascii="Times New Roman" w:hAnsi="Times New Roman" w:cs="Times New Roman"/>
          <w:sz w:val="26"/>
          <w:szCs w:val="28"/>
        </w:rPr>
        <w:t>бытов</w:t>
      </w:r>
      <w:r w:rsidRPr="00527BE8">
        <w:rPr>
          <w:rFonts w:ascii="Times New Roman" w:hAnsi="Times New Roman" w:cs="Times New Roman"/>
          <w:sz w:val="26"/>
          <w:szCs w:val="28"/>
        </w:rPr>
        <w:t>ой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 техник</w:t>
      </w:r>
      <w:r w:rsidRPr="00527BE8">
        <w:rPr>
          <w:rFonts w:ascii="Times New Roman" w:hAnsi="Times New Roman" w:cs="Times New Roman"/>
          <w:sz w:val="26"/>
          <w:szCs w:val="28"/>
        </w:rPr>
        <w:t>и</w:t>
      </w:r>
      <w:r w:rsidR="0013458B" w:rsidRPr="00527BE8">
        <w:rPr>
          <w:rFonts w:ascii="Times New Roman" w:hAnsi="Times New Roman" w:cs="Times New Roman"/>
          <w:sz w:val="26"/>
          <w:szCs w:val="28"/>
        </w:rPr>
        <w:t xml:space="preserve"> и д</w:t>
      </w:r>
      <w:r w:rsidR="00C40780" w:rsidRPr="00527BE8">
        <w:rPr>
          <w:rFonts w:ascii="Times New Roman" w:hAnsi="Times New Roman" w:cs="Times New Roman"/>
          <w:sz w:val="26"/>
          <w:szCs w:val="28"/>
        </w:rPr>
        <w:t>ругих предметов внутреннего оснащения</w:t>
      </w:r>
      <w:r w:rsidR="00463B88" w:rsidRPr="00527BE8">
        <w:rPr>
          <w:rFonts w:ascii="Times New Roman" w:hAnsi="Times New Roman" w:cs="Times New Roman"/>
          <w:sz w:val="26"/>
          <w:szCs w:val="28"/>
        </w:rPr>
        <w:t>;</w:t>
      </w:r>
    </w:p>
    <w:p w14:paraId="1847D2FC" w14:textId="5C8F0A8F" w:rsidR="00FD29F5" w:rsidRPr="00527BE8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З</w:t>
      </w:r>
      <w:r w:rsidR="008E35A2" w:rsidRPr="00527BE8">
        <w:rPr>
          <w:rFonts w:ascii="Times New Roman" w:hAnsi="Times New Roman" w:cs="Times New Roman"/>
          <w:sz w:val="26"/>
          <w:szCs w:val="28"/>
        </w:rPr>
        <w:t>аводско</w:t>
      </w:r>
      <w:r w:rsidR="00E8133E" w:rsidRPr="00527BE8">
        <w:rPr>
          <w:rFonts w:ascii="Times New Roman" w:hAnsi="Times New Roman" w:cs="Times New Roman"/>
          <w:sz w:val="26"/>
          <w:szCs w:val="28"/>
        </w:rPr>
        <w:t>й паспорт на вагон должен содержать подробное описание технических характеристик</w:t>
      </w:r>
      <w:r w:rsidR="00BB2386" w:rsidRPr="00527BE8">
        <w:rPr>
          <w:rFonts w:ascii="Times New Roman" w:hAnsi="Times New Roman" w:cs="Times New Roman"/>
          <w:sz w:val="26"/>
          <w:szCs w:val="28"/>
        </w:rPr>
        <w:t xml:space="preserve"> изделия</w:t>
      </w:r>
      <w:r w:rsidR="00FD29F5" w:rsidRPr="00527BE8">
        <w:rPr>
          <w:rFonts w:ascii="Times New Roman" w:hAnsi="Times New Roman" w:cs="Times New Roman"/>
          <w:sz w:val="26"/>
          <w:szCs w:val="28"/>
        </w:rPr>
        <w:t>, перечень предметов комплектации, правила эксплуатации и гарантии изготовителя.</w:t>
      </w:r>
      <w:r w:rsidR="00BB2386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1675DA93" w14:textId="77777777" w:rsidR="008E35A2" w:rsidRPr="00527BE8" w:rsidRDefault="00FD29F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</w:t>
      </w:r>
      <w:r w:rsidR="00BB2386" w:rsidRPr="00527BE8">
        <w:rPr>
          <w:rFonts w:ascii="Times New Roman" w:hAnsi="Times New Roman" w:cs="Times New Roman"/>
          <w:sz w:val="26"/>
          <w:szCs w:val="28"/>
        </w:rPr>
        <w:t xml:space="preserve"> заводской паспорт </w:t>
      </w:r>
      <w:r w:rsidRPr="00527BE8">
        <w:rPr>
          <w:rFonts w:ascii="Times New Roman" w:hAnsi="Times New Roman" w:cs="Times New Roman"/>
          <w:sz w:val="26"/>
          <w:szCs w:val="28"/>
        </w:rPr>
        <w:t xml:space="preserve">на прицеп-вагон </w:t>
      </w:r>
      <w:r w:rsidR="00BB2386" w:rsidRPr="00527BE8">
        <w:rPr>
          <w:rFonts w:ascii="Times New Roman" w:hAnsi="Times New Roman" w:cs="Times New Roman"/>
          <w:sz w:val="26"/>
          <w:szCs w:val="28"/>
        </w:rPr>
        <w:t>должна быть включена</w:t>
      </w:r>
      <w:r w:rsidR="00075AAA" w:rsidRPr="00527BE8">
        <w:rPr>
          <w:rFonts w:ascii="Times New Roman" w:hAnsi="Times New Roman" w:cs="Times New Roman"/>
          <w:sz w:val="26"/>
          <w:szCs w:val="28"/>
        </w:rPr>
        <w:t xml:space="preserve"> схем</w:t>
      </w:r>
      <w:r w:rsidR="00BB2386" w:rsidRPr="00527BE8">
        <w:rPr>
          <w:rFonts w:ascii="Times New Roman" w:hAnsi="Times New Roman" w:cs="Times New Roman"/>
          <w:sz w:val="26"/>
          <w:szCs w:val="28"/>
        </w:rPr>
        <w:t>а</w:t>
      </w:r>
      <w:r w:rsidR="00075AAA" w:rsidRPr="00527BE8">
        <w:rPr>
          <w:rFonts w:ascii="Times New Roman" w:hAnsi="Times New Roman" w:cs="Times New Roman"/>
          <w:sz w:val="26"/>
          <w:szCs w:val="28"/>
        </w:rPr>
        <w:t>-планировк</w:t>
      </w:r>
      <w:r w:rsidR="00BB2386" w:rsidRPr="00527BE8">
        <w:rPr>
          <w:rFonts w:ascii="Times New Roman" w:hAnsi="Times New Roman" w:cs="Times New Roman"/>
          <w:sz w:val="26"/>
          <w:szCs w:val="28"/>
        </w:rPr>
        <w:t>а</w:t>
      </w:r>
      <w:r w:rsidR="00075AAA" w:rsidRPr="00527BE8">
        <w:rPr>
          <w:rFonts w:ascii="Times New Roman" w:hAnsi="Times New Roman" w:cs="Times New Roman"/>
          <w:sz w:val="26"/>
          <w:szCs w:val="28"/>
        </w:rPr>
        <w:t xml:space="preserve"> вагона</w:t>
      </w:r>
      <w:r w:rsidR="00BB2386" w:rsidRPr="00527BE8">
        <w:rPr>
          <w:rFonts w:ascii="Times New Roman" w:hAnsi="Times New Roman" w:cs="Times New Roman"/>
          <w:sz w:val="26"/>
          <w:szCs w:val="28"/>
        </w:rPr>
        <w:t xml:space="preserve"> и однолинейная схема электроснабжения вагона с указанием на ней мест прокладки и установки электрических сетей.</w:t>
      </w:r>
    </w:p>
    <w:p w14:paraId="424F08C0" w14:textId="77777777" w:rsidR="00C66838" w:rsidRPr="00527BE8" w:rsidRDefault="00075AAA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К</w:t>
      </w:r>
      <w:r w:rsidR="008E35A2" w:rsidRPr="00527BE8">
        <w:rPr>
          <w:rFonts w:ascii="Times New Roman" w:hAnsi="Times New Roman" w:cs="Times New Roman"/>
          <w:sz w:val="26"/>
          <w:szCs w:val="28"/>
        </w:rPr>
        <w:t xml:space="preserve"> паспорту на каждый прицеп-вагон должны быть приложены</w:t>
      </w:r>
      <w:r w:rsidR="00C66838" w:rsidRPr="00527BE8">
        <w:rPr>
          <w:rFonts w:ascii="Times New Roman" w:hAnsi="Times New Roman" w:cs="Times New Roman"/>
          <w:sz w:val="26"/>
          <w:szCs w:val="28"/>
        </w:rPr>
        <w:t>:</w:t>
      </w:r>
    </w:p>
    <w:p w14:paraId="6D0F954C" w14:textId="77777777" w:rsidR="00C66838" w:rsidRPr="00527BE8" w:rsidRDefault="008E35A2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протоколы испытаний э</w:t>
      </w:r>
      <w:r w:rsidR="00C66838" w:rsidRPr="00527BE8">
        <w:rPr>
          <w:rFonts w:ascii="Times New Roman" w:hAnsi="Times New Roman" w:cs="Times New Roman"/>
          <w:sz w:val="26"/>
          <w:szCs w:val="28"/>
        </w:rPr>
        <w:t>лектрооборудования</w:t>
      </w:r>
      <w:r w:rsidR="00D05A4B" w:rsidRPr="00527BE8">
        <w:rPr>
          <w:rFonts w:ascii="Times New Roman" w:hAnsi="Times New Roman" w:cs="Times New Roman"/>
          <w:sz w:val="26"/>
          <w:szCs w:val="28"/>
        </w:rPr>
        <w:t>;</w:t>
      </w:r>
      <w:r w:rsidR="00C66838" w:rsidRPr="00527BE8">
        <w:rPr>
          <w:rFonts w:ascii="Times New Roman" w:hAnsi="Times New Roman" w:cs="Times New Roman"/>
          <w:sz w:val="26"/>
          <w:szCs w:val="28"/>
        </w:rPr>
        <w:t xml:space="preserve"> </w:t>
      </w:r>
    </w:p>
    <w:p w14:paraId="09DF85DD" w14:textId="77777777" w:rsidR="00D05A4B" w:rsidRPr="00527BE8" w:rsidRDefault="00C66838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сертификаты </w:t>
      </w:r>
      <w:r w:rsidR="00D05A4B" w:rsidRPr="00527BE8">
        <w:rPr>
          <w:rFonts w:ascii="Times New Roman" w:hAnsi="Times New Roman" w:cs="Times New Roman"/>
          <w:sz w:val="26"/>
          <w:szCs w:val="28"/>
        </w:rPr>
        <w:t xml:space="preserve">соответствия </w:t>
      </w:r>
      <w:r w:rsidRPr="00527BE8">
        <w:rPr>
          <w:rFonts w:ascii="Times New Roman" w:hAnsi="Times New Roman" w:cs="Times New Roman"/>
          <w:sz w:val="26"/>
          <w:szCs w:val="28"/>
        </w:rPr>
        <w:t>на материалы внутренней отделки и утеплителя</w:t>
      </w:r>
      <w:r w:rsidR="00D05A4B" w:rsidRPr="00527BE8">
        <w:rPr>
          <w:rFonts w:ascii="Times New Roman" w:hAnsi="Times New Roman" w:cs="Times New Roman"/>
          <w:sz w:val="26"/>
          <w:szCs w:val="28"/>
        </w:rPr>
        <w:t>;</w:t>
      </w:r>
    </w:p>
    <w:p w14:paraId="5F1F2F7F" w14:textId="77777777" w:rsidR="008E35A2" w:rsidRPr="00527BE8" w:rsidRDefault="00C66838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документ</w:t>
      </w:r>
      <w:r w:rsidR="00613A96" w:rsidRPr="00527BE8">
        <w:rPr>
          <w:rFonts w:ascii="Times New Roman" w:hAnsi="Times New Roman" w:cs="Times New Roman"/>
          <w:sz w:val="26"/>
          <w:szCs w:val="28"/>
        </w:rPr>
        <w:t xml:space="preserve"> (акт, протокол, сертификат)</w:t>
      </w:r>
      <w:r w:rsidR="00D05A4B" w:rsidRPr="00527BE8">
        <w:rPr>
          <w:rFonts w:ascii="Times New Roman" w:hAnsi="Times New Roman" w:cs="Times New Roman"/>
          <w:sz w:val="26"/>
          <w:szCs w:val="28"/>
        </w:rPr>
        <w:t>, подтверждающий наличие огнезащитной пропитки деревянных конструкций (при использовании отделочных материалов из дерева);</w:t>
      </w:r>
    </w:p>
    <w:p w14:paraId="4A6E0E87" w14:textId="77777777" w:rsidR="00D05A4B" w:rsidRPr="00527BE8" w:rsidRDefault="00D05A4B">
      <w:pPr>
        <w:pStyle w:val="ConsNonformat"/>
        <w:keepNext/>
        <w:widowControl w:val="0"/>
        <w:numPr>
          <w:ilvl w:val="1"/>
          <w:numId w:val="2"/>
        </w:numPr>
        <w:tabs>
          <w:tab w:val="left" w:pos="1134"/>
        </w:tabs>
        <w:spacing w:line="280" w:lineRule="exact"/>
        <w:ind w:left="0" w:right="0" w:firstLine="709"/>
        <w:jc w:val="both"/>
        <w:rPr>
          <w:rFonts w:ascii="Times New Roman" w:hAnsi="Times New Roman" w:cs="Times New Roman"/>
          <w:sz w:val="26"/>
          <w:szCs w:val="26"/>
        </w:rPr>
      </w:pPr>
      <w:r w:rsidRPr="00527BE8">
        <w:rPr>
          <w:rFonts w:ascii="Times New Roman" w:hAnsi="Times New Roman" w:cs="Times New Roman"/>
          <w:sz w:val="26"/>
          <w:szCs w:val="28"/>
        </w:rPr>
        <w:t>акт установки, наладки и испытания автоматической системы пожарной сигнализации</w:t>
      </w:r>
      <w:r w:rsidR="000B53FE" w:rsidRPr="00527BE8">
        <w:rPr>
          <w:rFonts w:ascii="Times New Roman" w:hAnsi="Times New Roman" w:cs="Times New Roman"/>
          <w:sz w:val="26"/>
          <w:szCs w:val="28"/>
        </w:rPr>
        <w:t xml:space="preserve"> и </w:t>
      </w:r>
      <w:r w:rsidR="000B53FE" w:rsidRPr="00527BE8">
        <w:rPr>
          <w:rFonts w:ascii="Times New Roman" w:hAnsi="Times New Roman" w:cs="Times New Roman"/>
          <w:sz w:val="26"/>
          <w:szCs w:val="26"/>
        </w:rPr>
        <w:t>эксплуатационную документацию, сертификаты соответствия и паспорта приборов</w:t>
      </w:r>
      <w:r w:rsidRPr="00527BE8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7B302064" w14:textId="77777777" w:rsidR="001D6915" w:rsidRPr="00527BE8" w:rsidRDefault="001D6915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>Все вышеперечисленные документы должны быть составлены на русском языке.</w:t>
      </w:r>
    </w:p>
    <w:p w14:paraId="005783E2" w14:textId="77777777" w:rsidR="008E35A2" w:rsidRPr="00527BE8" w:rsidRDefault="00FD3159" w:rsidP="0063082C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09"/>
        <w:jc w:val="both"/>
        <w:rPr>
          <w:rFonts w:ascii="Times New Roman" w:hAnsi="Times New Roman"/>
          <w:b/>
          <w:sz w:val="26"/>
          <w:szCs w:val="26"/>
        </w:rPr>
      </w:pPr>
      <w:r w:rsidRPr="00527BE8">
        <w:rPr>
          <w:rFonts w:ascii="Times New Roman" w:hAnsi="Times New Roman"/>
          <w:b/>
          <w:sz w:val="26"/>
          <w:szCs w:val="26"/>
        </w:rPr>
        <w:t>Упаковка и транспортировка.</w:t>
      </w:r>
    </w:p>
    <w:p w14:paraId="386B29C7" w14:textId="77777777" w:rsidR="0009652D" w:rsidRPr="00527BE8" w:rsidRDefault="0009652D" w:rsidP="0063082C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  <w:rPr>
          <w:rFonts w:ascii="Times New Roman" w:hAnsi="Times New Roman" w:cs="Times New Roman"/>
          <w:sz w:val="26"/>
          <w:szCs w:val="28"/>
        </w:rPr>
      </w:pPr>
      <w:r w:rsidRPr="00527BE8">
        <w:rPr>
          <w:rFonts w:ascii="Times New Roman" w:hAnsi="Times New Roman" w:cs="Times New Roman"/>
          <w:sz w:val="26"/>
          <w:szCs w:val="28"/>
        </w:rPr>
        <w:t xml:space="preserve">На время поставки крупные предметы комплектации (мебель, </w:t>
      </w:r>
      <w:r w:rsidR="005515D7" w:rsidRPr="00527BE8">
        <w:rPr>
          <w:rFonts w:ascii="Times New Roman" w:hAnsi="Times New Roman" w:cs="Times New Roman"/>
          <w:sz w:val="26"/>
          <w:szCs w:val="28"/>
        </w:rPr>
        <w:t>бытовая техника</w:t>
      </w:r>
      <w:r w:rsidRPr="00527BE8">
        <w:rPr>
          <w:rFonts w:ascii="Times New Roman" w:hAnsi="Times New Roman" w:cs="Times New Roman"/>
          <w:sz w:val="26"/>
          <w:szCs w:val="28"/>
        </w:rPr>
        <w:t xml:space="preserve"> и т.</w:t>
      </w:r>
      <w:r w:rsidR="001E1CA1" w:rsidRPr="00527BE8">
        <w:rPr>
          <w:rFonts w:ascii="Times New Roman" w:hAnsi="Times New Roman" w:cs="Times New Roman"/>
          <w:sz w:val="26"/>
          <w:szCs w:val="28"/>
        </w:rPr>
        <w:t>д</w:t>
      </w:r>
      <w:r w:rsidRPr="00527BE8">
        <w:rPr>
          <w:rFonts w:ascii="Times New Roman" w:hAnsi="Times New Roman" w:cs="Times New Roman"/>
          <w:sz w:val="26"/>
          <w:szCs w:val="28"/>
        </w:rPr>
        <w:t xml:space="preserve">.) должны быть </w:t>
      </w:r>
      <w:r w:rsidR="005515D7" w:rsidRPr="00527BE8">
        <w:rPr>
          <w:rFonts w:ascii="Times New Roman" w:hAnsi="Times New Roman" w:cs="Times New Roman"/>
          <w:sz w:val="26"/>
          <w:szCs w:val="28"/>
        </w:rPr>
        <w:t>собраны и прикреплены к полу и</w:t>
      </w:r>
      <w:r w:rsidRPr="00527BE8">
        <w:rPr>
          <w:rFonts w:ascii="Times New Roman" w:hAnsi="Times New Roman" w:cs="Times New Roman"/>
          <w:sz w:val="26"/>
          <w:szCs w:val="28"/>
        </w:rPr>
        <w:t xml:space="preserve"> стенам вагона. Переносные малогабаритные предметы на время поставки должны быть упакованы и зафиксированы так, чтобы избежать возможности боя, лома и порчи во время транспортировки.</w:t>
      </w:r>
    </w:p>
    <w:p w14:paraId="6EFC6523" w14:textId="5B6C1CCE" w:rsidR="00DC68FB" w:rsidRPr="00527BE8" w:rsidRDefault="0009652D" w:rsidP="00C54548">
      <w:pPr>
        <w:pStyle w:val="ConsNonformat"/>
        <w:keepNext/>
        <w:widowControl w:val="0"/>
        <w:tabs>
          <w:tab w:val="left" w:pos="0"/>
          <w:tab w:val="left" w:pos="1134"/>
        </w:tabs>
        <w:spacing w:line="280" w:lineRule="exact"/>
        <w:ind w:right="0" w:firstLine="720"/>
        <w:jc w:val="both"/>
      </w:pPr>
      <w:r w:rsidRPr="00527BE8">
        <w:rPr>
          <w:rFonts w:ascii="Times New Roman" w:hAnsi="Times New Roman" w:cs="Times New Roman"/>
          <w:sz w:val="26"/>
          <w:szCs w:val="28"/>
        </w:rPr>
        <w:t xml:space="preserve">Все предметы бытовой техники перед отправкой </w:t>
      </w:r>
      <w:r w:rsidR="00213B3A" w:rsidRPr="00527BE8">
        <w:rPr>
          <w:rFonts w:ascii="Times New Roman" w:hAnsi="Times New Roman" w:cs="Times New Roman"/>
          <w:sz w:val="26"/>
          <w:szCs w:val="28"/>
        </w:rPr>
        <w:t>прицепов-</w:t>
      </w:r>
      <w:r w:rsidRPr="00527BE8">
        <w:rPr>
          <w:rFonts w:ascii="Times New Roman" w:hAnsi="Times New Roman" w:cs="Times New Roman"/>
          <w:sz w:val="26"/>
          <w:szCs w:val="28"/>
        </w:rPr>
        <w:t>вагонов получателю должны быть проверены на работоспособность. В случае выявления неисправных изделий, они должны быть заменены на исправные до момента отправки</w:t>
      </w:r>
      <w:r w:rsidR="00AA5238" w:rsidRPr="00527BE8">
        <w:rPr>
          <w:rFonts w:ascii="Times New Roman" w:hAnsi="Times New Roman" w:cs="Times New Roman"/>
          <w:sz w:val="26"/>
          <w:szCs w:val="28"/>
        </w:rPr>
        <w:t xml:space="preserve"> прицепов-вагонов.</w:t>
      </w:r>
      <w:r w:rsidR="00DC68FB" w:rsidRPr="00527BE8">
        <w:br w:type="page"/>
      </w:r>
    </w:p>
    <w:p w14:paraId="63C0E0B4" w14:textId="7C30E425" w:rsidR="004D25A0" w:rsidRPr="00527BE8" w:rsidRDefault="004D25A0" w:rsidP="00811AA0">
      <w:pPr>
        <w:keepNext/>
        <w:widowControl w:val="0"/>
        <w:ind w:left="7799"/>
      </w:pPr>
      <w:r w:rsidRPr="00527BE8">
        <w:lastRenderedPageBreak/>
        <w:t xml:space="preserve">Приложение </w:t>
      </w:r>
      <w:r w:rsidR="00302197" w:rsidRPr="00527BE8">
        <w:t>3</w:t>
      </w:r>
    </w:p>
    <w:p w14:paraId="6ABAB263" w14:textId="77777777" w:rsidR="00CC6739" w:rsidRPr="00527BE8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20"/>
        <w:jc w:val="center"/>
        <w:rPr>
          <w:rFonts w:ascii="Times New Roman" w:hAnsi="Times New Roman"/>
          <w:b/>
          <w:sz w:val="26"/>
          <w:szCs w:val="26"/>
          <w:lang w:val="ru-RU"/>
        </w:rPr>
      </w:pPr>
      <w:r w:rsidRPr="00527BE8">
        <w:rPr>
          <w:rFonts w:ascii="Times New Roman" w:hAnsi="Times New Roman"/>
          <w:b/>
          <w:sz w:val="26"/>
          <w:szCs w:val="26"/>
          <w:lang w:val="ru-RU"/>
        </w:rPr>
        <w:t>Комплектация вагонов</w:t>
      </w:r>
    </w:p>
    <w:p w14:paraId="175A6B57" w14:textId="77777777" w:rsidR="00CC6739" w:rsidRPr="00527BE8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20"/>
        <w:jc w:val="center"/>
        <w:rPr>
          <w:rFonts w:ascii="Times New Roman" w:hAnsi="Times New Roman"/>
          <w:b/>
          <w:sz w:val="26"/>
          <w:szCs w:val="26"/>
          <w:lang w:val="ru-RU"/>
        </w:rPr>
      </w:pPr>
    </w:p>
    <w:p w14:paraId="02D4A740" w14:textId="77777777" w:rsidR="00CC6739" w:rsidRPr="00527BE8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spacing w:line="280" w:lineRule="exact"/>
        <w:ind w:firstLine="720"/>
        <w:jc w:val="both"/>
        <w:rPr>
          <w:rFonts w:ascii="Times New Roman" w:hAnsi="Times New Roman"/>
          <w:sz w:val="26"/>
          <w:szCs w:val="26"/>
        </w:rPr>
      </w:pPr>
      <w:r w:rsidRPr="00527BE8">
        <w:rPr>
          <w:rFonts w:ascii="Times New Roman" w:hAnsi="Times New Roman"/>
          <w:sz w:val="26"/>
          <w:szCs w:val="26"/>
        </w:rPr>
        <w:t>В зависимости от вида и назначения планировка и комплектация вагона должна включать:</w:t>
      </w:r>
    </w:p>
    <w:p w14:paraId="3320F008" w14:textId="77777777" w:rsidR="00CC6739" w:rsidRPr="00527BE8" w:rsidRDefault="00CC6739" w:rsidP="00CC6739">
      <w:pPr>
        <w:pStyle w:val="a7"/>
        <w:keepNext/>
        <w:widowControl w:val="0"/>
        <w:tabs>
          <w:tab w:val="left" w:pos="1134"/>
          <w:tab w:val="left" w:pos="8100"/>
        </w:tabs>
        <w:ind w:firstLine="720"/>
        <w:jc w:val="both"/>
        <w:rPr>
          <w:rFonts w:ascii="Times New Roman" w:hAnsi="Times New Roman"/>
        </w:rPr>
      </w:pPr>
    </w:p>
    <w:p w14:paraId="11A53C14" w14:textId="6EB7CD1C" w:rsidR="00CC6739" w:rsidRPr="00527BE8" w:rsidRDefault="00DC68FB">
      <w:pPr>
        <w:pStyle w:val="a7"/>
        <w:keepNext/>
        <w:widowControl w:val="0"/>
        <w:numPr>
          <w:ilvl w:val="0"/>
          <w:numId w:val="1"/>
        </w:numPr>
        <w:tabs>
          <w:tab w:val="left" w:pos="709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527BE8">
        <w:rPr>
          <w:rFonts w:ascii="Times New Roman" w:hAnsi="Times New Roman"/>
          <w:sz w:val="26"/>
          <w:szCs w:val="26"/>
          <w:lang w:val="ru-RU"/>
        </w:rPr>
        <w:t>В</w:t>
      </w:r>
      <w:r w:rsidR="00CC6739" w:rsidRPr="00527BE8">
        <w:rPr>
          <w:rFonts w:ascii="Times New Roman" w:hAnsi="Times New Roman"/>
          <w:sz w:val="26"/>
          <w:szCs w:val="26"/>
        </w:rPr>
        <w:t xml:space="preserve">агон – жилой </w:t>
      </w:r>
      <w:r w:rsidR="00E417D4" w:rsidRPr="00527BE8">
        <w:rPr>
          <w:rFonts w:ascii="Times New Roman" w:hAnsi="Times New Roman"/>
          <w:sz w:val="26"/>
          <w:szCs w:val="26"/>
          <w:lang w:val="ru-RU"/>
        </w:rPr>
        <w:t>8-ми</w:t>
      </w:r>
      <w:r w:rsidR="00CC6739" w:rsidRPr="00527BE8">
        <w:rPr>
          <w:rFonts w:ascii="Times New Roman" w:hAnsi="Times New Roman"/>
          <w:sz w:val="26"/>
          <w:szCs w:val="26"/>
        </w:rPr>
        <w:t xml:space="preserve"> местный:</w:t>
      </w:r>
    </w:p>
    <w:p w14:paraId="0AFE753B" w14:textId="77777777" w:rsidR="00CC6739" w:rsidRPr="00527BE8" w:rsidRDefault="00CC6739" w:rsidP="00CC6739">
      <w:pPr>
        <w:pStyle w:val="a7"/>
        <w:keepNext/>
        <w:widowControl w:val="0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</w:p>
    <w:p w14:paraId="5EE4011E" w14:textId="77777777" w:rsidR="00CC6739" w:rsidRPr="00527BE8" w:rsidRDefault="00CC6739" w:rsidP="00CC6739">
      <w:pPr>
        <w:pStyle w:val="a7"/>
        <w:keepNext/>
        <w:widowControl w:val="0"/>
        <w:tabs>
          <w:tab w:val="left" w:pos="0"/>
          <w:tab w:val="left" w:pos="1134"/>
        </w:tabs>
        <w:ind w:firstLine="709"/>
        <w:jc w:val="both"/>
        <w:rPr>
          <w:rFonts w:ascii="Times New Roman" w:hAnsi="Times New Roman"/>
          <w:sz w:val="26"/>
          <w:szCs w:val="26"/>
        </w:rPr>
      </w:pPr>
      <w:r w:rsidRPr="00527BE8">
        <w:rPr>
          <w:rFonts w:ascii="Times New Roman" w:hAnsi="Times New Roman"/>
          <w:sz w:val="26"/>
          <w:szCs w:val="26"/>
        </w:rPr>
        <w:t>Внутреннее пространство вагона (помимо тамбура) разделено на 3 (три) помещения: два спальных помещения и одно общебытовое помещение в центральной части. Помещения между собой разделены перегородками с межкомнатными раздвижными дверями. Вход в вагон расположен в центральной части вагона в общебытовое помещение.</w:t>
      </w:r>
    </w:p>
    <w:p w14:paraId="6C0BCDF0" w14:textId="77777777" w:rsidR="00CC6739" w:rsidRPr="00527BE8" w:rsidRDefault="00CC6739" w:rsidP="00CC6739">
      <w:pPr>
        <w:pStyle w:val="a7"/>
        <w:keepNext/>
        <w:widowControl w:val="0"/>
        <w:tabs>
          <w:tab w:val="left" w:pos="709"/>
          <w:tab w:val="left" w:pos="1134"/>
        </w:tabs>
        <w:ind w:left="709"/>
        <w:jc w:val="both"/>
        <w:rPr>
          <w:rFonts w:ascii="Times New Roman" w:hAnsi="Times New Roman"/>
        </w:rPr>
      </w:pPr>
    </w:p>
    <w:tbl>
      <w:tblPr>
        <w:tblpPr w:leftFromText="180" w:rightFromText="180" w:vertAnchor="text" w:tblpX="108" w:tblpY="1"/>
        <w:tblOverlap w:val="never"/>
        <w:tblW w:w="97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6804"/>
        <w:gridCol w:w="1134"/>
        <w:gridCol w:w="992"/>
      </w:tblGrid>
      <w:tr w:rsidR="00527BE8" w:rsidRPr="00527BE8" w14:paraId="5D72BBF5" w14:textId="77777777" w:rsidTr="00FF6618">
        <w:trPr>
          <w:trHeight w:val="340"/>
        </w:trPr>
        <w:tc>
          <w:tcPr>
            <w:tcW w:w="851" w:type="dxa"/>
          </w:tcPr>
          <w:p w14:paraId="1BE85B90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№ п/п</w:t>
            </w:r>
          </w:p>
        </w:tc>
        <w:tc>
          <w:tcPr>
            <w:tcW w:w="6804" w:type="dxa"/>
          </w:tcPr>
          <w:p w14:paraId="3C0D620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Наименование предметов комплектации</w:t>
            </w:r>
          </w:p>
        </w:tc>
        <w:tc>
          <w:tcPr>
            <w:tcW w:w="1134" w:type="dxa"/>
          </w:tcPr>
          <w:p w14:paraId="687681A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Ед. изм.</w:t>
            </w:r>
          </w:p>
        </w:tc>
        <w:tc>
          <w:tcPr>
            <w:tcW w:w="992" w:type="dxa"/>
          </w:tcPr>
          <w:p w14:paraId="2558DF14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Кол-во</w:t>
            </w:r>
          </w:p>
        </w:tc>
      </w:tr>
      <w:tr w:rsidR="00527BE8" w:rsidRPr="00527BE8" w14:paraId="5C544F02" w14:textId="77777777" w:rsidTr="00FF6618">
        <w:trPr>
          <w:trHeight w:val="218"/>
        </w:trPr>
        <w:tc>
          <w:tcPr>
            <w:tcW w:w="851" w:type="dxa"/>
            <w:vAlign w:val="center"/>
          </w:tcPr>
          <w:p w14:paraId="15A1A0F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  <w:tc>
          <w:tcPr>
            <w:tcW w:w="6804" w:type="dxa"/>
            <w:vAlign w:val="center"/>
          </w:tcPr>
          <w:p w14:paraId="74A8D9FA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Стойка телескопическая для крепления антенны, длина 4 м.</w:t>
            </w:r>
          </w:p>
        </w:tc>
        <w:tc>
          <w:tcPr>
            <w:tcW w:w="1134" w:type="dxa"/>
          </w:tcPr>
          <w:p w14:paraId="0CBF3925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1EFFF485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7EBDCB6D" w14:textId="77777777" w:rsidTr="00FF6618">
        <w:trPr>
          <w:trHeight w:val="218"/>
        </w:trPr>
        <w:tc>
          <w:tcPr>
            <w:tcW w:w="851" w:type="dxa"/>
            <w:vAlign w:val="center"/>
          </w:tcPr>
          <w:p w14:paraId="2967DE83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  <w:tc>
          <w:tcPr>
            <w:tcW w:w="6804" w:type="dxa"/>
            <w:vAlign w:val="center"/>
          </w:tcPr>
          <w:p w14:paraId="10D018D1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Электроконвектор 0,5 кВт (в тамбуре)</w:t>
            </w:r>
          </w:p>
        </w:tc>
        <w:tc>
          <w:tcPr>
            <w:tcW w:w="1134" w:type="dxa"/>
            <w:vAlign w:val="center"/>
          </w:tcPr>
          <w:p w14:paraId="1A54B98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3F5D70D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1CA75FDB" w14:textId="77777777" w:rsidTr="00FF6618">
        <w:trPr>
          <w:trHeight w:val="218"/>
        </w:trPr>
        <w:tc>
          <w:tcPr>
            <w:tcW w:w="851" w:type="dxa"/>
            <w:vAlign w:val="center"/>
          </w:tcPr>
          <w:p w14:paraId="52321C1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3</w:t>
            </w:r>
          </w:p>
        </w:tc>
        <w:tc>
          <w:tcPr>
            <w:tcW w:w="6804" w:type="dxa"/>
            <w:vAlign w:val="center"/>
          </w:tcPr>
          <w:p w14:paraId="676BA199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Теплый пол с терморегуляторами, позволяющими регулировать температурный режим каждого помещения в отдельности </w:t>
            </w:r>
          </w:p>
        </w:tc>
        <w:tc>
          <w:tcPr>
            <w:tcW w:w="1134" w:type="dxa"/>
            <w:vAlign w:val="center"/>
          </w:tcPr>
          <w:p w14:paraId="27235A3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к-т</w:t>
            </w:r>
          </w:p>
        </w:tc>
        <w:tc>
          <w:tcPr>
            <w:tcW w:w="992" w:type="dxa"/>
            <w:vAlign w:val="center"/>
          </w:tcPr>
          <w:p w14:paraId="12492F4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3</w:t>
            </w:r>
          </w:p>
        </w:tc>
      </w:tr>
      <w:tr w:rsidR="00527BE8" w:rsidRPr="00527BE8" w14:paraId="30FB6F40" w14:textId="77777777" w:rsidTr="00FF6618">
        <w:trPr>
          <w:trHeight w:val="232"/>
        </w:trPr>
        <w:tc>
          <w:tcPr>
            <w:tcW w:w="9781" w:type="dxa"/>
            <w:gridSpan w:val="4"/>
            <w:vAlign w:val="center"/>
          </w:tcPr>
          <w:p w14:paraId="5C151CB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Спальные помещения</w:t>
            </w:r>
          </w:p>
        </w:tc>
      </w:tr>
      <w:tr w:rsidR="00527BE8" w:rsidRPr="00527BE8" w14:paraId="4B744BC1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38E7AAC4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4</w:t>
            </w:r>
          </w:p>
        </w:tc>
        <w:tc>
          <w:tcPr>
            <w:tcW w:w="6804" w:type="dxa"/>
            <w:vAlign w:val="center"/>
          </w:tcPr>
          <w:p w14:paraId="2A8EE3BE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Кровать с рундуком</w:t>
            </w:r>
          </w:p>
        </w:tc>
        <w:tc>
          <w:tcPr>
            <w:tcW w:w="1134" w:type="dxa"/>
          </w:tcPr>
          <w:p w14:paraId="46C3AEE3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C192383" w14:textId="77777777" w:rsidR="00CC6739" w:rsidRPr="00527BE8" w:rsidRDefault="00E417D4" w:rsidP="00FF6618">
            <w:pPr>
              <w:keepNext/>
              <w:widowControl w:val="0"/>
              <w:jc w:val="center"/>
            </w:pPr>
            <w:r w:rsidRPr="00527BE8">
              <w:t>8</w:t>
            </w:r>
          </w:p>
        </w:tc>
      </w:tr>
      <w:tr w:rsidR="00527BE8" w:rsidRPr="00527BE8" w14:paraId="58BFC337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478B0BE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5</w:t>
            </w:r>
          </w:p>
        </w:tc>
        <w:tc>
          <w:tcPr>
            <w:tcW w:w="6804" w:type="dxa"/>
            <w:vAlign w:val="center"/>
          </w:tcPr>
          <w:p w14:paraId="3C552A49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Шкаф с полками</w:t>
            </w:r>
          </w:p>
        </w:tc>
        <w:tc>
          <w:tcPr>
            <w:tcW w:w="1134" w:type="dxa"/>
          </w:tcPr>
          <w:p w14:paraId="2A440C49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0F98173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7045E807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4FB1093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6</w:t>
            </w:r>
          </w:p>
        </w:tc>
        <w:tc>
          <w:tcPr>
            <w:tcW w:w="6804" w:type="dxa"/>
            <w:vAlign w:val="center"/>
          </w:tcPr>
          <w:p w14:paraId="55BA9270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Шкаф для одежды с крючками</w:t>
            </w:r>
          </w:p>
        </w:tc>
        <w:tc>
          <w:tcPr>
            <w:tcW w:w="1134" w:type="dxa"/>
          </w:tcPr>
          <w:p w14:paraId="7190B344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73A3D13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1CA768F8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44E3447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7</w:t>
            </w:r>
          </w:p>
        </w:tc>
        <w:tc>
          <w:tcPr>
            <w:tcW w:w="6804" w:type="dxa"/>
            <w:vAlign w:val="center"/>
          </w:tcPr>
          <w:p w14:paraId="5DC73145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Стол </w:t>
            </w:r>
            <w:proofErr w:type="spellStart"/>
            <w:r w:rsidRPr="00527BE8">
              <w:t>пристенный</w:t>
            </w:r>
            <w:proofErr w:type="spellEnd"/>
            <w:r w:rsidRPr="00527BE8">
              <w:t xml:space="preserve"> (между кроватями)</w:t>
            </w:r>
          </w:p>
        </w:tc>
        <w:tc>
          <w:tcPr>
            <w:tcW w:w="1134" w:type="dxa"/>
          </w:tcPr>
          <w:p w14:paraId="3DBA174E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271CF31D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3470DED7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0EDDC584" w14:textId="09D1B229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8</w:t>
            </w:r>
          </w:p>
        </w:tc>
        <w:tc>
          <w:tcPr>
            <w:tcW w:w="6804" w:type="dxa"/>
            <w:vAlign w:val="center"/>
          </w:tcPr>
          <w:p w14:paraId="6CEF0229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Постельное белье цветное, ткань – 100% хлопок (бязь) </w:t>
            </w:r>
          </w:p>
          <w:p w14:paraId="2832DB5A" w14:textId="77777777" w:rsidR="00CC6739" w:rsidRPr="00527BE8" w:rsidRDefault="00CC6739" w:rsidP="00FF6618">
            <w:pPr>
              <w:keepNext/>
              <w:widowControl w:val="0"/>
            </w:pPr>
            <w:r w:rsidRPr="00527BE8">
              <w:t>(наволочка 70х70, пододеяльник 215х150, простынь 215х150)</w:t>
            </w:r>
          </w:p>
        </w:tc>
        <w:tc>
          <w:tcPr>
            <w:tcW w:w="1134" w:type="dxa"/>
            <w:vAlign w:val="center"/>
          </w:tcPr>
          <w:p w14:paraId="4215DA4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к-т</w:t>
            </w:r>
          </w:p>
        </w:tc>
        <w:tc>
          <w:tcPr>
            <w:tcW w:w="992" w:type="dxa"/>
            <w:vAlign w:val="center"/>
          </w:tcPr>
          <w:p w14:paraId="5B645DD7" w14:textId="77777777" w:rsidR="00CC6739" w:rsidRPr="00527BE8" w:rsidRDefault="00E3519B" w:rsidP="00FF6618">
            <w:pPr>
              <w:keepNext/>
              <w:widowControl w:val="0"/>
              <w:jc w:val="center"/>
            </w:pPr>
            <w:r w:rsidRPr="00527BE8">
              <w:t>16</w:t>
            </w:r>
          </w:p>
        </w:tc>
      </w:tr>
      <w:tr w:rsidR="00527BE8" w:rsidRPr="00527BE8" w14:paraId="6B834921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14AE204D" w14:textId="112F06E5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9</w:t>
            </w:r>
          </w:p>
        </w:tc>
        <w:tc>
          <w:tcPr>
            <w:tcW w:w="6804" w:type="dxa"/>
            <w:noWrap/>
            <w:vAlign w:val="center"/>
          </w:tcPr>
          <w:p w14:paraId="7719D86D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Светильники светодиодные индивидуальной подсветки над спальными местами (тип </w:t>
            </w:r>
            <w:proofErr w:type="gramStart"/>
            <w:r w:rsidRPr="00527BE8">
              <w:t>ДПО  или</w:t>
            </w:r>
            <w:proofErr w:type="gramEnd"/>
            <w:r w:rsidRPr="00527BE8">
              <w:t xml:space="preserve"> аналог)</w:t>
            </w:r>
          </w:p>
        </w:tc>
        <w:tc>
          <w:tcPr>
            <w:tcW w:w="1134" w:type="dxa"/>
            <w:vAlign w:val="center"/>
          </w:tcPr>
          <w:p w14:paraId="3590BF1D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0D009C9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4</w:t>
            </w:r>
          </w:p>
        </w:tc>
      </w:tr>
      <w:tr w:rsidR="00527BE8" w:rsidRPr="00527BE8" w14:paraId="3033FDA7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26996AC1" w14:textId="474760F2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10</w:t>
            </w:r>
          </w:p>
        </w:tc>
        <w:tc>
          <w:tcPr>
            <w:tcW w:w="6804" w:type="dxa"/>
            <w:vAlign w:val="center"/>
          </w:tcPr>
          <w:p w14:paraId="66A13A03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Кондиционер настенный (сплит-система), Р =1,5 кВт</w:t>
            </w:r>
          </w:p>
        </w:tc>
        <w:tc>
          <w:tcPr>
            <w:tcW w:w="1134" w:type="dxa"/>
          </w:tcPr>
          <w:p w14:paraId="523B855E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0783FC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6260C663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5596BE44" w14:textId="356EF16E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11</w:t>
            </w:r>
          </w:p>
        </w:tc>
        <w:tc>
          <w:tcPr>
            <w:tcW w:w="6804" w:type="dxa"/>
            <w:vAlign w:val="center"/>
          </w:tcPr>
          <w:p w14:paraId="130E254D" w14:textId="77777777" w:rsidR="00CC6739" w:rsidRPr="00527BE8" w:rsidRDefault="00CC6739" w:rsidP="00FF6618">
            <w:pPr>
              <w:keepNext/>
              <w:widowControl w:val="0"/>
            </w:pPr>
            <w:proofErr w:type="spellStart"/>
            <w:r w:rsidRPr="00527BE8">
              <w:t>Микатермический</w:t>
            </w:r>
            <w:proofErr w:type="spellEnd"/>
            <w:r w:rsidRPr="00527BE8">
              <w:t xml:space="preserve"> обогреватель 2,0 кВт с регулятором </w:t>
            </w:r>
          </w:p>
          <w:p w14:paraId="20B9B259" w14:textId="77777777" w:rsidR="00CC6739" w:rsidRPr="00527BE8" w:rsidRDefault="00CC6739" w:rsidP="00FF6618">
            <w:pPr>
              <w:keepNext/>
              <w:widowControl w:val="0"/>
            </w:pPr>
            <w:r w:rsidRPr="00527BE8"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0EFBBCB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6A83EE7B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0DDD172D" w14:textId="77777777" w:rsidTr="00FF6618">
        <w:trPr>
          <w:trHeight w:val="227"/>
        </w:trPr>
        <w:tc>
          <w:tcPr>
            <w:tcW w:w="9781" w:type="dxa"/>
            <w:gridSpan w:val="4"/>
            <w:vAlign w:val="center"/>
          </w:tcPr>
          <w:p w14:paraId="6A3BA95C" w14:textId="134A6162" w:rsidR="00FF6618" w:rsidRPr="00031457" w:rsidRDefault="00FF6618" w:rsidP="00FF6618">
            <w:pPr>
              <w:keepNext/>
              <w:widowControl w:val="0"/>
              <w:rPr>
                <w:b/>
                <w:bCs/>
                <w:color w:val="FF0000"/>
              </w:rPr>
            </w:pPr>
            <w:r w:rsidRPr="00031457">
              <w:rPr>
                <w:b/>
                <w:bCs/>
                <w:color w:val="FF0000"/>
              </w:rPr>
              <w:t>* подушки, одеяла, матрацы и покрывала в комплектации не требуются</w:t>
            </w:r>
          </w:p>
        </w:tc>
      </w:tr>
      <w:tr w:rsidR="00527BE8" w:rsidRPr="00527BE8" w14:paraId="7F4E809A" w14:textId="77777777" w:rsidTr="00FF6618">
        <w:trPr>
          <w:trHeight w:val="270"/>
        </w:trPr>
        <w:tc>
          <w:tcPr>
            <w:tcW w:w="9781" w:type="dxa"/>
            <w:gridSpan w:val="4"/>
            <w:vAlign w:val="center"/>
          </w:tcPr>
          <w:p w14:paraId="35A7BEC6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Общебытовое помещение</w:t>
            </w:r>
          </w:p>
        </w:tc>
      </w:tr>
      <w:tr w:rsidR="00527BE8" w:rsidRPr="00527BE8" w14:paraId="4E1D31BD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01A88983" w14:textId="3AA67554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12</w:t>
            </w:r>
          </w:p>
        </w:tc>
        <w:tc>
          <w:tcPr>
            <w:tcW w:w="6804" w:type="dxa"/>
            <w:vAlign w:val="center"/>
          </w:tcPr>
          <w:p w14:paraId="39B019EB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Стол обеденный</w:t>
            </w:r>
          </w:p>
        </w:tc>
        <w:tc>
          <w:tcPr>
            <w:tcW w:w="1134" w:type="dxa"/>
          </w:tcPr>
          <w:p w14:paraId="33DF101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0F79C8E8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495F8D3A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510A081C" w14:textId="6022913F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13</w:t>
            </w:r>
          </w:p>
        </w:tc>
        <w:tc>
          <w:tcPr>
            <w:tcW w:w="6804" w:type="dxa"/>
            <w:vAlign w:val="center"/>
          </w:tcPr>
          <w:p w14:paraId="08E5FBF5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Стол-тумба кухонный с дверками и полками </w:t>
            </w:r>
          </w:p>
        </w:tc>
        <w:tc>
          <w:tcPr>
            <w:tcW w:w="1134" w:type="dxa"/>
            <w:vAlign w:val="center"/>
          </w:tcPr>
          <w:p w14:paraId="79FF9B0D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DEC32A3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0BBD758D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71B9C721" w14:textId="56BEEB7C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14</w:t>
            </w:r>
          </w:p>
        </w:tc>
        <w:tc>
          <w:tcPr>
            <w:tcW w:w="6804" w:type="dxa"/>
            <w:vAlign w:val="center"/>
          </w:tcPr>
          <w:p w14:paraId="7F192DC0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Полка кухонная настенная открытая</w:t>
            </w:r>
          </w:p>
        </w:tc>
        <w:tc>
          <w:tcPr>
            <w:tcW w:w="1134" w:type="dxa"/>
            <w:vAlign w:val="center"/>
          </w:tcPr>
          <w:p w14:paraId="03FD2D3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22BB6FD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37C7F6CB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7E5366C7" w14:textId="189E41C5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15</w:t>
            </w:r>
          </w:p>
        </w:tc>
        <w:tc>
          <w:tcPr>
            <w:tcW w:w="6804" w:type="dxa"/>
            <w:vAlign w:val="center"/>
          </w:tcPr>
          <w:p w14:paraId="609AE836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Рундук (скамья) с мягким сидением и нишей под сиденьем – </w:t>
            </w:r>
          </w:p>
          <w:p w14:paraId="31CB4CA4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размещается с двух сторон обеденного стола</w:t>
            </w:r>
          </w:p>
        </w:tc>
        <w:tc>
          <w:tcPr>
            <w:tcW w:w="1134" w:type="dxa"/>
            <w:vAlign w:val="center"/>
          </w:tcPr>
          <w:p w14:paraId="5F47EE1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6584EEBF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38E76B40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0D53A8AF" w14:textId="3F7F26BE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16</w:t>
            </w:r>
          </w:p>
        </w:tc>
        <w:tc>
          <w:tcPr>
            <w:tcW w:w="6804" w:type="dxa"/>
            <w:vAlign w:val="center"/>
          </w:tcPr>
          <w:p w14:paraId="5D7AFA5E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Табурет металлический с мягким сидением</w:t>
            </w:r>
          </w:p>
        </w:tc>
        <w:tc>
          <w:tcPr>
            <w:tcW w:w="1134" w:type="dxa"/>
            <w:vAlign w:val="center"/>
          </w:tcPr>
          <w:p w14:paraId="51E3DC36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2D83EB52" w14:textId="77777777" w:rsidR="00CC6739" w:rsidRPr="00527BE8" w:rsidRDefault="00E417D4" w:rsidP="00FF6618">
            <w:pPr>
              <w:keepNext/>
              <w:widowControl w:val="0"/>
              <w:jc w:val="center"/>
            </w:pPr>
            <w:r w:rsidRPr="00527BE8">
              <w:t>4</w:t>
            </w:r>
          </w:p>
        </w:tc>
      </w:tr>
      <w:tr w:rsidR="00527BE8" w:rsidRPr="00527BE8" w14:paraId="7D6A953F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210A5483" w14:textId="38504B86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17</w:t>
            </w:r>
          </w:p>
        </w:tc>
        <w:tc>
          <w:tcPr>
            <w:tcW w:w="6804" w:type="dxa"/>
            <w:vAlign w:val="center"/>
          </w:tcPr>
          <w:p w14:paraId="2458EC66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Шкаф для одежды двухстворчатый с крючками (возле входа)</w:t>
            </w:r>
          </w:p>
        </w:tc>
        <w:tc>
          <w:tcPr>
            <w:tcW w:w="1134" w:type="dxa"/>
          </w:tcPr>
          <w:p w14:paraId="0271D17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637E4003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35C2E821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7CEC80C7" w14:textId="67BB7EF0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18</w:t>
            </w:r>
          </w:p>
        </w:tc>
        <w:tc>
          <w:tcPr>
            <w:tcW w:w="6804" w:type="dxa"/>
            <w:vAlign w:val="center"/>
          </w:tcPr>
          <w:p w14:paraId="18154BE8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Тумба с врезной мойкой из нержавеющей стали в комплекте со сливным устройством</w:t>
            </w:r>
          </w:p>
        </w:tc>
        <w:tc>
          <w:tcPr>
            <w:tcW w:w="1134" w:type="dxa"/>
            <w:vAlign w:val="center"/>
          </w:tcPr>
          <w:p w14:paraId="040DAF45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1C098F15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0B567D03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1150091E" w14:textId="71D9D90E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19</w:t>
            </w:r>
          </w:p>
        </w:tc>
        <w:tc>
          <w:tcPr>
            <w:tcW w:w="6804" w:type="dxa"/>
            <w:vAlign w:val="center"/>
          </w:tcPr>
          <w:p w14:paraId="467A702E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Наливной водонагреватель типа ЭВН-20 или аналог </w:t>
            </w:r>
          </w:p>
        </w:tc>
        <w:tc>
          <w:tcPr>
            <w:tcW w:w="1134" w:type="dxa"/>
            <w:vAlign w:val="center"/>
          </w:tcPr>
          <w:p w14:paraId="622E7BF6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2C5671BF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1352AB36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1006A0A7" w14:textId="36AAA929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20</w:t>
            </w:r>
          </w:p>
        </w:tc>
        <w:tc>
          <w:tcPr>
            <w:tcW w:w="6804" w:type="dxa"/>
            <w:vAlign w:val="center"/>
          </w:tcPr>
          <w:p w14:paraId="694DE1DC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Бак для питьевой воды 100л с заливной горловиной и устройством слива</w:t>
            </w:r>
          </w:p>
        </w:tc>
        <w:tc>
          <w:tcPr>
            <w:tcW w:w="1134" w:type="dxa"/>
            <w:vAlign w:val="center"/>
          </w:tcPr>
          <w:p w14:paraId="6BDEA1C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6F1BFA9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774DA2DE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657EF0E9" w14:textId="12315605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21</w:t>
            </w:r>
          </w:p>
        </w:tc>
        <w:tc>
          <w:tcPr>
            <w:tcW w:w="6804" w:type="dxa"/>
            <w:vAlign w:val="center"/>
          </w:tcPr>
          <w:p w14:paraId="51ED009F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Зеркало с полочкой</w:t>
            </w:r>
          </w:p>
        </w:tc>
        <w:tc>
          <w:tcPr>
            <w:tcW w:w="1134" w:type="dxa"/>
            <w:vAlign w:val="center"/>
          </w:tcPr>
          <w:p w14:paraId="0C3DB5C5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36731086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41D14BC0" w14:textId="77777777" w:rsidTr="00FF6618">
        <w:trPr>
          <w:trHeight w:val="227"/>
        </w:trPr>
        <w:tc>
          <w:tcPr>
            <w:tcW w:w="851" w:type="dxa"/>
            <w:vAlign w:val="bottom"/>
          </w:tcPr>
          <w:p w14:paraId="786E15B5" w14:textId="31BF6B60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22</w:t>
            </w:r>
          </w:p>
        </w:tc>
        <w:tc>
          <w:tcPr>
            <w:tcW w:w="6804" w:type="dxa"/>
            <w:vAlign w:val="center"/>
          </w:tcPr>
          <w:p w14:paraId="3243B2B9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Электрочайник до 1,7 л., Р до 2,0 кВт</w:t>
            </w:r>
          </w:p>
        </w:tc>
        <w:tc>
          <w:tcPr>
            <w:tcW w:w="1134" w:type="dxa"/>
            <w:vAlign w:val="center"/>
          </w:tcPr>
          <w:p w14:paraId="6A2C215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3A0736E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2BBFF5D8" w14:textId="77777777" w:rsidTr="00FF6618">
        <w:trPr>
          <w:trHeight w:val="227"/>
        </w:trPr>
        <w:tc>
          <w:tcPr>
            <w:tcW w:w="851" w:type="dxa"/>
            <w:vAlign w:val="bottom"/>
          </w:tcPr>
          <w:p w14:paraId="1553E1D0" w14:textId="0465FCE3" w:rsidR="00FF6618" w:rsidRPr="00527BE8" w:rsidRDefault="00FF6618" w:rsidP="00FF6618">
            <w:pPr>
              <w:keepNext/>
              <w:widowControl w:val="0"/>
              <w:jc w:val="center"/>
            </w:pPr>
            <w:r w:rsidRPr="00527BE8">
              <w:t>23</w:t>
            </w:r>
          </w:p>
        </w:tc>
        <w:tc>
          <w:tcPr>
            <w:tcW w:w="6804" w:type="dxa"/>
            <w:vAlign w:val="center"/>
          </w:tcPr>
          <w:p w14:paraId="4E0AB2F7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Микроволновая печь 25 л. </w:t>
            </w:r>
          </w:p>
        </w:tc>
        <w:tc>
          <w:tcPr>
            <w:tcW w:w="1134" w:type="dxa"/>
            <w:vAlign w:val="center"/>
          </w:tcPr>
          <w:p w14:paraId="0B8095BC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5EFD0544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689ADF08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7E4727C5" w14:textId="741933CA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24</w:t>
            </w:r>
          </w:p>
        </w:tc>
        <w:tc>
          <w:tcPr>
            <w:tcW w:w="6804" w:type="dxa"/>
            <w:noWrap/>
            <w:vAlign w:val="center"/>
          </w:tcPr>
          <w:p w14:paraId="0ACDBBA3" w14:textId="77777777" w:rsidR="00CC6739" w:rsidRPr="00527BE8" w:rsidRDefault="00CC6739" w:rsidP="00FF6618">
            <w:pPr>
              <w:keepNext/>
              <w:widowControl w:val="0"/>
            </w:pPr>
            <w:proofErr w:type="spellStart"/>
            <w:r w:rsidRPr="00527BE8">
              <w:t>Микатермический</w:t>
            </w:r>
            <w:proofErr w:type="spellEnd"/>
            <w:r w:rsidRPr="00527BE8">
              <w:t xml:space="preserve"> обогреватель 2,0 кВт с регулятором </w:t>
            </w:r>
          </w:p>
          <w:p w14:paraId="11A4147D" w14:textId="77777777" w:rsidR="00CC6739" w:rsidRPr="00527BE8" w:rsidRDefault="00CC6739" w:rsidP="00FF6618">
            <w:pPr>
              <w:keepNext/>
              <w:widowControl w:val="0"/>
            </w:pPr>
            <w:r w:rsidRPr="00527BE8">
              <w:t>(ширина от 450 мм до 550 мм)</w:t>
            </w:r>
          </w:p>
        </w:tc>
        <w:tc>
          <w:tcPr>
            <w:tcW w:w="1134" w:type="dxa"/>
            <w:vAlign w:val="center"/>
          </w:tcPr>
          <w:p w14:paraId="5EB2C2B2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0AE404D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6E386DCD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186B2CD2" w14:textId="75B22807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25</w:t>
            </w:r>
          </w:p>
        </w:tc>
        <w:tc>
          <w:tcPr>
            <w:tcW w:w="6804" w:type="dxa"/>
            <w:vAlign w:val="center"/>
          </w:tcPr>
          <w:p w14:paraId="62A331E1" w14:textId="77777777" w:rsidR="00CC6739" w:rsidRPr="00527BE8" w:rsidRDefault="00CC6739" w:rsidP="00FF6618">
            <w:pPr>
              <w:keepNext/>
              <w:widowControl w:val="0"/>
            </w:pPr>
            <w:r w:rsidRPr="00527BE8">
              <w:t xml:space="preserve">Телевизор ЖКИ 19” с </w:t>
            </w:r>
            <w:r w:rsidRPr="00527BE8">
              <w:rPr>
                <w:lang w:val="en-US"/>
              </w:rPr>
              <w:t>USB</w:t>
            </w:r>
            <w:r w:rsidRPr="00527BE8">
              <w:t xml:space="preserve"> и </w:t>
            </w:r>
            <w:r w:rsidRPr="00527BE8">
              <w:rPr>
                <w:lang w:val="en-US"/>
              </w:rPr>
              <w:t>HDML</w:t>
            </w:r>
            <w:r w:rsidRPr="00527BE8">
              <w:t xml:space="preserve"> вводами</w:t>
            </w:r>
          </w:p>
        </w:tc>
        <w:tc>
          <w:tcPr>
            <w:tcW w:w="1134" w:type="dxa"/>
          </w:tcPr>
          <w:p w14:paraId="29BD6A6B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62A85101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0EF3B58C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05D93488" w14:textId="04DED59F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lastRenderedPageBreak/>
              <w:t>26</w:t>
            </w:r>
          </w:p>
        </w:tc>
        <w:tc>
          <w:tcPr>
            <w:tcW w:w="6804" w:type="dxa"/>
            <w:vAlign w:val="center"/>
          </w:tcPr>
          <w:p w14:paraId="78C0FDF9" w14:textId="77777777" w:rsidR="00CC6739" w:rsidRPr="00527BE8" w:rsidRDefault="00CC6739" w:rsidP="00FF6618">
            <w:pPr>
              <w:keepNext/>
              <w:widowControl w:val="0"/>
            </w:pPr>
            <w:r w:rsidRPr="00527BE8">
              <w:t>Поворотный кронштейн для крепления телевизора на стене</w:t>
            </w:r>
          </w:p>
        </w:tc>
        <w:tc>
          <w:tcPr>
            <w:tcW w:w="1134" w:type="dxa"/>
          </w:tcPr>
          <w:p w14:paraId="1EDC3EFB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0268F10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7952B35D" w14:textId="77777777" w:rsidTr="00FF6618">
        <w:trPr>
          <w:trHeight w:val="227"/>
        </w:trPr>
        <w:tc>
          <w:tcPr>
            <w:tcW w:w="851" w:type="dxa"/>
            <w:vAlign w:val="center"/>
          </w:tcPr>
          <w:p w14:paraId="36887615" w14:textId="5EA21C6C" w:rsidR="00CC6739" w:rsidRPr="00527BE8" w:rsidRDefault="00FF6618" w:rsidP="00FF6618">
            <w:pPr>
              <w:keepNext/>
              <w:widowControl w:val="0"/>
              <w:jc w:val="center"/>
            </w:pPr>
            <w:r w:rsidRPr="00527BE8">
              <w:t>27</w:t>
            </w:r>
          </w:p>
        </w:tc>
        <w:tc>
          <w:tcPr>
            <w:tcW w:w="6804" w:type="dxa"/>
            <w:vAlign w:val="center"/>
          </w:tcPr>
          <w:p w14:paraId="2C26D347" w14:textId="77777777" w:rsidR="00CC6739" w:rsidRPr="00527BE8" w:rsidRDefault="00CC6739" w:rsidP="00FF6618">
            <w:pPr>
              <w:keepNext/>
              <w:widowControl w:val="0"/>
            </w:pPr>
            <w:r w:rsidRPr="00527BE8">
              <w:t>Холодильник двухкамерный с нижним расположением морозильной камеры. Объем морозильной камеры – не менее 76 литров, холодильной – не менее 252 литров</w:t>
            </w:r>
          </w:p>
        </w:tc>
        <w:tc>
          <w:tcPr>
            <w:tcW w:w="1134" w:type="dxa"/>
            <w:vAlign w:val="center"/>
          </w:tcPr>
          <w:p w14:paraId="688427DA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992" w:type="dxa"/>
            <w:vAlign w:val="center"/>
          </w:tcPr>
          <w:p w14:paraId="30F9C6F7" w14:textId="77777777" w:rsidR="00CC6739" w:rsidRPr="00527BE8" w:rsidRDefault="00CC6739" w:rsidP="00FF6618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</w:tbl>
    <w:p w14:paraId="7655A0BD" w14:textId="7130F88C" w:rsidR="009C73AC" w:rsidRPr="00527BE8" w:rsidRDefault="00CC6739" w:rsidP="002E3402">
      <w:pPr>
        <w:pStyle w:val="a7"/>
        <w:keepNext/>
        <w:widowControl w:val="0"/>
        <w:tabs>
          <w:tab w:val="left" w:pos="709"/>
          <w:tab w:val="left" w:pos="8100"/>
        </w:tabs>
        <w:jc w:val="both"/>
        <w:rPr>
          <w:rFonts w:ascii="Times New Roman" w:hAnsi="Times New Roman"/>
          <w:sz w:val="26"/>
          <w:szCs w:val="26"/>
          <w:lang w:val="ru-RU"/>
        </w:rPr>
      </w:pPr>
      <w:r w:rsidRPr="00527BE8">
        <w:rPr>
          <w:rFonts w:ascii="Times New Roman" w:hAnsi="Times New Roman"/>
          <w:sz w:val="26"/>
          <w:szCs w:val="26"/>
        </w:rPr>
        <w:tab/>
      </w:r>
    </w:p>
    <w:p w14:paraId="4E045F75" w14:textId="77777777" w:rsidR="00502044" w:rsidRPr="00527BE8" w:rsidRDefault="00C343F5" w:rsidP="009C73AC">
      <w:pPr>
        <w:pStyle w:val="a7"/>
        <w:keepNext/>
        <w:widowControl w:val="0"/>
        <w:tabs>
          <w:tab w:val="left" w:pos="1134"/>
          <w:tab w:val="left" w:pos="8100"/>
        </w:tabs>
        <w:ind w:left="1080"/>
        <w:rPr>
          <w:rFonts w:ascii="Times New Roman" w:hAnsi="Times New Roman"/>
          <w:sz w:val="26"/>
          <w:szCs w:val="26"/>
          <w:lang w:val="ru-RU"/>
        </w:rPr>
      </w:pPr>
      <w:r w:rsidRPr="00527BE8">
        <w:rPr>
          <w:rFonts w:ascii="Times New Roman" w:hAnsi="Times New Roman"/>
          <w:sz w:val="26"/>
          <w:szCs w:val="26"/>
          <w:lang w:val="ru-RU"/>
        </w:rPr>
        <w:t>Для всех</w:t>
      </w:r>
      <w:r w:rsidR="009932AC" w:rsidRPr="00527BE8">
        <w:rPr>
          <w:rFonts w:ascii="Times New Roman" w:hAnsi="Times New Roman"/>
          <w:sz w:val="26"/>
          <w:szCs w:val="26"/>
          <w:lang w:val="ru-RU"/>
        </w:rPr>
        <w:t xml:space="preserve"> вагонов предусмотреть:</w:t>
      </w:r>
    </w:p>
    <w:p w14:paraId="18CEDB75" w14:textId="77777777" w:rsidR="00502044" w:rsidRPr="00527BE8" w:rsidRDefault="00502044" w:rsidP="00502044">
      <w:pPr>
        <w:pStyle w:val="a7"/>
        <w:keepNext/>
        <w:widowControl w:val="0"/>
        <w:tabs>
          <w:tab w:val="left" w:pos="1134"/>
          <w:tab w:val="left" w:pos="8100"/>
        </w:tabs>
        <w:rPr>
          <w:rFonts w:ascii="Times New Roman" w:hAnsi="Times New Roman"/>
          <w:sz w:val="26"/>
          <w:szCs w:val="26"/>
          <w:lang w:val="ru-RU"/>
        </w:rPr>
      </w:pPr>
    </w:p>
    <w:tbl>
      <w:tblPr>
        <w:tblpPr w:leftFromText="180" w:rightFromText="180" w:vertAnchor="text" w:horzAnchor="margin" w:tblpXSpec="center" w:tblpY="211"/>
        <w:tblW w:w="5000" w:type="pct"/>
        <w:tblLook w:val="04A0" w:firstRow="1" w:lastRow="0" w:firstColumn="1" w:lastColumn="0" w:noHBand="0" w:noVBand="1"/>
      </w:tblPr>
      <w:tblGrid>
        <w:gridCol w:w="780"/>
        <w:gridCol w:w="6620"/>
        <w:gridCol w:w="1039"/>
        <w:gridCol w:w="906"/>
      </w:tblGrid>
      <w:tr w:rsidR="00527BE8" w:rsidRPr="00527BE8" w14:paraId="2A6867D3" w14:textId="77777777" w:rsidTr="00FF6618">
        <w:trPr>
          <w:trHeight w:val="425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C5C3B6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№ п/п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F1FD67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Наименование предметов комплектации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931B8D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Ед. изм.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4E6D5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Кол-во</w:t>
            </w:r>
          </w:p>
        </w:tc>
      </w:tr>
      <w:tr w:rsidR="00527BE8" w:rsidRPr="00527BE8" w14:paraId="4E6A777E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0263D974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99FBC6" w14:textId="77777777" w:rsidR="00701516" w:rsidRPr="00527BE8" w:rsidRDefault="00701516">
            <w:pPr>
              <w:keepNext/>
              <w:widowControl w:val="0"/>
            </w:pPr>
            <w:r w:rsidRPr="00527BE8">
              <w:t xml:space="preserve">Кабель пятижильный КГХЛ 5х6 или аналог по сроку службы и диапазону температур эксплуатации. </w:t>
            </w:r>
            <w:r w:rsidRPr="00527BE8">
              <w:br/>
              <w:t>Сечение кабеля в зависимости от расчетной нагрузки вагона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5CC374" w14:textId="6B4D0CFB" w:rsidR="00701516" w:rsidRPr="00527BE8" w:rsidRDefault="00701516">
            <w:pPr>
              <w:keepNext/>
              <w:widowControl w:val="0"/>
              <w:jc w:val="center"/>
            </w:pPr>
            <w:r w:rsidRPr="00527BE8">
              <w:t>м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C338E5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35</w:t>
            </w:r>
          </w:p>
        </w:tc>
      </w:tr>
      <w:tr w:rsidR="00527BE8" w:rsidRPr="00527BE8" w14:paraId="381CE3E5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576EF7E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2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CEA2FF" w14:textId="77777777" w:rsidR="00701516" w:rsidRPr="00527BE8" w:rsidRDefault="00701516">
            <w:pPr>
              <w:keepNext/>
              <w:widowControl w:val="0"/>
            </w:pPr>
            <w:r w:rsidRPr="00527BE8">
              <w:rPr>
                <w:bCs/>
              </w:rPr>
              <w:t>Розетка переносная для подключения кабеля (п.1) к прицепу-вагону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4FCB87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3FF168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58F65927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475F9C1C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3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4C8CC" w14:textId="77777777" w:rsidR="00701516" w:rsidRPr="00527BE8" w:rsidRDefault="00701516">
            <w:pPr>
              <w:keepNext/>
              <w:widowControl w:val="0"/>
            </w:pPr>
            <w:r w:rsidRPr="00527BE8">
              <w:t>Ящик для кабеля (с внешней стороны вагона)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C7FFCA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ACE5BD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3A35C5D3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DC710AB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4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D778B7" w14:textId="77777777" w:rsidR="00701516" w:rsidRPr="00527BE8" w:rsidRDefault="00701516">
            <w:pPr>
              <w:keepNext/>
              <w:widowControl w:val="0"/>
            </w:pPr>
            <w:r w:rsidRPr="00527BE8">
              <w:t>Электрощит распределительный с автоматическими выключателями и УЗО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3EE36A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A738AB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21E366A6" w14:textId="77777777" w:rsidTr="00FF6618">
        <w:trPr>
          <w:trHeight w:val="227"/>
        </w:trPr>
        <w:tc>
          <w:tcPr>
            <w:tcW w:w="417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3BF2F0FE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5</w:t>
            </w:r>
          </w:p>
        </w:tc>
        <w:tc>
          <w:tcPr>
            <w:tcW w:w="354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1402BB" w14:textId="77777777" w:rsidR="00701516" w:rsidRPr="00527BE8" w:rsidRDefault="00701516">
            <w:pPr>
              <w:keepNext/>
              <w:widowControl w:val="0"/>
            </w:pPr>
            <w:r w:rsidRPr="00527BE8">
              <w:t>Трос заземления медный с наконечниками в ПВХ оболочке, длина 10 м., сечение проводника 10 мм</w:t>
            </w:r>
            <w:r w:rsidRPr="00527BE8">
              <w:rPr>
                <w:vertAlign w:val="superscript"/>
              </w:rPr>
              <w:t>2</w:t>
            </w:r>
          </w:p>
        </w:tc>
        <w:tc>
          <w:tcPr>
            <w:tcW w:w="55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B9C490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668E8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7EBE180C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2BE5A408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6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D28373" w14:textId="77777777" w:rsidR="00701516" w:rsidRPr="00527BE8" w:rsidRDefault="00701516">
            <w:pPr>
              <w:keepNext/>
              <w:widowControl w:val="0"/>
            </w:pPr>
            <w:r w:rsidRPr="00527BE8">
              <w:t>Огнетушитель ОП-4 или ОП-5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09A3A0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70A97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2</w:t>
            </w:r>
          </w:p>
        </w:tc>
      </w:tr>
      <w:tr w:rsidR="00527BE8" w:rsidRPr="00527BE8" w14:paraId="7AA70997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5DAD725A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7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8D969" w14:textId="77777777" w:rsidR="00701516" w:rsidRPr="00527BE8" w:rsidRDefault="00701516">
            <w:pPr>
              <w:keepNext/>
              <w:widowControl w:val="0"/>
            </w:pPr>
            <w:r w:rsidRPr="00527BE8">
              <w:t>Полотно противопожарное (кошма) ПП -600-1-1,5-2,0 тип «Б» 0,7А; 21В в футляре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896E82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613125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08AD3190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527EC0D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9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9794DA" w14:textId="77777777" w:rsidR="00701516" w:rsidRPr="00527BE8" w:rsidRDefault="00701516">
            <w:pPr>
              <w:keepNext/>
              <w:widowControl w:val="0"/>
            </w:pPr>
            <w:r w:rsidRPr="00527BE8">
              <w:t>Ведро пластмассовое 10л с ручкой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638DA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2FCBE1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5E7A74CB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775304FA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10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F2D658" w14:textId="77777777" w:rsidR="00701516" w:rsidRPr="00527BE8" w:rsidRDefault="00701516">
            <w:pPr>
              <w:keepNext/>
              <w:widowControl w:val="0"/>
            </w:pPr>
            <w:r w:rsidRPr="00527BE8">
              <w:t>Швабра с тряпкой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15BA9E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к-т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A538A1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1088ED1B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1ADF76C6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11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DC5A68" w14:textId="77777777" w:rsidR="00701516" w:rsidRPr="00527BE8" w:rsidRDefault="00701516">
            <w:pPr>
              <w:keepNext/>
              <w:widowControl w:val="0"/>
            </w:pPr>
            <w:r w:rsidRPr="00527BE8">
              <w:t>Аптечка (комплектация по Приказу Минздравсоцразвития России от 05.03.2011 № 169н)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84FE67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209F38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  <w:tr w:rsidR="00527BE8" w:rsidRPr="00527BE8" w14:paraId="293AF07C" w14:textId="77777777" w:rsidTr="00FF6618">
        <w:trPr>
          <w:trHeight w:val="227"/>
        </w:trPr>
        <w:tc>
          <w:tcPr>
            <w:tcW w:w="4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14:paraId="6FFCDC67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12</w:t>
            </w:r>
          </w:p>
        </w:tc>
        <w:tc>
          <w:tcPr>
            <w:tcW w:w="354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A05314" w14:textId="77777777" w:rsidR="00701516" w:rsidRPr="00527BE8" w:rsidRDefault="00701516">
            <w:pPr>
              <w:keepNext/>
              <w:widowControl w:val="0"/>
            </w:pPr>
            <w:r w:rsidRPr="00527BE8">
              <w:t xml:space="preserve">Ящик для аптечки металлический с полкой и почтовым замком (крепится к стене) </w:t>
            </w:r>
          </w:p>
        </w:tc>
        <w:tc>
          <w:tcPr>
            <w:tcW w:w="55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A00340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шт.</w:t>
            </w:r>
          </w:p>
        </w:tc>
        <w:tc>
          <w:tcPr>
            <w:tcW w:w="48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A9980C" w14:textId="77777777" w:rsidR="00701516" w:rsidRPr="00527BE8" w:rsidRDefault="00701516">
            <w:pPr>
              <w:keepNext/>
              <w:widowControl w:val="0"/>
              <w:jc w:val="center"/>
            </w:pPr>
            <w:r w:rsidRPr="00527BE8">
              <w:t>1</w:t>
            </w:r>
          </w:p>
        </w:tc>
      </w:tr>
    </w:tbl>
    <w:p w14:paraId="58520AD0" w14:textId="77777777" w:rsidR="002E3402" w:rsidRPr="00527BE8" w:rsidRDefault="002E3402">
      <w:r w:rsidRPr="00527BE8">
        <w:br w:type="page"/>
      </w:r>
    </w:p>
    <w:tbl>
      <w:tblPr>
        <w:tblW w:w="11884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9781"/>
        <w:gridCol w:w="2103"/>
      </w:tblGrid>
      <w:tr w:rsidR="00527BE8" w:rsidRPr="00527BE8" w14:paraId="4CF1A852" w14:textId="77777777" w:rsidTr="00590373">
        <w:trPr>
          <w:trHeight w:val="69"/>
        </w:trPr>
        <w:tc>
          <w:tcPr>
            <w:tcW w:w="9781" w:type="dxa"/>
          </w:tcPr>
          <w:p w14:paraId="6929CF1F" w14:textId="12A51B4E" w:rsidR="00985796" w:rsidRPr="00527BE8" w:rsidRDefault="00985796" w:rsidP="00985796">
            <w:pPr>
              <w:keepNext/>
              <w:widowControl w:val="0"/>
              <w:ind w:left="7263"/>
            </w:pPr>
            <w:r w:rsidRPr="00527BE8">
              <w:lastRenderedPageBreak/>
              <w:t>Приложение 4</w:t>
            </w:r>
          </w:p>
          <w:p w14:paraId="6F5BA285" w14:textId="77777777" w:rsidR="00985796" w:rsidRPr="00527BE8" w:rsidRDefault="00985796" w:rsidP="00F510AF">
            <w:pPr>
              <w:keepNext/>
              <w:widowControl w:val="0"/>
              <w:ind w:left="7263"/>
              <w:rPr>
                <w:rStyle w:val="FontStyle15"/>
                <w:rFonts w:eastAsia="Calibri"/>
                <w:sz w:val="26"/>
                <w:szCs w:val="26"/>
              </w:rPr>
            </w:pPr>
          </w:p>
        </w:tc>
        <w:tc>
          <w:tcPr>
            <w:tcW w:w="2103" w:type="dxa"/>
          </w:tcPr>
          <w:p w14:paraId="2976C85F" w14:textId="77777777" w:rsidR="00110FDF" w:rsidRPr="00527BE8" w:rsidRDefault="00110FDF" w:rsidP="008F23C3">
            <w:pPr>
              <w:keepNext/>
              <w:widowControl w:val="0"/>
              <w:rPr>
                <w:b/>
                <w:sz w:val="26"/>
                <w:szCs w:val="26"/>
              </w:rPr>
            </w:pPr>
          </w:p>
        </w:tc>
      </w:tr>
      <w:tr w:rsidR="00527BE8" w:rsidRPr="00527BE8" w14:paraId="7430DDAA" w14:textId="77777777" w:rsidTr="00590373">
        <w:trPr>
          <w:trHeight w:val="95"/>
        </w:trPr>
        <w:tc>
          <w:tcPr>
            <w:tcW w:w="9781" w:type="dxa"/>
          </w:tcPr>
          <w:p w14:paraId="5B73D7AE" w14:textId="77777777" w:rsidR="00475BC7" w:rsidRPr="00527BE8" w:rsidRDefault="00475BC7" w:rsidP="00475BC7">
            <w:pPr>
              <w:keepNext/>
              <w:widowControl w:val="0"/>
              <w:jc w:val="center"/>
              <w:rPr>
                <w:b/>
                <w:sz w:val="28"/>
                <w:szCs w:val="28"/>
              </w:rPr>
            </w:pPr>
            <w:r w:rsidRPr="00527BE8">
              <w:rPr>
                <w:b/>
                <w:spacing w:val="-4"/>
                <w:sz w:val="28"/>
                <w:szCs w:val="28"/>
              </w:rPr>
              <w:t xml:space="preserve">Нанесение </w:t>
            </w:r>
            <w:r w:rsidRPr="00527BE8">
              <w:rPr>
                <w:b/>
                <w:sz w:val="28"/>
                <w:szCs w:val="28"/>
              </w:rPr>
              <w:t>фирменной символики (логотипа)</w:t>
            </w:r>
          </w:p>
          <w:p w14:paraId="062627D3" w14:textId="77777777" w:rsidR="00475BC7" w:rsidRPr="00527BE8" w:rsidRDefault="00225D5C" w:rsidP="00475BC7">
            <w:pPr>
              <w:keepNext/>
              <w:widowControl w:val="0"/>
              <w:jc w:val="center"/>
              <w:rPr>
                <w:b/>
                <w:sz w:val="28"/>
                <w:szCs w:val="28"/>
              </w:rPr>
            </w:pPr>
            <w:r w:rsidRPr="00527BE8">
              <w:rPr>
                <w:b/>
                <w:sz w:val="28"/>
                <w:szCs w:val="28"/>
              </w:rPr>
              <w:t>ООО «БелСеверСтрой»</w:t>
            </w:r>
          </w:p>
          <w:p w14:paraId="00D27591" w14:textId="1B5D2F41" w:rsidR="00475BC7" w:rsidRPr="00527BE8" w:rsidRDefault="00475BC7" w:rsidP="00475BC7">
            <w:pPr>
              <w:keepNext/>
              <w:widowControl w:val="0"/>
              <w:jc w:val="center"/>
              <w:rPr>
                <w:sz w:val="28"/>
                <w:szCs w:val="28"/>
              </w:rPr>
            </w:pPr>
            <w:r w:rsidRPr="00527BE8">
              <w:rPr>
                <w:b/>
                <w:sz w:val="28"/>
                <w:szCs w:val="28"/>
              </w:rPr>
              <w:t>на вагоны</w:t>
            </w:r>
          </w:p>
          <w:p w14:paraId="24F4D9B9" w14:textId="77777777" w:rsidR="00475BC7" w:rsidRPr="00527BE8" w:rsidRDefault="00475BC7" w:rsidP="00475BC7">
            <w:pPr>
              <w:keepNext/>
              <w:widowControl w:val="0"/>
              <w:rPr>
                <w:sz w:val="20"/>
                <w:szCs w:val="20"/>
              </w:rPr>
            </w:pPr>
          </w:p>
          <w:p w14:paraId="605161D4" w14:textId="2022DEC9" w:rsidR="00475BC7" w:rsidRPr="00527BE8" w:rsidRDefault="00475BC7" w:rsidP="00475BC7">
            <w:pPr>
              <w:keepNext/>
              <w:widowControl w:val="0"/>
              <w:ind w:firstLine="567"/>
              <w:jc w:val="both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 xml:space="preserve">1. Схема окраски и нанесения символики: однотонная окраска белым цветом с нанесением символики (эмблемы и надписи </w:t>
            </w:r>
            <w:r w:rsidR="00225D5C" w:rsidRPr="00527BE8">
              <w:rPr>
                <w:b/>
                <w:sz w:val="26"/>
                <w:szCs w:val="26"/>
              </w:rPr>
              <w:t>ООО «БелСеверСтрой»</w:t>
            </w:r>
            <w:r w:rsidRPr="00527BE8">
              <w:rPr>
                <w:b/>
                <w:sz w:val="26"/>
                <w:szCs w:val="26"/>
              </w:rPr>
              <w:t>)</w:t>
            </w:r>
            <w:r w:rsidRPr="00527BE8">
              <w:rPr>
                <w:sz w:val="26"/>
                <w:szCs w:val="26"/>
              </w:rPr>
              <w:t xml:space="preserve"> с боковых сторон.</w:t>
            </w:r>
          </w:p>
          <w:p w14:paraId="2D69018F" w14:textId="70E6C8E2" w:rsidR="00475BC7" w:rsidRPr="00527BE8" w:rsidRDefault="00475BC7" w:rsidP="00475BC7">
            <w:pPr>
              <w:keepNext/>
              <w:widowControl w:val="0"/>
              <w:jc w:val="both"/>
            </w:pPr>
          </w:p>
          <w:p w14:paraId="306D9129" w14:textId="49E6EEF4" w:rsidR="00475BC7" w:rsidRPr="00527BE8" w:rsidRDefault="00CE49B1" w:rsidP="00CE49B1">
            <w:pPr>
              <w:keepNext/>
              <w:widowControl w:val="0"/>
              <w:jc w:val="center"/>
            </w:pPr>
            <w:r w:rsidRPr="00527BE8">
              <w:rPr>
                <w:noProof/>
              </w:rPr>
              <w:drawing>
                <wp:inline distT="0" distB="0" distL="0" distR="0" wp14:anchorId="3B69D6AA" wp14:editId="0350BF28">
                  <wp:extent cx="4969735" cy="2795833"/>
                  <wp:effectExtent l="0" t="0" r="2540" b="508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/>
                          <pic:cNvPicPr/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34694" cy="2832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1B0C85" w14:textId="77777777" w:rsidR="00475BC7" w:rsidRPr="00527BE8" w:rsidRDefault="00475BC7" w:rsidP="00475BC7">
            <w:pPr>
              <w:keepNext/>
              <w:widowControl w:val="0"/>
              <w:spacing w:after="120"/>
              <w:ind w:right="566" w:firstLine="567"/>
              <w:jc w:val="both"/>
              <w:rPr>
                <w:sz w:val="26"/>
                <w:szCs w:val="26"/>
              </w:rPr>
            </w:pPr>
          </w:p>
          <w:p w14:paraId="2EBC31DE" w14:textId="77777777" w:rsidR="00475BC7" w:rsidRPr="00527BE8" w:rsidRDefault="00475BC7" w:rsidP="00475BC7">
            <w:pPr>
              <w:keepNext/>
              <w:widowControl w:val="0"/>
              <w:spacing w:after="120"/>
              <w:ind w:right="566" w:firstLine="567"/>
              <w:jc w:val="both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>2. Цветографическое соотношение нанесения символики:</w:t>
            </w:r>
          </w:p>
          <w:p w14:paraId="04D1EC8A" w14:textId="374D74EF" w:rsidR="00475BC7" w:rsidRPr="00527BE8" w:rsidRDefault="00475BC7" w:rsidP="00475BC7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 xml:space="preserve">Цвета эмблемы: </w:t>
            </w:r>
            <w:r w:rsidR="00705AE4" w:rsidRPr="00527BE8">
              <w:rPr>
                <w:sz w:val="26"/>
                <w:szCs w:val="26"/>
              </w:rPr>
              <w:t>согласно прилагаемого эскиза</w:t>
            </w:r>
            <w:r w:rsidRPr="00527BE8">
              <w:rPr>
                <w:sz w:val="26"/>
                <w:szCs w:val="26"/>
              </w:rPr>
              <w:t>;</w:t>
            </w:r>
          </w:p>
          <w:p w14:paraId="046C2A47" w14:textId="25BB29EB" w:rsidR="00475BC7" w:rsidRPr="00527BE8" w:rsidRDefault="00475BC7" w:rsidP="00475BC7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527BE8">
              <w:rPr>
                <w:sz w:val="26"/>
                <w:szCs w:val="26"/>
              </w:rPr>
              <w:t>Ц</w:t>
            </w:r>
            <w:r w:rsidR="000B53FE" w:rsidRPr="00527BE8">
              <w:rPr>
                <w:sz w:val="26"/>
                <w:szCs w:val="26"/>
              </w:rPr>
              <w:t xml:space="preserve">вет надписи </w:t>
            </w:r>
            <w:r w:rsidR="00705AE4" w:rsidRPr="00527BE8">
              <w:rPr>
                <w:sz w:val="26"/>
                <w:szCs w:val="26"/>
              </w:rPr>
              <w:t>ООО «БелСеверСтрой»</w:t>
            </w:r>
            <w:r w:rsidRPr="00527BE8">
              <w:rPr>
                <w:sz w:val="26"/>
                <w:szCs w:val="26"/>
              </w:rPr>
              <w:t xml:space="preserve">: </w:t>
            </w:r>
            <w:r w:rsidR="00705AE4" w:rsidRPr="00527BE8">
              <w:rPr>
                <w:sz w:val="26"/>
                <w:szCs w:val="26"/>
              </w:rPr>
              <w:t>тёмно-зелён</w:t>
            </w:r>
            <w:r w:rsidRPr="00527BE8">
              <w:rPr>
                <w:sz w:val="26"/>
                <w:szCs w:val="26"/>
              </w:rPr>
              <w:t>ы</w:t>
            </w:r>
            <w:r w:rsidR="00705AE4" w:rsidRPr="00527BE8">
              <w:rPr>
                <w:sz w:val="26"/>
                <w:szCs w:val="26"/>
              </w:rPr>
              <w:t>й</w:t>
            </w:r>
            <w:r w:rsidRPr="00527BE8">
              <w:rPr>
                <w:sz w:val="26"/>
                <w:szCs w:val="26"/>
              </w:rPr>
              <w:t>;</w:t>
            </w:r>
          </w:p>
          <w:p w14:paraId="6B4B6631" w14:textId="0C294CFB" w:rsidR="00475BC7" w:rsidRPr="00527BE8" w:rsidRDefault="00CE49B1" w:rsidP="00FF6618">
            <w:pPr>
              <w:keepNext/>
              <w:widowControl w:val="0"/>
              <w:spacing w:after="120"/>
              <w:ind w:right="566" w:firstLine="34"/>
              <w:jc w:val="both"/>
              <w:rPr>
                <w:sz w:val="26"/>
                <w:szCs w:val="26"/>
              </w:rPr>
            </w:pPr>
            <w:r w:rsidRPr="00527BE8">
              <w:rPr>
                <w:noProof/>
                <w:sz w:val="26"/>
                <w:szCs w:val="26"/>
              </w:rPr>
              <w:drawing>
                <wp:inline distT="0" distB="0" distL="0" distR="0" wp14:anchorId="36C91BA4" wp14:editId="1F546FD8">
                  <wp:extent cx="1427939" cy="1440611"/>
                  <wp:effectExtent l="0" t="0" r="1270" b="762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296" t="12684" r="28116" b="37466"/>
                          <a:stretch/>
                        </pic:blipFill>
                        <pic:spPr bwMode="auto">
                          <a:xfrm>
                            <a:off x="0" y="0"/>
                            <a:ext cx="1440415" cy="1453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03" w:type="dxa"/>
          </w:tcPr>
          <w:p w14:paraId="469C45DC" w14:textId="77777777" w:rsidR="00475BC7" w:rsidRPr="00527BE8" w:rsidRDefault="00475BC7" w:rsidP="00475BC7">
            <w:pPr>
              <w:keepNext/>
              <w:widowControl w:val="0"/>
              <w:rPr>
                <w:sz w:val="26"/>
                <w:szCs w:val="26"/>
              </w:rPr>
            </w:pPr>
          </w:p>
        </w:tc>
      </w:tr>
    </w:tbl>
    <w:p w14:paraId="23CC6858" w14:textId="2592870C" w:rsidR="00527BE8" w:rsidRPr="00527BE8" w:rsidRDefault="00527BE8" w:rsidP="00187F40">
      <w:pPr>
        <w:pStyle w:val="ab"/>
        <w:keepNext/>
        <w:widowControl w:val="0"/>
        <w:tabs>
          <w:tab w:val="clear" w:pos="4677"/>
          <w:tab w:val="clear" w:pos="9355"/>
        </w:tabs>
        <w:rPr>
          <w:sz w:val="26"/>
          <w:szCs w:val="26"/>
        </w:rPr>
      </w:pPr>
    </w:p>
    <w:sectPr w:rsidR="00527BE8" w:rsidRPr="00527BE8" w:rsidSect="002D5713">
      <w:headerReference w:type="even" r:id="rId11"/>
      <w:headerReference w:type="default" r:id="rId12"/>
      <w:pgSz w:w="11906" w:h="16838" w:code="9"/>
      <w:pgMar w:top="1134" w:right="850" w:bottom="1134" w:left="1701" w:header="284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24E0F8" w14:textId="77777777" w:rsidR="00C93C07" w:rsidRDefault="00C93C07" w:rsidP="00F615AE">
      <w:r>
        <w:separator/>
      </w:r>
    </w:p>
  </w:endnote>
  <w:endnote w:type="continuationSeparator" w:id="0">
    <w:p w14:paraId="1D2DC705" w14:textId="77777777" w:rsidR="00C93C07" w:rsidRDefault="00C93C07" w:rsidP="00F61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ET">
    <w:altName w:val="Times New Roman"/>
    <w:charset w:val="00"/>
    <w:family w:val="auto"/>
    <w:pitch w:val="default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2E3F3A" w14:textId="77777777" w:rsidR="00C93C07" w:rsidRDefault="00C93C07" w:rsidP="00F615AE">
      <w:r>
        <w:separator/>
      </w:r>
    </w:p>
  </w:footnote>
  <w:footnote w:type="continuationSeparator" w:id="0">
    <w:p w14:paraId="1D52035C" w14:textId="77777777" w:rsidR="00C93C07" w:rsidRDefault="00C93C07" w:rsidP="00F615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60FE2C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/>
      </w:rPr>
      <w:t>2</w:t>
    </w:r>
    <w:r>
      <w:fldChar w:fldCharType="end"/>
    </w:r>
  </w:p>
  <w:p w14:paraId="2E03919D" w14:textId="77777777" w:rsidR="00225D5C" w:rsidRDefault="00225D5C">
    <w:pPr>
      <w:pStyle w:val="a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9CB44E" w14:textId="77777777" w:rsidR="00225D5C" w:rsidRDefault="00225D5C">
    <w:pPr>
      <w:pStyle w:val="ad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B360AF">
      <w:rPr>
        <w:noProof/>
      </w:rPr>
      <w:t>2</w:t>
    </w:r>
    <w:r>
      <w:fldChar w:fldCharType="end"/>
    </w:r>
  </w:p>
  <w:p w14:paraId="78BDE34F" w14:textId="77777777" w:rsidR="00225D5C" w:rsidRDefault="00225D5C">
    <w:pPr>
      <w:pStyle w:val="a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DA0E2E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28324FCC"/>
    <w:multiLevelType w:val="hybridMultilevel"/>
    <w:tmpl w:val="0C7A1F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374DCA"/>
    <w:multiLevelType w:val="hybridMultilevel"/>
    <w:tmpl w:val="ECBECC06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EA64ED5"/>
    <w:multiLevelType w:val="multilevel"/>
    <w:tmpl w:val="E13AEEC6"/>
    <w:lvl w:ilvl="0">
      <w:start w:val="1"/>
      <w:numFmt w:val="decimal"/>
      <w:pStyle w:val="s01"/>
      <w:lvlText w:val="%1"/>
      <w:lvlJc w:val="left"/>
      <w:pPr>
        <w:tabs>
          <w:tab w:val="num" w:pos="680"/>
        </w:tabs>
        <w:ind w:left="0" w:firstLine="340"/>
      </w:pPr>
      <w:rPr>
        <w:rFonts w:hint="default"/>
      </w:rPr>
    </w:lvl>
    <w:lvl w:ilvl="1">
      <w:start w:val="1"/>
      <w:numFmt w:val="decimal"/>
      <w:pStyle w:val="s02"/>
      <w:lvlText w:val="%1.%2"/>
      <w:lvlJc w:val="left"/>
      <w:pPr>
        <w:tabs>
          <w:tab w:val="num" w:pos="794"/>
        </w:tabs>
        <w:ind w:left="0" w:firstLine="340"/>
      </w:pPr>
      <w:rPr>
        <w:rFonts w:ascii="Arial" w:hAnsi="Arial" w:cs="Arial" w:hint="default"/>
        <w:b w:val="0"/>
      </w:rPr>
    </w:lvl>
    <w:lvl w:ilvl="2">
      <w:start w:val="1"/>
      <w:numFmt w:val="decimal"/>
      <w:pStyle w:val="s03"/>
      <w:lvlText w:val="%1.%2.%3"/>
      <w:lvlJc w:val="left"/>
      <w:pPr>
        <w:tabs>
          <w:tab w:val="num" w:pos="1060"/>
        </w:tabs>
        <w:ind w:left="0" w:firstLine="340"/>
      </w:pPr>
      <w:rPr>
        <w:rFonts w:hint="default"/>
      </w:rPr>
    </w:lvl>
    <w:lvl w:ilvl="3">
      <w:start w:val="1"/>
      <w:numFmt w:val="decimal"/>
      <w:pStyle w:val="s04"/>
      <w:lvlText w:val="%1.%2.%3.%4"/>
      <w:lvlJc w:val="left"/>
      <w:pPr>
        <w:tabs>
          <w:tab w:val="num" w:pos="1420"/>
        </w:tabs>
        <w:ind w:left="0" w:firstLine="340"/>
      </w:pPr>
      <w:rPr>
        <w:rFonts w:hint="default"/>
      </w:rPr>
    </w:lvl>
    <w:lvl w:ilvl="4">
      <w:start w:val="1"/>
      <w:numFmt w:val="russianLower"/>
      <w:pStyle w:val="s08"/>
      <w:suff w:val="space"/>
      <w:lvlText w:val="%5)"/>
      <w:lvlJc w:val="left"/>
      <w:pPr>
        <w:ind w:left="0" w:firstLine="340"/>
      </w:pPr>
      <w:rPr>
        <w:rFonts w:hint="default"/>
      </w:rPr>
    </w:lvl>
    <w:lvl w:ilvl="5">
      <w:start w:val="1"/>
      <w:numFmt w:val="decimal"/>
      <w:pStyle w:val="s091"/>
      <w:suff w:val="space"/>
      <w:lvlText w:val="%6)"/>
      <w:lvlJc w:val="left"/>
      <w:pPr>
        <w:ind w:left="680" w:firstLine="0"/>
      </w:pPr>
      <w:rPr>
        <w:rFonts w:hint="default"/>
      </w:rPr>
    </w:lvl>
    <w:lvl w:ilvl="6">
      <w:start w:val="1"/>
      <w:numFmt w:val="decimalZero"/>
      <w:pStyle w:val="s12101"/>
      <w:lvlText w:val="%7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7">
      <w:start w:val="1"/>
      <w:numFmt w:val="decimalZero"/>
      <w:pStyle w:val="s1601"/>
      <w:suff w:val="space"/>
      <w:lvlText w:val="%8."/>
      <w:lvlJc w:val="left"/>
      <w:pPr>
        <w:ind w:left="567" w:hanging="340"/>
      </w:pPr>
      <w:rPr>
        <w:rFonts w:hint="default"/>
      </w:rPr>
    </w:lvl>
    <w:lvl w:ilvl="8">
      <w:start w:val="1"/>
      <w:numFmt w:val="decimalZero"/>
      <w:pStyle w:val="s170101"/>
      <w:suff w:val="space"/>
      <w:lvlText w:val="%7.%9"/>
      <w:lvlJc w:val="left"/>
      <w:pPr>
        <w:ind w:left="567" w:firstLine="0"/>
      </w:pPr>
      <w:rPr>
        <w:rFonts w:hint="default"/>
      </w:rPr>
    </w:lvl>
  </w:abstractNum>
  <w:abstractNum w:abstractNumId="4" w15:restartNumberingAfterBreak="0">
    <w:nsid w:val="45C13371"/>
    <w:multiLevelType w:val="multilevel"/>
    <w:tmpl w:val="509E55AE"/>
    <w:lvl w:ilvl="0">
      <w:start w:val="1"/>
      <w:numFmt w:val="decimal"/>
      <w:suff w:val="space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4CEB186E"/>
    <w:multiLevelType w:val="multilevel"/>
    <w:tmpl w:val="68BEC290"/>
    <w:lvl w:ilvl="0">
      <w:start w:val="1"/>
      <w:numFmt w:val="decimal"/>
      <w:pStyle w:val="S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S1"/>
      <w:lvlText w:val="%1.%2"/>
      <w:lvlJc w:val="left"/>
      <w:pPr>
        <w:tabs>
          <w:tab w:val="num" w:pos="576"/>
        </w:tabs>
        <w:ind w:left="576" w:hanging="576"/>
      </w:pPr>
      <w:rPr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6" w15:restartNumberingAfterBreak="0">
    <w:nsid w:val="585D1D5D"/>
    <w:multiLevelType w:val="multilevel"/>
    <w:tmpl w:val="385ED974"/>
    <w:lvl w:ilvl="0">
      <w:start w:val="1"/>
      <w:numFmt w:val="decimal"/>
      <w:pStyle w:val="S10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7" w15:restartNumberingAfterBreak="0">
    <w:nsid w:val="5D71792A"/>
    <w:multiLevelType w:val="hybridMultilevel"/>
    <w:tmpl w:val="2C481468"/>
    <w:lvl w:ilvl="0" w:tplc="D86C2E9A">
      <w:start w:val="1"/>
      <w:numFmt w:val="decimal"/>
      <w:lvlText w:val="%1."/>
      <w:lvlJc w:val="left"/>
      <w:pPr>
        <w:ind w:left="0" w:firstLine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6D1622D6"/>
    <w:multiLevelType w:val="hybridMultilevel"/>
    <w:tmpl w:val="2D4079A6"/>
    <w:lvl w:ilvl="0" w:tplc="57523782">
      <w:start w:val="1"/>
      <w:numFmt w:val="bullet"/>
      <w:pStyle w:val="2"/>
      <w:lvlText w:val=""/>
      <w:lvlJc w:val="left"/>
      <w:pPr>
        <w:tabs>
          <w:tab w:val="num" w:pos="1021"/>
        </w:tabs>
        <w:ind w:left="1021" w:hanging="22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2079862197">
    <w:abstractNumId w:val="7"/>
  </w:num>
  <w:num w:numId="2" w16cid:durableId="1179276738">
    <w:abstractNumId w:val="1"/>
  </w:num>
  <w:num w:numId="3" w16cid:durableId="1395156571">
    <w:abstractNumId w:val="2"/>
  </w:num>
  <w:num w:numId="4" w16cid:durableId="381028665">
    <w:abstractNumId w:val="3"/>
  </w:num>
  <w:num w:numId="5" w16cid:durableId="1587418586">
    <w:abstractNumId w:val="5"/>
  </w:num>
  <w:num w:numId="6" w16cid:durableId="407382725">
    <w:abstractNumId w:val="0"/>
  </w:num>
  <w:num w:numId="7" w16cid:durableId="1078794760">
    <w:abstractNumId w:val="8"/>
  </w:num>
  <w:num w:numId="8" w16cid:durableId="1411193536">
    <w:abstractNumId w:val="6"/>
  </w:num>
  <w:num w:numId="9" w16cid:durableId="31852191">
    <w:abstractNumId w:val="4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02A5"/>
    <w:rsid w:val="0000003B"/>
    <w:rsid w:val="000007F4"/>
    <w:rsid w:val="00000CF3"/>
    <w:rsid w:val="0000130A"/>
    <w:rsid w:val="00001603"/>
    <w:rsid w:val="00001BC3"/>
    <w:rsid w:val="00001FC5"/>
    <w:rsid w:val="00002455"/>
    <w:rsid w:val="00002FF7"/>
    <w:rsid w:val="00003817"/>
    <w:rsid w:val="00003E57"/>
    <w:rsid w:val="00004782"/>
    <w:rsid w:val="00005549"/>
    <w:rsid w:val="00005B95"/>
    <w:rsid w:val="0000628E"/>
    <w:rsid w:val="00007E37"/>
    <w:rsid w:val="000105A9"/>
    <w:rsid w:val="000106E0"/>
    <w:rsid w:val="000107D8"/>
    <w:rsid w:val="00010828"/>
    <w:rsid w:val="00010BB8"/>
    <w:rsid w:val="000120DB"/>
    <w:rsid w:val="000133ED"/>
    <w:rsid w:val="00013989"/>
    <w:rsid w:val="00013B00"/>
    <w:rsid w:val="00013FE4"/>
    <w:rsid w:val="00014042"/>
    <w:rsid w:val="00015C99"/>
    <w:rsid w:val="00016B7E"/>
    <w:rsid w:val="000176ED"/>
    <w:rsid w:val="00017EB9"/>
    <w:rsid w:val="00020249"/>
    <w:rsid w:val="00020A07"/>
    <w:rsid w:val="0002161F"/>
    <w:rsid w:val="00024DAD"/>
    <w:rsid w:val="000259BD"/>
    <w:rsid w:val="00026EE7"/>
    <w:rsid w:val="00027690"/>
    <w:rsid w:val="00027AE7"/>
    <w:rsid w:val="00027AFD"/>
    <w:rsid w:val="00030664"/>
    <w:rsid w:val="00030682"/>
    <w:rsid w:val="00031457"/>
    <w:rsid w:val="0003152B"/>
    <w:rsid w:val="0003458D"/>
    <w:rsid w:val="000345F2"/>
    <w:rsid w:val="00034F08"/>
    <w:rsid w:val="000350C7"/>
    <w:rsid w:val="00035B05"/>
    <w:rsid w:val="000372BD"/>
    <w:rsid w:val="000375B5"/>
    <w:rsid w:val="0004027F"/>
    <w:rsid w:val="000411F7"/>
    <w:rsid w:val="00041BDB"/>
    <w:rsid w:val="00045F0C"/>
    <w:rsid w:val="0004636B"/>
    <w:rsid w:val="00046D3E"/>
    <w:rsid w:val="0004772D"/>
    <w:rsid w:val="00047A91"/>
    <w:rsid w:val="00047D9F"/>
    <w:rsid w:val="00051D44"/>
    <w:rsid w:val="00052134"/>
    <w:rsid w:val="00053E98"/>
    <w:rsid w:val="0005403C"/>
    <w:rsid w:val="00054C60"/>
    <w:rsid w:val="0005518E"/>
    <w:rsid w:val="00055E6F"/>
    <w:rsid w:val="000572B9"/>
    <w:rsid w:val="0005733B"/>
    <w:rsid w:val="0005739E"/>
    <w:rsid w:val="000576C0"/>
    <w:rsid w:val="00057B2B"/>
    <w:rsid w:val="00060BC1"/>
    <w:rsid w:val="00061088"/>
    <w:rsid w:val="00062C47"/>
    <w:rsid w:val="00062E9B"/>
    <w:rsid w:val="0006490A"/>
    <w:rsid w:val="00064A22"/>
    <w:rsid w:val="00064DD8"/>
    <w:rsid w:val="00064E22"/>
    <w:rsid w:val="000703E3"/>
    <w:rsid w:val="0007207C"/>
    <w:rsid w:val="00072578"/>
    <w:rsid w:val="0007316B"/>
    <w:rsid w:val="00075AAA"/>
    <w:rsid w:val="000769DF"/>
    <w:rsid w:val="00077525"/>
    <w:rsid w:val="00080C20"/>
    <w:rsid w:val="00082704"/>
    <w:rsid w:val="000831E6"/>
    <w:rsid w:val="00083257"/>
    <w:rsid w:val="0008575B"/>
    <w:rsid w:val="00085E65"/>
    <w:rsid w:val="00087441"/>
    <w:rsid w:val="0008756E"/>
    <w:rsid w:val="00090260"/>
    <w:rsid w:val="0009256E"/>
    <w:rsid w:val="000928AF"/>
    <w:rsid w:val="00094443"/>
    <w:rsid w:val="00095117"/>
    <w:rsid w:val="00095C05"/>
    <w:rsid w:val="00096016"/>
    <w:rsid w:val="0009652D"/>
    <w:rsid w:val="00096B85"/>
    <w:rsid w:val="00097892"/>
    <w:rsid w:val="00097FEB"/>
    <w:rsid w:val="000A00AD"/>
    <w:rsid w:val="000A0131"/>
    <w:rsid w:val="000A1A2D"/>
    <w:rsid w:val="000A27E0"/>
    <w:rsid w:val="000A302A"/>
    <w:rsid w:val="000A459F"/>
    <w:rsid w:val="000A4875"/>
    <w:rsid w:val="000A5735"/>
    <w:rsid w:val="000A6B55"/>
    <w:rsid w:val="000A7314"/>
    <w:rsid w:val="000B128B"/>
    <w:rsid w:val="000B34BD"/>
    <w:rsid w:val="000B4562"/>
    <w:rsid w:val="000B53FE"/>
    <w:rsid w:val="000C0337"/>
    <w:rsid w:val="000C10B9"/>
    <w:rsid w:val="000C210D"/>
    <w:rsid w:val="000C2A97"/>
    <w:rsid w:val="000C58C5"/>
    <w:rsid w:val="000C6C21"/>
    <w:rsid w:val="000C7BC2"/>
    <w:rsid w:val="000D04A9"/>
    <w:rsid w:val="000D0B21"/>
    <w:rsid w:val="000D102B"/>
    <w:rsid w:val="000D2935"/>
    <w:rsid w:val="000D3A55"/>
    <w:rsid w:val="000D431C"/>
    <w:rsid w:val="000D454A"/>
    <w:rsid w:val="000D5BFB"/>
    <w:rsid w:val="000D7259"/>
    <w:rsid w:val="000D7279"/>
    <w:rsid w:val="000D7C67"/>
    <w:rsid w:val="000E08C2"/>
    <w:rsid w:val="000E2550"/>
    <w:rsid w:val="000E41C5"/>
    <w:rsid w:val="000E6D4C"/>
    <w:rsid w:val="000F059D"/>
    <w:rsid w:val="000F10C3"/>
    <w:rsid w:val="000F187D"/>
    <w:rsid w:val="000F2B11"/>
    <w:rsid w:val="000F2D58"/>
    <w:rsid w:val="000F2D62"/>
    <w:rsid w:val="000F36FC"/>
    <w:rsid w:val="000F69FD"/>
    <w:rsid w:val="0010115C"/>
    <w:rsid w:val="00101A31"/>
    <w:rsid w:val="00101CD4"/>
    <w:rsid w:val="00102032"/>
    <w:rsid w:val="001030FB"/>
    <w:rsid w:val="0010542B"/>
    <w:rsid w:val="001058D9"/>
    <w:rsid w:val="001060FF"/>
    <w:rsid w:val="00107701"/>
    <w:rsid w:val="00110FDF"/>
    <w:rsid w:val="001120DB"/>
    <w:rsid w:val="00112110"/>
    <w:rsid w:val="00113A2E"/>
    <w:rsid w:val="001162B9"/>
    <w:rsid w:val="001165B6"/>
    <w:rsid w:val="00116D52"/>
    <w:rsid w:val="001209A4"/>
    <w:rsid w:val="0012345F"/>
    <w:rsid w:val="00123984"/>
    <w:rsid w:val="00126B1C"/>
    <w:rsid w:val="00127601"/>
    <w:rsid w:val="00127651"/>
    <w:rsid w:val="00130CD7"/>
    <w:rsid w:val="0013279D"/>
    <w:rsid w:val="00133301"/>
    <w:rsid w:val="00133C69"/>
    <w:rsid w:val="00133E5F"/>
    <w:rsid w:val="0013458B"/>
    <w:rsid w:val="001359C2"/>
    <w:rsid w:val="0013745C"/>
    <w:rsid w:val="00137F84"/>
    <w:rsid w:val="00140D50"/>
    <w:rsid w:val="00141846"/>
    <w:rsid w:val="001419D2"/>
    <w:rsid w:val="00142794"/>
    <w:rsid w:val="00146D8B"/>
    <w:rsid w:val="00152DB9"/>
    <w:rsid w:val="00153F43"/>
    <w:rsid w:val="00155ADD"/>
    <w:rsid w:val="001560DD"/>
    <w:rsid w:val="001561BC"/>
    <w:rsid w:val="00157055"/>
    <w:rsid w:val="0015770A"/>
    <w:rsid w:val="00157E33"/>
    <w:rsid w:val="001642E3"/>
    <w:rsid w:val="001650AC"/>
    <w:rsid w:val="001650F1"/>
    <w:rsid w:val="00165A74"/>
    <w:rsid w:val="00167330"/>
    <w:rsid w:val="00170AFE"/>
    <w:rsid w:val="00171240"/>
    <w:rsid w:val="00175601"/>
    <w:rsid w:val="001761A9"/>
    <w:rsid w:val="00177503"/>
    <w:rsid w:val="00177B6C"/>
    <w:rsid w:val="001801AD"/>
    <w:rsid w:val="00180475"/>
    <w:rsid w:val="00181117"/>
    <w:rsid w:val="00182BF8"/>
    <w:rsid w:val="00184C33"/>
    <w:rsid w:val="00185B7D"/>
    <w:rsid w:val="0018689B"/>
    <w:rsid w:val="00187D4D"/>
    <w:rsid w:val="00187F40"/>
    <w:rsid w:val="00190E92"/>
    <w:rsid w:val="00190E94"/>
    <w:rsid w:val="0019139D"/>
    <w:rsid w:val="00191647"/>
    <w:rsid w:val="001933CF"/>
    <w:rsid w:val="00193A5E"/>
    <w:rsid w:val="00193C85"/>
    <w:rsid w:val="00194969"/>
    <w:rsid w:val="00194FA1"/>
    <w:rsid w:val="00195FA8"/>
    <w:rsid w:val="001A22E1"/>
    <w:rsid w:val="001A2BE9"/>
    <w:rsid w:val="001A39CB"/>
    <w:rsid w:val="001A41B8"/>
    <w:rsid w:val="001A65BB"/>
    <w:rsid w:val="001A6723"/>
    <w:rsid w:val="001A6F46"/>
    <w:rsid w:val="001B186B"/>
    <w:rsid w:val="001B2794"/>
    <w:rsid w:val="001B423F"/>
    <w:rsid w:val="001B6503"/>
    <w:rsid w:val="001B7DA4"/>
    <w:rsid w:val="001C03C2"/>
    <w:rsid w:val="001C0626"/>
    <w:rsid w:val="001C135E"/>
    <w:rsid w:val="001C139A"/>
    <w:rsid w:val="001C1E3D"/>
    <w:rsid w:val="001C2936"/>
    <w:rsid w:val="001C3059"/>
    <w:rsid w:val="001C32E3"/>
    <w:rsid w:val="001C3F24"/>
    <w:rsid w:val="001C5DEA"/>
    <w:rsid w:val="001C6CFF"/>
    <w:rsid w:val="001D0327"/>
    <w:rsid w:val="001D0586"/>
    <w:rsid w:val="001D08B1"/>
    <w:rsid w:val="001D1486"/>
    <w:rsid w:val="001D32A2"/>
    <w:rsid w:val="001D353C"/>
    <w:rsid w:val="001D63A3"/>
    <w:rsid w:val="001D63FA"/>
    <w:rsid w:val="001D6915"/>
    <w:rsid w:val="001E1464"/>
    <w:rsid w:val="001E1CA1"/>
    <w:rsid w:val="001E230E"/>
    <w:rsid w:val="001E24F8"/>
    <w:rsid w:val="001E34DA"/>
    <w:rsid w:val="001E441D"/>
    <w:rsid w:val="001E562A"/>
    <w:rsid w:val="001E6B12"/>
    <w:rsid w:val="001F0A42"/>
    <w:rsid w:val="001F2FA6"/>
    <w:rsid w:val="001F45C7"/>
    <w:rsid w:val="001F4F50"/>
    <w:rsid w:val="001F600D"/>
    <w:rsid w:val="001F6677"/>
    <w:rsid w:val="001F7A8A"/>
    <w:rsid w:val="002000C3"/>
    <w:rsid w:val="00202F83"/>
    <w:rsid w:val="002034BF"/>
    <w:rsid w:val="00206A77"/>
    <w:rsid w:val="002105F4"/>
    <w:rsid w:val="002118BB"/>
    <w:rsid w:val="00212564"/>
    <w:rsid w:val="0021350A"/>
    <w:rsid w:val="00213B3A"/>
    <w:rsid w:val="00215454"/>
    <w:rsid w:val="002168FB"/>
    <w:rsid w:val="00217B98"/>
    <w:rsid w:val="00221113"/>
    <w:rsid w:val="00221668"/>
    <w:rsid w:val="002226A9"/>
    <w:rsid w:val="002245F2"/>
    <w:rsid w:val="0022518A"/>
    <w:rsid w:val="0022539E"/>
    <w:rsid w:val="002258DE"/>
    <w:rsid w:val="00225D5C"/>
    <w:rsid w:val="00226124"/>
    <w:rsid w:val="00227B86"/>
    <w:rsid w:val="0023040B"/>
    <w:rsid w:val="00230C42"/>
    <w:rsid w:val="00231C11"/>
    <w:rsid w:val="002320D6"/>
    <w:rsid w:val="00232AFD"/>
    <w:rsid w:val="0023381D"/>
    <w:rsid w:val="002354B6"/>
    <w:rsid w:val="00235FBA"/>
    <w:rsid w:val="002367CB"/>
    <w:rsid w:val="00237A7D"/>
    <w:rsid w:val="00240C1E"/>
    <w:rsid w:val="00241EFF"/>
    <w:rsid w:val="00242244"/>
    <w:rsid w:val="0024250A"/>
    <w:rsid w:val="00242E79"/>
    <w:rsid w:val="0024308A"/>
    <w:rsid w:val="00244B35"/>
    <w:rsid w:val="00244F10"/>
    <w:rsid w:val="00245197"/>
    <w:rsid w:val="00245A81"/>
    <w:rsid w:val="00245D4F"/>
    <w:rsid w:val="0024612B"/>
    <w:rsid w:val="00246416"/>
    <w:rsid w:val="00246865"/>
    <w:rsid w:val="00246FE4"/>
    <w:rsid w:val="002473D2"/>
    <w:rsid w:val="002478D0"/>
    <w:rsid w:val="00252C40"/>
    <w:rsid w:val="00253030"/>
    <w:rsid w:val="00254030"/>
    <w:rsid w:val="00254105"/>
    <w:rsid w:val="0025616F"/>
    <w:rsid w:val="0025647C"/>
    <w:rsid w:val="00257246"/>
    <w:rsid w:val="002603D2"/>
    <w:rsid w:val="00262033"/>
    <w:rsid w:val="002631FC"/>
    <w:rsid w:val="00263505"/>
    <w:rsid w:val="00264585"/>
    <w:rsid w:val="00265D54"/>
    <w:rsid w:val="00266160"/>
    <w:rsid w:val="00267855"/>
    <w:rsid w:val="002733D6"/>
    <w:rsid w:val="0027478E"/>
    <w:rsid w:val="00275B0C"/>
    <w:rsid w:val="00277057"/>
    <w:rsid w:val="00277FCC"/>
    <w:rsid w:val="002819B1"/>
    <w:rsid w:val="00282BC6"/>
    <w:rsid w:val="002909F4"/>
    <w:rsid w:val="00290ADB"/>
    <w:rsid w:val="002918C6"/>
    <w:rsid w:val="00294C6F"/>
    <w:rsid w:val="00294EDF"/>
    <w:rsid w:val="00297775"/>
    <w:rsid w:val="0029789B"/>
    <w:rsid w:val="002A059B"/>
    <w:rsid w:val="002A077F"/>
    <w:rsid w:val="002A0830"/>
    <w:rsid w:val="002A43CE"/>
    <w:rsid w:val="002A5131"/>
    <w:rsid w:val="002A6150"/>
    <w:rsid w:val="002A65CD"/>
    <w:rsid w:val="002A7F3E"/>
    <w:rsid w:val="002B0FA0"/>
    <w:rsid w:val="002B3210"/>
    <w:rsid w:val="002B58B3"/>
    <w:rsid w:val="002B64A6"/>
    <w:rsid w:val="002B7CCC"/>
    <w:rsid w:val="002C0642"/>
    <w:rsid w:val="002C137F"/>
    <w:rsid w:val="002C13A6"/>
    <w:rsid w:val="002C2529"/>
    <w:rsid w:val="002C32DB"/>
    <w:rsid w:val="002C3863"/>
    <w:rsid w:val="002C4805"/>
    <w:rsid w:val="002C5468"/>
    <w:rsid w:val="002D1C39"/>
    <w:rsid w:val="002D1E89"/>
    <w:rsid w:val="002D2440"/>
    <w:rsid w:val="002D2D0D"/>
    <w:rsid w:val="002D2D52"/>
    <w:rsid w:val="002D3734"/>
    <w:rsid w:val="002D4891"/>
    <w:rsid w:val="002D5713"/>
    <w:rsid w:val="002D5D6A"/>
    <w:rsid w:val="002D5EFE"/>
    <w:rsid w:val="002D7DDF"/>
    <w:rsid w:val="002E0A7F"/>
    <w:rsid w:val="002E1237"/>
    <w:rsid w:val="002E3402"/>
    <w:rsid w:val="002E38EA"/>
    <w:rsid w:val="002E4C43"/>
    <w:rsid w:val="002E6DCE"/>
    <w:rsid w:val="002E76D0"/>
    <w:rsid w:val="002E7AB0"/>
    <w:rsid w:val="002E7DD1"/>
    <w:rsid w:val="002F0698"/>
    <w:rsid w:val="002F3299"/>
    <w:rsid w:val="002F4567"/>
    <w:rsid w:val="002F4FDC"/>
    <w:rsid w:val="002F63CA"/>
    <w:rsid w:val="003000A8"/>
    <w:rsid w:val="00301A93"/>
    <w:rsid w:val="00302197"/>
    <w:rsid w:val="003023FF"/>
    <w:rsid w:val="00303111"/>
    <w:rsid w:val="0030360A"/>
    <w:rsid w:val="003040D4"/>
    <w:rsid w:val="003043CA"/>
    <w:rsid w:val="00304770"/>
    <w:rsid w:val="003049F0"/>
    <w:rsid w:val="00305BBE"/>
    <w:rsid w:val="003069D9"/>
    <w:rsid w:val="00306BB1"/>
    <w:rsid w:val="00306DC7"/>
    <w:rsid w:val="0030764E"/>
    <w:rsid w:val="00310D50"/>
    <w:rsid w:val="00311575"/>
    <w:rsid w:val="0031241E"/>
    <w:rsid w:val="00313106"/>
    <w:rsid w:val="00314D30"/>
    <w:rsid w:val="00315B67"/>
    <w:rsid w:val="00315E42"/>
    <w:rsid w:val="00316676"/>
    <w:rsid w:val="00316B77"/>
    <w:rsid w:val="003200A4"/>
    <w:rsid w:val="00322221"/>
    <w:rsid w:val="00322224"/>
    <w:rsid w:val="00322649"/>
    <w:rsid w:val="003227D0"/>
    <w:rsid w:val="00322F30"/>
    <w:rsid w:val="00324597"/>
    <w:rsid w:val="00324609"/>
    <w:rsid w:val="003248B4"/>
    <w:rsid w:val="00324EDB"/>
    <w:rsid w:val="0032501E"/>
    <w:rsid w:val="00325BA0"/>
    <w:rsid w:val="0032744E"/>
    <w:rsid w:val="00327B29"/>
    <w:rsid w:val="0033102C"/>
    <w:rsid w:val="00333473"/>
    <w:rsid w:val="00333ED0"/>
    <w:rsid w:val="00336666"/>
    <w:rsid w:val="00340340"/>
    <w:rsid w:val="003404AD"/>
    <w:rsid w:val="003424E8"/>
    <w:rsid w:val="00342A58"/>
    <w:rsid w:val="00343C6A"/>
    <w:rsid w:val="00344010"/>
    <w:rsid w:val="0034464A"/>
    <w:rsid w:val="003446ED"/>
    <w:rsid w:val="00344A8E"/>
    <w:rsid w:val="003450D8"/>
    <w:rsid w:val="003467E6"/>
    <w:rsid w:val="00350DFC"/>
    <w:rsid w:val="00352EB2"/>
    <w:rsid w:val="00354726"/>
    <w:rsid w:val="00355A0B"/>
    <w:rsid w:val="00355E06"/>
    <w:rsid w:val="00355F7A"/>
    <w:rsid w:val="00361569"/>
    <w:rsid w:val="0036469F"/>
    <w:rsid w:val="00364CB8"/>
    <w:rsid w:val="00365377"/>
    <w:rsid w:val="00366624"/>
    <w:rsid w:val="003667C6"/>
    <w:rsid w:val="00367574"/>
    <w:rsid w:val="00373D7B"/>
    <w:rsid w:val="00374B59"/>
    <w:rsid w:val="00374F91"/>
    <w:rsid w:val="003756BC"/>
    <w:rsid w:val="00376A95"/>
    <w:rsid w:val="003777D3"/>
    <w:rsid w:val="00380157"/>
    <w:rsid w:val="00380212"/>
    <w:rsid w:val="0038081C"/>
    <w:rsid w:val="00381C1D"/>
    <w:rsid w:val="00383063"/>
    <w:rsid w:val="00383A43"/>
    <w:rsid w:val="00383AFB"/>
    <w:rsid w:val="00384126"/>
    <w:rsid w:val="00386319"/>
    <w:rsid w:val="00387F31"/>
    <w:rsid w:val="00391A47"/>
    <w:rsid w:val="00392231"/>
    <w:rsid w:val="00392291"/>
    <w:rsid w:val="003930FE"/>
    <w:rsid w:val="0039374C"/>
    <w:rsid w:val="00393889"/>
    <w:rsid w:val="00394BA6"/>
    <w:rsid w:val="003A00ED"/>
    <w:rsid w:val="003A0152"/>
    <w:rsid w:val="003A02E7"/>
    <w:rsid w:val="003A0E6F"/>
    <w:rsid w:val="003A1113"/>
    <w:rsid w:val="003A13BB"/>
    <w:rsid w:val="003A2010"/>
    <w:rsid w:val="003A2C45"/>
    <w:rsid w:val="003A3AD9"/>
    <w:rsid w:val="003A5608"/>
    <w:rsid w:val="003A6F69"/>
    <w:rsid w:val="003A6F83"/>
    <w:rsid w:val="003A6FFC"/>
    <w:rsid w:val="003A7AE7"/>
    <w:rsid w:val="003A7DBE"/>
    <w:rsid w:val="003B0C2A"/>
    <w:rsid w:val="003B3603"/>
    <w:rsid w:val="003B4D5A"/>
    <w:rsid w:val="003B4F2F"/>
    <w:rsid w:val="003B5DC2"/>
    <w:rsid w:val="003B6DAA"/>
    <w:rsid w:val="003B7EAE"/>
    <w:rsid w:val="003C0100"/>
    <w:rsid w:val="003C1E15"/>
    <w:rsid w:val="003C4A03"/>
    <w:rsid w:val="003D1F76"/>
    <w:rsid w:val="003D3ADA"/>
    <w:rsid w:val="003D4142"/>
    <w:rsid w:val="003D53AB"/>
    <w:rsid w:val="003D636E"/>
    <w:rsid w:val="003D7C6E"/>
    <w:rsid w:val="003E14B5"/>
    <w:rsid w:val="003E1651"/>
    <w:rsid w:val="003E2471"/>
    <w:rsid w:val="003E27C4"/>
    <w:rsid w:val="003E6DF4"/>
    <w:rsid w:val="003F0278"/>
    <w:rsid w:val="003F0582"/>
    <w:rsid w:val="003F17C4"/>
    <w:rsid w:val="003F1BB9"/>
    <w:rsid w:val="003F287B"/>
    <w:rsid w:val="003F37F3"/>
    <w:rsid w:val="003F5274"/>
    <w:rsid w:val="003F6014"/>
    <w:rsid w:val="003F602B"/>
    <w:rsid w:val="003F6EF6"/>
    <w:rsid w:val="003F7447"/>
    <w:rsid w:val="003F77B1"/>
    <w:rsid w:val="003F78DB"/>
    <w:rsid w:val="003F7F7C"/>
    <w:rsid w:val="004013BD"/>
    <w:rsid w:val="00401ED3"/>
    <w:rsid w:val="004041D3"/>
    <w:rsid w:val="00406EE4"/>
    <w:rsid w:val="0040729F"/>
    <w:rsid w:val="00407F2D"/>
    <w:rsid w:val="00407FA6"/>
    <w:rsid w:val="0041192F"/>
    <w:rsid w:val="004132B3"/>
    <w:rsid w:val="00413FCE"/>
    <w:rsid w:val="00414B34"/>
    <w:rsid w:val="00415970"/>
    <w:rsid w:val="004179AC"/>
    <w:rsid w:val="00420AFF"/>
    <w:rsid w:val="00420E82"/>
    <w:rsid w:val="004229FC"/>
    <w:rsid w:val="004236FB"/>
    <w:rsid w:val="00426D40"/>
    <w:rsid w:val="004272B2"/>
    <w:rsid w:val="004276F6"/>
    <w:rsid w:val="00431285"/>
    <w:rsid w:val="004335F7"/>
    <w:rsid w:val="0043364C"/>
    <w:rsid w:val="00434115"/>
    <w:rsid w:val="00435AA0"/>
    <w:rsid w:val="004372FD"/>
    <w:rsid w:val="004376D5"/>
    <w:rsid w:val="00437BC5"/>
    <w:rsid w:val="00441770"/>
    <w:rsid w:val="004419AB"/>
    <w:rsid w:val="004430A7"/>
    <w:rsid w:val="00443113"/>
    <w:rsid w:val="00444EBC"/>
    <w:rsid w:val="00445500"/>
    <w:rsid w:val="00447A38"/>
    <w:rsid w:val="00450D2E"/>
    <w:rsid w:val="004515E2"/>
    <w:rsid w:val="0045219C"/>
    <w:rsid w:val="00452C59"/>
    <w:rsid w:val="00452DE2"/>
    <w:rsid w:val="00453301"/>
    <w:rsid w:val="00454578"/>
    <w:rsid w:val="00455F93"/>
    <w:rsid w:val="00457AC6"/>
    <w:rsid w:val="0046018D"/>
    <w:rsid w:val="00462A58"/>
    <w:rsid w:val="00462DD4"/>
    <w:rsid w:val="00462E74"/>
    <w:rsid w:val="004635AE"/>
    <w:rsid w:val="00463B88"/>
    <w:rsid w:val="00463C6E"/>
    <w:rsid w:val="00464CB1"/>
    <w:rsid w:val="00465C24"/>
    <w:rsid w:val="0046605E"/>
    <w:rsid w:val="00466D5C"/>
    <w:rsid w:val="00467462"/>
    <w:rsid w:val="00470431"/>
    <w:rsid w:val="00470897"/>
    <w:rsid w:val="00471978"/>
    <w:rsid w:val="00472239"/>
    <w:rsid w:val="00472FF6"/>
    <w:rsid w:val="0047481D"/>
    <w:rsid w:val="00475BC7"/>
    <w:rsid w:val="00475F02"/>
    <w:rsid w:val="00476465"/>
    <w:rsid w:val="00476C79"/>
    <w:rsid w:val="00477B0F"/>
    <w:rsid w:val="00477FA8"/>
    <w:rsid w:val="00480A93"/>
    <w:rsid w:val="00480C8C"/>
    <w:rsid w:val="004820A7"/>
    <w:rsid w:val="00483DC6"/>
    <w:rsid w:val="004864DD"/>
    <w:rsid w:val="00486BAE"/>
    <w:rsid w:val="00487C23"/>
    <w:rsid w:val="00490136"/>
    <w:rsid w:val="00490404"/>
    <w:rsid w:val="00490467"/>
    <w:rsid w:val="00490D3E"/>
    <w:rsid w:val="00490E1D"/>
    <w:rsid w:val="004911B7"/>
    <w:rsid w:val="00492120"/>
    <w:rsid w:val="0049443B"/>
    <w:rsid w:val="004953B2"/>
    <w:rsid w:val="004956A6"/>
    <w:rsid w:val="00495BA9"/>
    <w:rsid w:val="00496288"/>
    <w:rsid w:val="004966D6"/>
    <w:rsid w:val="004A2090"/>
    <w:rsid w:val="004A221D"/>
    <w:rsid w:val="004A3EEB"/>
    <w:rsid w:val="004A4245"/>
    <w:rsid w:val="004A42CA"/>
    <w:rsid w:val="004A45B2"/>
    <w:rsid w:val="004A5403"/>
    <w:rsid w:val="004A57C7"/>
    <w:rsid w:val="004A6E6B"/>
    <w:rsid w:val="004B0136"/>
    <w:rsid w:val="004B1C53"/>
    <w:rsid w:val="004B25C2"/>
    <w:rsid w:val="004B653B"/>
    <w:rsid w:val="004C0D04"/>
    <w:rsid w:val="004C1018"/>
    <w:rsid w:val="004C23A8"/>
    <w:rsid w:val="004C43CD"/>
    <w:rsid w:val="004C6E42"/>
    <w:rsid w:val="004C7038"/>
    <w:rsid w:val="004C792F"/>
    <w:rsid w:val="004D25A0"/>
    <w:rsid w:val="004D4BDC"/>
    <w:rsid w:val="004D79EC"/>
    <w:rsid w:val="004E0C4F"/>
    <w:rsid w:val="004E12EA"/>
    <w:rsid w:val="004E34EF"/>
    <w:rsid w:val="004E7084"/>
    <w:rsid w:val="004E78F1"/>
    <w:rsid w:val="004E7E71"/>
    <w:rsid w:val="004F2315"/>
    <w:rsid w:val="004F26E3"/>
    <w:rsid w:val="004F2753"/>
    <w:rsid w:val="004F2EFB"/>
    <w:rsid w:val="004F386E"/>
    <w:rsid w:val="004F3A5E"/>
    <w:rsid w:val="004F49E9"/>
    <w:rsid w:val="004F5073"/>
    <w:rsid w:val="004F6F0A"/>
    <w:rsid w:val="005006D0"/>
    <w:rsid w:val="00500C9B"/>
    <w:rsid w:val="00502044"/>
    <w:rsid w:val="005025CF"/>
    <w:rsid w:val="0050320B"/>
    <w:rsid w:val="00504A0A"/>
    <w:rsid w:val="00506540"/>
    <w:rsid w:val="005073FF"/>
    <w:rsid w:val="00507A79"/>
    <w:rsid w:val="00507B12"/>
    <w:rsid w:val="00510836"/>
    <w:rsid w:val="005113CB"/>
    <w:rsid w:val="005114D1"/>
    <w:rsid w:val="005119CD"/>
    <w:rsid w:val="00512D02"/>
    <w:rsid w:val="005134F3"/>
    <w:rsid w:val="005159A9"/>
    <w:rsid w:val="00516032"/>
    <w:rsid w:val="00517068"/>
    <w:rsid w:val="00517B39"/>
    <w:rsid w:val="00520527"/>
    <w:rsid w:val="005210CE"/>
    <w:rsid w:val="00521894"/>
    <w:rsid w:val="005218D9"/>
    <w:rsid w:val="0052602F"/>
    <w:rsid w:val="00526542"/>
    <w:rsid w:val="00527BE8"/>
    <w:rsid w:val="00527BF4"/>
    <w:rsid w:val="00531807"/>
    <w:rsid w:val="00531D75"/>
    <w:rsid w:val="00532FDF"/>
    <w:rsid w:val="005348EB"/>
    <w:rsid w:val="005353E4"/>
    <w:rsid w:val="00535F9F"/>
    <w:rsid w:val="005361D2"/>
    <w:rsid w:val="005366AE"/>
    <w:rsid w:val="00537387"/>
    <w:rsid w:val="00537B14"/>
    <w:rsid w:val="00537C54"/>
    <w:rsid w:val="005414E0"/>
    <w:rsid w:val="005417EF"/>
    <w:rsid w:val="00541DC3"/>
    <w:rsid w:val="005420A8"/>
    <w:rsid w:val="0054221C"/>
    <w:rsid w:val="00542F70"/>
    <w:rsid w:val="005444C7"/>
    <w:rsid w:val="005458EF"/>
    <w:rsid w:val="00545DB9"/>
    <w:rsid w:val="005464B9"/>
    <w:rsid w:val="0054690C"/>
    <w:rsid w:val="00550377"/>
    <w:rsid w:val="005515D7"/>
    <w:rsid w:val="00551914"/>
    <w:rsid w:val="00552DE8"/>
    <w:rsid w:val="00554FF0"/>
    <w:rsid w:val="00555755"/>
    <w:rsid w:val="00557261"/>
    <w:rsid w:val="0055757F"/>
    <w:rsid w:val="00557669"/>
    <w:rsid w:val="00563212"/>
    <w:rsid w:val="005633F9"/>
    <w:rsid w:val="005637C3"/>
    <w:rsid w:val="005638AE"/>
    <w:rsid w:val="00563F8C"/>
    <w:rsid w:val="005641E1"/>
    <w:rsid w:val="00564C16"/>
    <w:rsid w:val="005652C0"/>
    <w:rsid w:val="00565666"/>
    <w:rsid w:val="005660AE"/>
    <w:rsid w:val="005674A6"/>
    <w:rsid w:val="00567A28"/>
    <w:rsid w:val="00570C1C"/>
    <w:rsid w:val="00571CFE"/>
    <w:rsid w:val="00573E92"/>
    <w:rsid w:val="00575091"/>
    <w:rsid w:val="0057535C"/>
    <w:rsid w:val="005768DE"/>
    <w:rsid w:val="00576C1D"/>
    <w:rsid w:val="0057751B"/>
    <w:rsid w:val="00577D3D"/>
    <w:rsid w:val="00580DA6"/>
    <w:rsid w:val="00582899"/>
    <w:rsid w:val="00583DE8"/>
    <w:rsid w:val="0058518A"/>
    <w:rsid w:val="00586852"/>
    <w:rsid w:val="00586AF7"/>
    <w:rsid w:val="00586BD8"/>
    <w:rsid w:val="0058748C"/>
    <w:rsid w:val="00587E70"/>
    <w:rsid w:val="00590373"/>
    <w:rsid w:val="005946CA"/>
    <w:rsid w:val="005949B6"/>
    <w:rsid w:val="005949BB"/>
    <w:rsid w:val="00595A8C"/>
    <w:rsid w:val="00595F37"/>
    <w:rsid w:val="00597DF4"/>
    <w:rsid w:val="005A0152"/>
    <w:rsid w:val="005A067D"/>
    <w:rsid w:val="005A0787"/>
    <w:rsid w:val="005A181B"/>
    <w:rsid w:val="005A2E51"/>
    <w:rsid w:val="005A56E8"/>
    <w:rsid w:val="005A5E05"/>
    <w:rsid w:val="005A6613"/>
    <w:rsid w:val="005A6A16"/>
    <w:rsid w:val="005B04B8"/>
    <w:rsid w:val="005B1340"/>
    <w:rsid w:val="005B1EB1"/>
    <w:rsid w:val="005B22FF"/>
    <w:rsid w:val="005B268B"/>
    <w:rsid w:val="005B607A"/>
    <w:rsid w:val="005B65D1"/>
    <w:rsid w:val="005C052B"/>
    <w:rsid w:val="005C1E89"/>
    <w:rsid w:val="005C2104"/>
    <w:rsid w:val="005C2452"/>
    <w:rsid w:val="005C574E"/>
    <w:rsid w:val="005C59A1"/>
    <w:rsid w:val="005C5D47"/>
    <w:rsid w:val="005C6245"/>
    <w:rsid w:val="005C64CE"/>
    <w:rsid w:val="005C676A"/>
    <w:rsid w:val="005C76A2"/>
    <w:rsid w:val="005D0C69"/>
    <w:rsid w:val="005D10EC"/>
    <w:rsid w:val="005D2110"/>
    <w:rsid w:val="005D2B8D"/>
    <w:rsid w:val="005D3CCD"/>
    <w:rsid w:val="005D3D86"/>
    <w:rsid w:val="005D47E9"/>
    <w:rsid w:val="005D5445"/>
    <w:rsid w:val="005D56C4"/>
    <w:rsid w:val="005D6A1C"/>
    <w:rsid w:val="005D703C"/>
    <w:rsid w:val="005E006E"/>
    <w:rsid w:val="005E0F0F"/>
    <w:rsid w:val="005E2231"/>
    <w:rsid w:val="005E262F"/>
    <w:rsid w:val="005E2755"/>
    <w:rsid w:val="005E5ED6"/>
    <w:rsid w:val="005E74AE"/>
    <w:rsid w:val="005F114B"/>
    <w:rsid w:val="005F1434"/>
    <w:rsid w:val="005F1772"/>
    <w:rsid w:val="005F2106"/>
    <w:rsid w:val="005F292B"/>
    <w:rsid w:val="005F4B01"/>
    <w:rsid w:val="005F5837"/>
    <w:rsid w:val="005F60E8"/>
    <w:rsid w:val="006002F7"/>
    <w:rsid w:val="006006BE"/>
    <w:rsid w:val="00600ECA"/>
    <w:rsid w:val="00602871"/>
    <w:rsid w:val="006033D8"/>
    <w:rsid w:val="00603E5E"/>
    <w:rsid w:val="00604796"/>
    <w:rsid w:val="00605092"/>
    <w:rsid w:val="0060575B"/>
    <w:rsid w:val="006064E9"/>
    <w:rsid w:val="00606B23"/>
    <w:rsid w:val="00610107"/>
    <w:rsid w:val="00610796"/>
    <w:rsid w:val="00611E23"/>
    <w:rsid w:val="0061223D"/>
    <w:rsid w:val="0061365A"/>
    <w:rsid w:val="00613A96"/>
    <w:rsid w:val="006155E0"/>
    <w:rsid w:val="00615DCC"/>
    <w:rsid w:val="006173B6"/>
    <w:rsid w:val="006173FA"/>
    <w:rsid w:val="0062054B"/>
    <w:rsid w:val="00620AF6"/>
    <w:rsid w:val="00620D8A"/>
    <w:rsid w:val="00622B24"/>
    <w:rsid w:val="0062373E"/>
    <w:rsid w:val="00624F17"/>
    <w:rsid w:val="0062537A"/>
    <w:rsid w:val="0062573B"/>
    <w:rsid w:val="006263A5"/>
    <w:rsid w:val="006268AD"/>
    <w:rsid w:val="0063003C"/>
    <w:rsid w:val="0063082C"/>
    <w:rsid w:val="00630D88"/>
    <w:rsid w:val="006334FF"/>
    <w:rsid w:val="00633AEB"/>
    <w:rsid w:val="00633C97"/>
    <w:rsid w:val="00635973"/>
    <w:rsid w:val="006362CD"/>
    <w:rsid w:val="00636A52"/>
    <w:rsid w:val="00640706"/>
    <w:rsid w:val="00641EA2"/>
    <w:rsid w:val="006421C8"/>
    <w:rsid w:val="006424F3"/>
    <w:rsid w:val="00642540"/>
    <w:rsid w:val="00643CCE"/>
    <w:rsid w:val="00643E73"/>
    <w:rsid w:val="006456F8"/>
    <w:rsid w:val="00645776"/>
    <w:rsid w:val="00646517"/>
    <w:rsid w:val="00647DCB"/>
    <w:rsid w:val="0065001F"/>
    <w:rsid w:val="006529DA"/>
    <w:rsid w:val="006538DA"/>
    <w:rsid w:val="00656445"/>
    <w:rsid w:val="006568D6"/>
    <w:rsid w:val="006579A2"/>
    <w:rsid w:val="00660314"/>
    <w:rsid w:val="006632D6"/>
    <w:rsid w:val="006635C3"/>
    <w:rsid w:val="0066388E"/>
    <w:rsid w:val="00663D94"/>
    <w:rsid w:val="00664DC4"/>
    <w:rsid w:val="00665025"/>
    <w:rsid w:val="00666478"/>
    <w:rsid w:val="00666BB4"/>
    <w:rsid w:val="0066734F"/>
    <w:rsid w:val="0066758B"/>
    <w:rsid w:val="00670F8C"/>
    <w:rsid w:val="00671879"/>
    <w:rsid w:val="006721CB"/>
    <w:rsid w:val="006725E0"/>
    <w:rsid w:val="00673CDD"/>
    <w:rsid w:val="00673D92"/>
    <w:rsid w:val="00674816"/>
    <w:rsid w:val="00675BFE"/>
    <w:rsid w:val="00675C83"/>
    <w:rsid w:val="00676CE8"/>
    <w:rsid w:val="00677164"/>
    <w:rsid w:val="0068163A"/>
    <w:rsid w:val="006838F8"/>
    <w:rsid w:val="00683D74"/>
    <w:rsid w:val="006845BC"/>
    <w:rsid w:val="00684A06"/>
    <w:rsid w:val="00685298"/>
    <w:rsid w:val="00687788"/>
    <w:rsid w:val="006900D0"/>
    <w:rsid w:val="006901AE"/>
    <w:rsid w:val="006909D0"/>
    <w:rsid w:val="00691157"/>
    <w:rsid w:val="00691C7A"/>
    <w:rsid w:val="00691D52"/>
    <w:rsid w:val="00692448"/>
    <w:rsid w:val="00692832"/>
    <w:rsid w:val="00693A6B"/>
    <w:rsid w:val="00693A85"/>
    <w:rsid w:val="00694D7A"/>
    <w:rsid w:val="00695485"/>
    <w:rsid w:val="00695A0E"/>
    <w:rsid w:val="00695B0E"/>
    <w:rsid w:val="0069609E"/>
    <w:rsid w:val="00696B72"/>
    <w:rsid w:val="00696BC7"/>
    <w:rsid w:val="00696D81"/>
    <w:rsid w:val="00696E90"/>
    <w:rsid w:val="006A10E6"/>
    <w:rsid w:val="006A215D"/>
    <w:rsid w:val="006A2B30"/>
    <w:rsid w:val="006A2C0F"/>
    <w:rsid w:val="006A2FDD"/>
    <w:rsid w:val="006A567F"/>
    <w:rsid w:val="006A597B"/>
    <w:rsid w:val="006A606D"/>
    <w:rsid w:val="006A71B9"/>
    <w:rsid w:val="006B121D"/>
    <w:rsid w:val="006B1370"/>
    <w:rsid w:val="006B1610"/>
    <w:rsid w:val="006B1887"/>
    <w:rsid w:val="006B1C5A"/>
    <w:rsid w:val="006B4618"/>
    <w:rsid w:val="006B5DC2"/>
    <w:rsid w:val="006C0ACB"/>
    <w:rsid w:val="006C0CF4"/>
    <w:rsid w:val="006C11FE"/>
    <w:rsid w:val="006C2827"/>
    <w:rsid w:val="006C32FE"/>
    <w:rsid w:val="006C45B7"/>
    <w:rsid w:val="006C4A90"/>
    <w:rsid w:val="006C4C56"/>
    <w:rsid w:val="006C5218"/>
    <w:rsid w:val="006C5232"/>
    <w:rsid w:val="006C5F4D"/>
    <w:rsid w:val="006C5FAB"/>
    <w:rsid w:val="006D0943"/>
    <w:rsid w:val="006D1519"/>
    <w:rsid w:val="006D2D4D"/>
    <w:rsid w:val="006D5594"/>
    <w:rsid w:val="006D5F65"/>
    <w:rsid w:val="006D7EBC"/>
    <w:rsid w:val="006E06BD"/>
    <w:rsid w:val="006E0BB7"/>
    <w:rsid w:val="006E16AE"/>
    <w:rsid w:val="006E1BC5"/>
    <w:rsid w:val="006E2360"/>
    <w:rsid w:val="006E2946"/>
    <w:rsid w:val="006E2F10"/>
    <w:rsid w:val="006E39C0"/>
    <w:rsid w:val="006E3BB9"/>
    <w:rsid w:val="006E43F8"/>
    <w:rsid w:val="006E4A0A"/>
    <w:rsid w:val="006E5309"/>
    <w:rsid w:val="006E7102"/>
    <w:rsid w:val="006F01DB"/>
    <w:rsid w:val="006F1591"/>
    <w:rsid w:val="006F256C"/>
    <w:rsid w:val="006F2B7D"/>
    <w:rsid w:val="006F2E86"/>
    <w:rsid w:val="006F37E9"/>
    <w:rsid w:val="006F3A73"/>
    <w:rsid w:val="006F636F"/>
    <w:rsid w:val="006F7FA4"/>
    <w:rsid w:val="00701516"/>
    <w:rsid w:val="00701B5B"/>
    <w:rsid w:val="00703D09"/>
    <w:rsid w:val="007043DF"/>
    <w:rsid w:val="00705AE4"/>
    <w:rsid w:val="00712721"/>
    <w:rsid w:val="00712D4D"/>
    <w:rsid w:val="00713AC4"/>
    <w:rsid w:val="007142C4"/>
    <w:rsid w:val="0071476D"/>
    <w:rsid w:val="0071497B"/>
    <w:rsid w:val="00715BE5"/>
    <w:rsid w:val="007170FE"/>
    <w:rsid w:val="0071759E"/>
    <w:rsid w:val="00720AAB"/>
    <w:rsid w:val="00720F2F"/>
    <w:rsid w:val="007236BE"/>
    <w:rsid w:val="007237B9"/>
    <w:rsid w:val="00723C89"/>
    <w:rsid w:val="00723E2C"/>
    <w:rsid w:val="00724068"/>
    <w:rsid w:val="00724D29"/>
    <w:rsid w:val="00726744"/>
    <w:rsid w:val="00727AB9"/>
    <w:rsid w:val="007310B5"/>
    <w:rsid w:val="0073144D"/>
    <w:rsid w:val="007322A6"/>
    <w:rsid w:val="00732EFA"/>
    <w:rsid w:val="00733852"/>
    <w:rsid w:val="00733947"/>
    <w:rsid w:val="00735D8B"/>
    <w:rsid w:val="007410E2"/>
    <w:rsid w:val="007438F3"/>
    <w:rsid w:val="00744C65"/>
    <w:rsid w:val="00745CF8"/>
    <w:rsid w:val="00747F71"/>
    <w:rsid w:val="00750ED0"/>
    <w:rsid w:val="007520D1"/>
    <w:rsid w:val="0075408C"/>
    <w:rsid w:val="00755206"/>
    <w:rsid w:val="00755893"/>
    <w:rsid w:val="00755FC6"/>
    <w:rsid w:val="00756CC9"/>
    <w:rsid w:val="00757004"/>
    <w:rsid w:val="007570BC"/>
    <w:rsid w:val="0076007D"/>
    <w:rsid w:val="00762DFE"/>
    <w:rsid w:val="00763394"/>
    <w:rsid w:val="007644FD"/>
    <w:rsid w:val="00765227"/>
    <w:rsid w:val="00767622"/>
    <w:rsid w:val="00770998"/>
    <w:rsid w:val="007712D8"/>
    <w:rsid w:val="007730EC"/>
    <w:rsid w:val="0077321A"/>
    <w:rsid w:val="00773686"/>
    <w:rsid w:val="007736EF"/>
    <w:rsid w:val="007761BC"/>
    <w:rsid w:val="00776A14"/>
    <w:rsid w:val="0078054E"/>
    <w:rsid w:val="007819B3"/>
    <w:rsid w:val="00786013"/>
    <w:rsid w:val="0078644A"/>
    <w:rsid w:val="00786A41"/>
    <w:rsid w:val="00790DD3"/>
    <w:rsid w:val="00791F3E"/>
    <w:rsid w:val="0079328F"/>
    <w:rsid w:val="00793E2E"/>
    <w:rsid w:val="007946BC"/>
    <w:rsid w:val="007950B9"/>
    <w:rsid w:val="00796B45"/>
    <w:rsid w:val="00796BEB"/>
    <w:rsid w:val="00796DB7"/>
    <w:rsid w:val="00797BD3"/>
    <w:rsid w:val="007A0BE2"/>
    <w:rsid w:val="007A2C9E"/>
    <w:rsid w:val="007A2D8E"/>
    <w:rsid w:val="007A5CAA"/>
    <w:rsid w:val="007A6F74"/>
    <w:rsid w:val="007A7C75"/>
    <w:rsid w:val="007A7E0E"/>
    <w:rsid w:val="007B124C"/>
    <w:rsid w:val="007B1B04"/>
    <w:rsid w:val="007B2C39"/>
    <w:rsid w:val="007B3722"/>
    <w:rsid w:val="007B3CCC"/>
    <w:rsid w:val="007B54D4"/>
    <w:rsid w:val="007B6C01"/>
    <w:rsid w:val="007C2E06"/>
    <w:rsid w:val="007C366B"/>
    <w:rsid w:val="007C3D12"/>
    <w:rsid w:val="007C3D1D"/>
    <w:rsid w:val="007D04CB"/>
    <w:rsid w:val="007D2675"/>
    <w:rsid w:val="007D3618"/>
    <w:rsid w:val="007D64E4"/>
    <w:rsid w:val="007E1517"/>
    <w:rsid w:val="007E2126"/>
    <w:rsid w:val="007E296F"/>
    <w:rsid w:val="007E3074"/>
    <w:rsid w:val="007E3B26"/>
    <w:rsid w:val="007E53ED"/>
    <w:rsid w:val="007E6016"/>
    <w:rsid w:val="007E69B1"/>
    <w:rsid w:val="007E783F"/>
    <w:rsid w:val="007F1717"/>
    <w:rsid w:val="007F1D6A"/>
    <w:rsid w:val="007F27D4"/>
    <w:rsid w:val="007F3CD5"/>
    <w:rsid w:val="007F41E0"/>
    <w:rsid w:val="007F5D30"/>
    <w:rsid w:val="00800359"/>
    <w:rsid w:val="00802FA1"/>
    <w:rsid w:val="008036D9"/>
    <w:rsid w:val="0080388F"/>
    <w:rsid w:val="00806077"/>
    <w:rsid w:val="00806EBC"/>
    <w:rsid w:val="00806FEC"/>
    <w:rsid w:val="008102A5"/>
    <w:rsid w:val="00811AA0"/>
    <w:rsid w:val="008120D2"/>
    <w:rsid w:val="00815FC9"/>
    <w:rsid w:val="00816993"/>
    <w:rsid w:val="0082012A"/>
    <w:rsid w:val="008222EB"/>
    <w:rsid w:val="0082330B"/>
    <w:rsid w:val="00823A4E"/>
    <w:rsid w:val="00823A56"/>
    <w:rsid w:val="00824BE5"/>
    <w:rsid w:val="008256FB"/>
    <w:rsid w:val="00826DDD"/>
    <w:rsid w:val="00827991"/>
    <w:rsid w:val="00830741"/>
    <w:rsid w:val="008319AC"/>
    <w:rsid w:val="00832AB0"/>
    <w:rsid w:val="00832C35"/>
    <w:rsid w:val="0083489B"/>
    <w:rsid w:val="00834967"/>
    <w:rsid w:val="00836F65"/>
    <w:rsid w:val="00837332"/>
    <w:rsid w:val="00840A66"/>
    <w:rsid w:val="0084128E"/>
    <w:rsid w:val="00841EB5"/>
    <w:rsid w:val="0084211A"/>
    <w:rsid w:val="00842BAB"/>
    <w:rsid w:val="00843431"/>
    <w:rsid w:val="008434BE"/>
    <w:rsid w:val="008435C3"/>
    <w:rsid w:val="00843970"/>
    <w:rsid w:val="00844E85"/>
    <w:rsid w:val="00846A1B"/>
    <w:rsid w:val="00852891"/>
    <w:rsid w:val="00853641"/>
    <w:rsid w:val="00854BA4"/>
    <w:rsid w:val="00855864"/>
    <w:rsid w:val="008558C5"/>
    <w:rsid w:val="008566D0"/>
    <w:rsid w:val="00856AB9"/>
    <w:rsid w:val="00860075"/>
    <w:rsid w:val="00860478"/>
    <w:rsid w:val="008609AA"/>
    <w:rsid w:val="00860E40"/>
    <w:rsid w:val="00861504"/>
    <w:rsid w:val="00863D73"/>
    <w:rsid w:val="0086559D"/>
    <w:rsid w:val="008656C0"/>
    <w:rsid w:val="00865A0E"/>
    <w:rsid w:val="00865C37"/>
    <w:rsid w:val="00866546"/>
    <w:rsid w:val="008754DA"/>
    <w:rsid w:val="00875862"/>
    <w:rsid w:val="008821EE"/>
    <w:rsid w:val="0088566D"/>
    <w:rsid w:val="00885AC5"/>
    <w:rsid w:val="00886B23"/>
    <w:rsid w:val="00886B87"/>
    <w:rsid w:val="00887163"/>
    <w:rsid w:val="008877D0"/>
    <w:rsid w:val="00887F0A"/>
    <w:rsid w:val="0089009B"/>
    <w:rsid w:val="00894F8D"/>
    <w:rsid w:val="00895C76"/>
    <w:rsid w:val="00895E0D"/>
    <w:rsid w:val="0089610D"/>
    <w:rsid w:val="008A1E1F"/>
    <w:rsid w:val="008A29C3"/>
    <w:rsid w:val="008B0406"/>
    <w:rsid w:val="008B2C9E"/>
    <w:rsid w:val="008B2E18"/>
    <w:rsid w:val="008B35AE"/>
    <w:rsid w:val="008B3678"/>
    <w:rsid w:val="008B3F97"/>
    <w:rsid w:val="008B44F2"/>
    <w:rsid w:val="008B4F1B"/>
    <w:rsid w:val="008B6F80"/>
    <w:rsid w:val="008C017A"/>
    <w:rsid w:val="008C018F"/>
    <w:rsid w:val="008C0991"/>
    <w:rsid w:val="008C12C4"/>
    <w:rsid w:val="008C1CA3"/>
    <w:rsid w:val="008C1FD3"/>
    <w:rsid w:val="008C35F9"/>
    <w:rsid w:val="008C3DCE"/>
    <w:rsid w:val="008C4B6E"/>
    <w:rsid w:val="008C50FE"/>
    <w:rsid w:val="008C7565"/>
    <w:rsid w:val="008D0FC8"/>
    <w:rsid w:val="008D1C94"/>
    <w:rsid w:val="008D2D83"/>
    <w:rsid w:val="008D4928"/>
    <w:rsid w:val="008D4939"/>
    <w:rsid w:val="008D4A41"/>
    <w:rsid w:val="008D65C6"/>
    <w:rsid w:val="008D66FE"/>
    <w:rsid w:val="008D7472"/>
    <w:rsid w:val="008E049B"/>
    <w:rsid w:val="008E3300"/>
    <w:rsid w:val="008E35A2"/>
    <w:rsid w:val="008E3770"/>
    <w:rsid w:val="008E37CB"/>
    <w:rsid w:val="008E3CA5"/>
    <w:rsid w:val="008E3FDD"/>
    <w:rsid w:val="008E412C"/>
    <w:rsid w:val="008E50B5"/>
    <w:rsid w:val="008E548B"/>
    <w:rsid w:val="008E5B27"/>
    <w:rsid w:val="008E60C7"/>
    <w:rsid w:val="008E63D7"/>
    <w:rsid w:val="008E78E0"/>
    <w:rsid w:val="008F0C52"/>
    <w:rsid w:val="008F0CE7"/>
    <w:rsid w:val="008F0E8C"/>
    <w:rsid w:val="008F1086"/>
    <w:rsid w:val="008F1953"/>
    <w:rsid w:val="008F23C3"/>
    <w:rsid w:val="008F2946"/>
    <w:rsid w:val="008F31DF"/>
    <w:rsid w:val="008F3ED9"/>
    <w:rsid w:val="008F5989"/>
    <w:rsid w:val="008F5F57"/>
    <w:rsid w:val="008F7D17"/>
    <w:rsid w:val="009005DC"/>
    <w:rsid w:val="0090065D"/>
    <w:rsid w:val="00901E8C"/>
    <w:rsid w:val="00902234"/>
    <w:rsid w:val="00902E01"/>
    <w:rsid w:val="0090343F"/>
    <w:rsid w:val="00904A5B"/>
    <w:rsid w:val="00904FD5"/>
    <w:rsid w:val="0090590D"/>
    <w:rsid w:val="00905E1D"/>
    <w:rsid w:val="009065C7"/>
    <w:rsid w:val="00907BC6"/>
    <w:rsid w:val="00907D93"/>
    <w:rsid w:val="00911B8E"/>
    <w:rsid w:val="009128DC"/>
    <w:rsid w:val="00913E69"/>
    <w:rsid w:val="009161AC"/>
    <w:rsid w:val="00916693"/>
    <w:rsid w:val="00916D72"/>
    <w:rsid w:val="00917336"/>
    <w:rsid w:val="00921973"/>
    <w:rsid w:val="00921A4F"/>
    <w:rsid w:val="00922AF9"/>
    <w:rsid w:val="00924531"/>
    <w:rsid w:val="0092704F"/>
    <w:rsid w:val="0092716C"/>
    <w:rsid w:val="0092720D"/>
    <w:rsid w:val="009272DA"/>
    <w:rsid w:val="009273DF"/>
    <w:rsid w:val="00927713"/>
    <w:rsid w:val="009277D8"/>
    <w:rsid w:val="0093176B"/>
    <w:rsid w:val="00931A9D"/>
    <w:rsid w:val="00934890"/>
    <w:rsid w:val="00936033"/>
    <w:rsid w:val="00937A49"/>
    <w:rsid w:val="0094193A"/>
    <w:rsid w:val="00941F19"/>
    <w:rsid w:val="009437B4"/>
    <w:rsid w:val="0094496B"/>
    <w:rsid w:val="00946297"/>
    <w:rsid w:val="00946C49"/>
    <w:rsid w:val="00946F94"/>
    <w:rsid w:val="009515CA"/>
    <w:rsid w:val="00952653"/>
    <w:rsid w:val="00953BDC"/>
    <w:rsid w:val="00954160"/>
    <w:rsid w:val="00955E78"/>
    <w:rsid w:val="00956174"/>
    <w:rsid w:val="00956925"/>
    <w:rsid w:val="00957315"/>
    <w:rsid w:val="0096066B"/>
    <w:rsid w:val="0096069A"/>
    <w:rsid w:val="00960973"/>
    <w:rsid w:val="00960D76"/>
    <w:rsid w:val="00961445"/>
    <w:rsid w:val="009630C0"/>
    <w:rsid w:val="00964839"/>
    <w:rsid w:val="0096539C"/>
    <w:rsid w:val="0096579E"/>
    <w:rsid w:val="00966D27"/>
    <w:rsid w:val="00967ADA"/>
    <w:rsid w:val="00967E12"/>
    <w:rsid w:val="00970354"/>
    <w:rsid w:val="00971F1D"/>
    <w:rsid w:val="00972B85"/>
    <w:rsid w:val="00973971"/>
    <w:rsid w:val="0097473A"/>
    <w:rsid w:val="00983AF9"/>
    <w:rsid w:val="00983C77"/>
    <w:rsid w:val="0098408A"/>
    <w:rsid w:val="00984334"/>
    <w:rsid w:val="00985796"/>
    <w:rsid w:val="0098585A"/>
    <w:rsid w:val="00987AD9"/>
    <w:rsid w:val="009906B0"/>
    <w:rsid w:val="009932AC"/>
    <w:rsid w:val="00993850"/>
    <w:rsid w:val="00993DF7"/>
    <w:rsid w:val="00993E3C"/>
    <w:rsid w:val="00994063"/>
    <w:rsid w:val="009941D7"/>
    <w:rsid w:val="0099543C"/>
    <w:rsid w:val="009965F8"/>
    <w:rsid w:val="00997347"/>
    <w:rsid w:val="009A10ED"/>
    <w:rsid w:val="009A349E"/>
    <w:rsid w:val="009A49E8"/>
    <w:rsid w:val="009A6DCE"/>
    <w:rsid w:val="009A708E"/>
    <w:rsid w:val="009A7686"/>
    <w:rsid w:val="009A7EE2"/>
    <w:rsid w:val="009B5830"/>
    <w:rsid w:val="009B5C77"/>
    <w:rsid w:val="009B5D16"/>
    <w:rsid w:val="009B6F18"/>
    <w:rsid w:val="009B7391"/>
    <w:rsid w:val="009C0F24"/>
    <w:rsid w:val="009C1906"/>
    <w:rsid w:val="009C239B"/>
    <w:rsid w:val="009C4189"/>
    <w:rsid w:val="009C6BF2"/>
    <w:rsid w:val="009C73AC"/>
    <w:rsid w:val="009C79D8"/>
    <w:rsid w:val="009D0981"/>
    <w:rsid w:val="009D3013"/>
    <w:rsid w:val="009D4107"/>
    <w:rsid w:val="009E2324"/>
    <w:rsid w:val="009E2D8E"/>
    <w:rsid w:val="009E3209"/>
    <w:rsid w:val="009E3DF3"/>
    <w:rsid w:val="009E5594"/>
    <w:rsid w:val="009E5EA6"/>
    <w:rsid w:val="009E6688"/>
    <w:rsid w:val="009E786C"/>
    <w:rsid w:val="009F048D"/>
    <w:rsid w:val="009F0A8A"/>
    <w:rsid w:val="009F1104"/>
    <w:rsid w:val="009F12C4"/>
    <w:rsid w:val="009F25E8"/>
    <w:rsid w:val="009F53B2"/>
    <w:rsid w:val="009F6C70"/>
    <w:rsid w:val="00A01788"/>
    <w:rsid w:val="00A024D4"/>
    <w:rsid w:val="00A10865"/>
    <w:rsid w:val="00A10E91"/>
    <w:rsid w:val="00A1137F"/>
    <w:rsid w:val="00A12B9D"/>
    <w:rsid w:val="00A14184"/>
    <w:rsid w:val="00A15271"/>
    <w:rsid w:val="00A17981"/>
    <w:rsid w:val="00A207BB"/>
    <w:rsid w:val="00A2361E"/>
    <w:rsid w:val="00A24953"/>
    <w:rsid w:val="00A24D8E"/>
    <w:rsid w:val="00A25896"/>
    <w:rsid w:val="00A27FF5"/>
    <w:rsid w:val="00A313AC"/>
    <w:rsid w:val="00A3178B"/>
    <w:rsid w:val="00A337FA"/>
    <w:rsid w:val="00A34CFC"/>
    <w:rsid w:val="00A37249"/>
    <w:rsid w:val="00A3736C"/>
    <w:rsid w:val="00A4012F"/>
    <w:rsid w:val="00A40850"/>
    <w:rsid w:val="00A40D07"/>
    <w:rsid w:val="00A41F52"/>
    <w:rsid w:val="00A426B9"/>
    <w:rsid w:val="00A432E8"/>
    <w:rsid w:val="00A4434B"/>
    <w:rsid w:val="00A44EEF"/>
    <w:rsid w:val="00A46200"/>
    <w:rsid w:val="00A4797A"/>
    <w:rsid w:val="00A53007"/>
    <w:rsid w:val="00A53541"/>
    <w:rsid w:val="00A54D1A"/>
    <w:rsid w:val="00A564FD"/>
    <w:rsid w:val="00A56FAE"/>
    <w:rsid w:val="00A57EFC"/>
    <w:rsid w:val="00A6029F"/>
    <w:rsid w:val="00A616C0"/>
    <w:rsid w:val="00A6171B"/>
    <w:rsid w:val="00A638F0"/>
    <w:rsid w:val="00A63B1B"/>
    <w:rsid w:val="00A63B3F"/>
    <w:rsid w:val="00A66BCB"/>
    <w:rsid w:val="00A66DF5"/>
    <w:rsid w:val="00A70183"/>
    <w:rsid w:val="00A71601"/>
    <w:rsid w:val="00A7250D"/>
    <w:rsid w:val="00A738A9"/>
    <w:rsid w:val="00A73ECD"/>
    <w:rsid w:val="00A7412B"/>
    <w:rsid w:val="00A748AB"/>
    <w:rsid w:val="00A748C2"/>
    <w:rsid w:val="00A7585C"/>
    <w:rsid w:val="00A764E7"/>
    <w:rsid w:val="00A76627"/>
    <w:rsid w:val="00A76885"/>
    <w:rsid w:val="00A76AF1"/>
    <w:rsid w:val="00A76EFB"/>
    <w:rsid w:val="00A77239"/>
    <w:rsid w:val="00A80E6C"/>
    <w:rsid w:val="00A83567"/>
    <w:rsid w:val="00A83634"/>
    <w:rsid w:val="00A839B4"/>
    <w:rsid w:val="00A83B4D"/>
    <w:rsid w:val="00A8422A"/>
    <w:rsid w:val="00A85AD0"/>
    <w:rsid w:val="00A86270"/>
    <w:rsid w:val="00A86677"/>
    <w:rsid w:val="00A87CD6"/>
    <w:rsid w:val="00A94807"/>
    <w:rsid w:val="00A94ED4"/>
    <w:rsid w:val="00A95B41"/>
    <w:rsid w:val="00A97DF2"/>
    <w:rsid w:val="00AA0DF0"/>
    <w:rsid w:val="00AA23F7"/>
    <w:rsid w:val="00AA32E4"/>
    <w:rsid w:val="00AA517E"/>
    <w:rsid w:val="00AA5238"/>
    <w:rsid w:val="00AA541D"/>
    <w:rsid w:val="00AA6D57"/>
    <w:rsid w:val="00AB4DC8"/>
    <w:rsid w:val="00AB6607"/>
    <w:rsid w:val="00AB7406"/>
    <w:rsid w:val="00AB7FB5"/>
    <w:rsid w:val="00AC00B6"/>
    <w:rsid w:val="00AC0853"/>
    <w:rsid w:val="00AC25DE"/>
    <w:rsid w:val="00AC2E11"/>
    <w:rsid w:val="00AC3874"/>
    <w:rsid w:val="00AC4D99"/>
    <w:rsid w:val="00AC7479"/>
    <w:rsid w:val="00AD02EA"/>
    <w:rsid w:val="00AD0EEE"/>
    <w:rsid w:val="00AD26EB"/>
    <w:rsid w:val="00AD4DC7"/>
    <w:rsid w:val="00AD630C"/>
    <w:rsid w:val="00AD6CC4"/>
    <w:rsid w:val="00AD6F19"/>
    <w:rsid w:val="00AD7EBB"/>
    <w:rsid w:val="00AE2D04"/>
    <w:rsid w:val="00AE7D5A"/>
    <w:rsid w:val="00AF2288"/>
    <w:rsid w:val="00AF37B2"/>
    <w:rsid w:val="00AF3EFB"/>
    <w:rsid w:val="00AF40F6"/>
    <w:rsid w:val="00AF5612"/>
    <w:rsid w:val="00AF655B"/>
    <w:rsid w:val="00AF671A"/>
    <w:rsid w:val="00AF6A0B"/>
    <w:rsid w:val="00AF7053"/>
    <w:rsid w:val="00B0011C"/>
    <w:rsid w:val="00B0150E"/>
    <w:rsid w:val="00B025BA"/>
    <w:rsid w:val="00B065D2"/>
    <w:rsid w:val="00B06951"/>
    <w:rsid w:val="00B1194A"/>
    <w:rsid w:val="00B1208B"/>
    <w:rsid w:val="00B123E6"/>
    <w:rsid w:val="00B12600"/>
    <w:rsid w:val="00B1473D"/>
    <w:rsid w:val="00B160EB"/>
    <w:rsid w:val="00B177C7"/>
    <w:rsid w:val="00B2148C"/>
    <w:rsid w:val="00B21D74"/>
    <w:rsid w:val="00B21F08"/>
    <w:rsid w:val="00B23A9A"/>
    <w:rsid w:val="00B24472"/>
    <w:rsid w:val="00B24C96"/>
    <w:rsid w:val="00B27145"/>
    <w:rsid w:val="00B300A9"/>
    <w:rsid w:val="00B30D2D"/>
    <w:rsid w:val="00B32EF4"/>
    <w:rsid w:val="00B36076"/>
    <w:rsid w:val="00B360AF"/>
    <w:rsid w:val="00B365D6"/>
    <w:rsid w:val="00B36A95"/>
    <w:rsid w:val="00B36E56"/>
    <w:rsid w:val="00B36F61"/>
    <w:rsid w:val="00B37BE7"/>
    <w:rsid w:val="00B40539"/>
    <w:rsid w:val="00B441CE"/>
    <w:rsid w:val="00B45000"/>
    <w:rsid w:val="00B47526"/>
    <w:rsid w:val="00B47687"/>
    <w:rsid w:val="00B47AE6"/>
    <w:rsid w:val="00B47D16"/>
    <w:rsid w:val="00B504F0"/>
    <w:rsid w:val="00B527C3"/>
    <w:rsid w:val="00B52CC9"/>
    <w:rsid w:val="00B546E9"/>
    <w:rsid w:val="00B55039"/>
    <w:rsid w:val="00B55286"/>
    <w:rsid w:val="00B6066D"/>
    <w:rsid w:val="00B61B1D"/>
    <w:rsid w:val="00B63E50"/>
    <w:rsid w:val="00B653CB"/>
    <w:rsid w:val="00B65CA7"/>
    <w:rsid w:val="00B65F62"/>
    <w:rsid w:val="00B66961"/>
    <w:rsid w:val="00B678CB"/>
    <w:rsid w:val="00B67A51"/>
    <w:rsid w:val="00B67C1A"/>
    <w:rsid w:val="00B7088F"/>
    <w:rsid w:val="00B715C3"/>
    <w:rsid w:val="00B72639"/>
    <w:rsid w:val="00B72E8F"/>
    <w:rsid w:val="00B72FFF"/>
    <w:rsid w:val="00B75C50"/>
    <w:rsid w:val="00B75D73"/>
    <w:rsid w:val="00B76019"/>
    <w:rsid w:val="00B765E0"/>
    <w:rsid w:val="00B77186"/>
    <w:rsid w:val="00B8152A"/>
    <w:rsid w:val="00B81799"/>
    <w:rsid w:val="00B8182A"/>
    <w:rsid w:val="00B81F88"/>
    <w:rsid w:val="00B82CF2"/>
    <w:rsid w:val="00B83A43"/>
    <w:rsid w:val="00B8412B"/>
    <w:rsid w:val="00B8442D"/>
    <w:rsid w:val="00B86040"/>
    <w:rsid w:val="00B86EDA"/>
    <w:rsid w:val="00B87772"/>
    <w:rsid w:val="00B90AF7"/>
    <w:rsid w:val="00B910DC"/>
    <w:rsid w:val="00B9275E"/>
    <w:rsid w:val="00B9426D"/>
    <w:rsid w:val="00B95238"/>
    <w:rsid w:val="00B95ABD"/>
    <w:rsid w:val="00B9676F"/>
    <w:rsid w:val="00B971EF"/>
    <w:rsid w:val="00BA4C44"/>
    <w:rsid w:val="00BA50FF"/>
    <w:rsid w:val="00BA67D0"/>
    <w:rsid w:val="00BA6EE2"/>
    <w:rsid w:val="00BA7D8C"/>
    <w:rsid w:val="00BB0C54"/>
    <w:rsid w:val="00BB0F74"/>
    <w:rsid w:val="00BB1148"/>
    <w:rsid w:val="00BB2386"/>
    <w:rsid w:val="00BB2505"/>
    <w:rsid w:val="00BB25A8"/>
    <w:rsid w:val="00BB2EEC"/>
    <w:rsid w:val="00BB2FEF"/>
    <w:rsid w:val="00BB355E"/>
    <w:rsid w:val="00BB431F"/>
    <w:rsid w:val="00BB43E5"/>
    <w:rsid w:val="00BB5218"/>
    <w:rsid w:val="00BB697A"/>
    <w:rsid w:val="00BB6A2A"/>
    <w:rsid w:val="00BB6C8E"/>
    <w:rsid w:val="00BB7420"/>
    <w:rsid w:val="00BC24FF"/>
    <w:rsid w:val="00BC271D"/>
    <w:rsid w:val="00BC3BF2"/>
    <w:rsid w:val="00BC4734"/>
    <w:rsid w:val="00BC498F"/>
    <w:rsid w:val="00BD0317"/>
    <w:rsid w:val="00BD046F"/>
    <w:rsid w:val="00BD06D4"/>
    <w:rsid w:val="00BD0840"/>
    <w:rsid w:val="00BD10B9"/>
    <w:rsid w:val="00BD1215"/>
    <w:rsid w:val="00BD12E1"/>
    <w:rsid w:val="00BD3140"/>
    <w:rsid w:val="00BD3347"/>
    <w:rsid w:val="00BD393A"/>
    <w:rsid w:val="00BD509F"/>
    <w:rsid w:val="00BD55FE"/>
    <w:rsid w:val="00BE019A"/>
    <w:rsid w:val="00BE1BAB"/>
    <w:rsid w:val="00BE3591"/>
    <w:rsid w:val="00BE3D89"/>
    <w:rsid w:val="00BE5183"/>
    <w:rsid w:val="00BE5C41"/>
    <w:rsid w:val="00BE6E0A"/>
    <w:rsid w:val="00BF003A"/>
    <w:rsid w:val="00BF1CC7"/>
    <w:rsid w:val="00BF22C6"/>
    <w:rsid w:val="00BF2EED"/>
    <w:rsid w:val="00BF3D52"/>
    <w:rsid w:val="00BF4FCD"/>
    <w:rsid w:val="00C012F4"/>
    <w:rsid w:val="00C02936"/>
    <w:rsid w:val="00C02A76"/>
    <w:rsid w:val="00C02C6D"/>
    <w:rsid w:val="00C03CBE"/>
    <w:rsid w:val="00C04171"/>
    <w:rsid w:val="00C0505C"/>
    <w:rsid w:val="00C07557"/>
    <w:rsid w:val="00C1089F"/>
    <w:rsid w:val="00C10DFF"/>
    <w:rsid w:val="00C129B3"/>
    <w:rsid w:val="00C12B9F"/>
    <w:rsid w:val="00C146C3"/>
    <w:rsid w:val="00C14C88"/>
    <w:rsid w:val="00C15440"/>
    <w:rsid w:val="00C15832"/>
    <w:rsid w:val="00C16017"/>
    <w:rsid w:val="00C170B3"/>
    <w:rsid w:val="00C172AE"/>
    <w:rsid w:val="00C20039"/>
    <w:rsid w:val="00C20394"/>
    <w:rsid w:val="00C20B12"/>
    <w:rsid w:val="00C21483"/>
    <w:rsid w:val="00C2160B"/>
    <w:rsid w:val="00C21725"/>
    <w:rsid w:val="00C22024"/>
    <w:rsid w:val="00C2278B"/>
    <w:rsid w:val="00C22C9D"/>
    <w:rsid w:val="00C23A5B"/>
    <w:rsid w:val="00C320F3"/>
    <w:rsid w:val="00C32E12"/>
    <w:rsid w:val="00C343F5"/>
    <w:rsid w:val="00C365EF"/>
    <w:rsid w:val="00C36FB9"/>
    <w:rsid w:val="00C37C92"/>
    <w:rsid w:val="00C40780"/>
    <w:rsid w:val="00C421DB"/>
    <w:rsid w:val="00C42CE6"/>
    <w:rsid w:val="00C44043"/>
    <w:rsid w:val="00C44CAD"/>
    <w:rsid w:val="00C44E64"/>
    <w:rsid w:val="00C45A95"/>
    <w:rsid w:val="00C45C5A"/>
    <w:rsid w:val="00C465AB"/>
    <w:rsid w:val="00C47191"/>
    <w:rsid w:val="00C47471"/>
    <w:rsid w:val="00C5257E"/>
    <w:rsid w:val="00C532D0"/>
    <w:rsid w:val="00C53C20"/>
    <w:rsid w:val="00C5441C"/>
    <w:rsid w:val="00C54548"/>
    <w:rsid w:val="00C54B0B"/>
    <w:rsid w:val="00C553B6"/>
    <w:rsid w:val="00C55689"/>
    <w:rsid w:val="00C561DC"/>
    <w:rsid w:val="00C562B3"/>
    <w:rsid w:val="00C5656E"/>
    <w:rsid w:val="00C56E4C"/>
    <w:rsid w:val="00C574C8"/>
    <w:rsid w:val="00C606A0"/>
    <w:rsid w:val="00C60AD5"/>
    <w:rsid w:val="00C61171"/>
    <w:rsid w:val="00C61524"/>
    <w:rsid w:val="00C621B0"/>
    <w:rsid w:val="00C622D4"/>
    <w:rsid w:val="00C6241A"/>
    <w:rsid w:val="00C630A0"/>
    <w:rsid w:val="00C64004"/>
    <w:rsid w:val="00C64840"/>
    <w:rsid w:val="00C64C57"/>
    <w:rsid w:val="00C66838"/>
    <w:rsid w:val="00C71EDA"/>
    <w:rsid w:val="00C71F31"/>
    <w:rsid w:val="00C72A2E"/>
    <w:rsid w:val="00C73B30"/>
    <w:rsid w:val="00C74588"/>
    <w:rsid w:val="00C745F0"/>
    <w:rsid w:val="00C76D27"/>
    <w:rsid w:val="00C779F7"/>
    <w:rsid w:val="00C80F42"/>
    <w:rsid w:val="00C8256A"/>
    <w:rsid w:val="00C8349E"/>
    <w:rsid w:val="00C83DFE"/>
    <w:rsid w:val="00C85F36"/>
    <w:rsid w:val="00C86E30"/>
    <w:rsid w:val="00C91DF1"/>
    <w:rsid w:val="00C91FBA"/>
    <w:rsid w:val="00C93B05"/>
    <w:rsid w:val="00C93C07"/>
    <w:rsid w:val="00C93D3E"/>
    <w:rsid w:val="00C95051"/>
    <w:rsid w:val="00C965E1"/>
    <w:rsid w:val="00C96CC9"/>
    <w:rsid w:val="00CA0FBD"/>
    <w:rsid w:val="00CA2905"/>
    <w:rsid w:val="00CA4A36"/>
    <w:rsid w:val="00CA4FA8"/>
    <w:rsid w:val="00CA5971"/>
    <w:rsid w:val="00CA5D65"/>
    <w:rsid w:val="00CA6F05"/>
    <w:rsid w:val="00CA7FD0"/>
    <w:rsid w:val="00CB3F8F"/>
    <w:rsid w:val="00CB4F64"/>
    <w:rsid w:val="00CB6A3E"/>
    <w:rsid w:val="00CC007F"/>
    <w:rsid w:val="00CC0C5A"/>
    <w:rsid w:val="00CC0DCD"/>
    <w:rsid w:val="00CC0F73"/>
    <w:rsid w:val="00CC2B61"/>
    <w:rsid w:val="00CC45CD"/>
    <w:rsid w:val="00CC482F"/>
    <w:rsid w:val="00CC60DC"/>
    <w:rsid w:val="00CC6739"/>
    <w:rsid w:val="00CC7879"/>
    <w:rsid w:val="00CC7AE7"/>
    <w:rsid w:val="00CD10AF"/>
    <w:rsid w:val="00CD1101"/>
    <w:rsid w:val="00CD189F"/>
    <w:rsid w:val="00CD2A6B"/>
    <w:rsid w:val="00CD3A72"/>
    <w:rsid w:val="00CD45FD"/>
    <w:rsid w:val="00CD5CC2"/>
    <w:rsid w:val="00CD6BFB"/>
    <w:rsid w:val="00CE07F5"/>
    <w:rsid w:val="00CE1234"/>
    <w:rsid w:val="00CE1CF2"/>
    <w:rsid w:val="00CE2235"/>
    <w:rsid w:val="00CE26B4"/>
    <w:rsid w:val="00CE43AB"/>
    <w:rsid w:val="00CE49B1"/>
    <w:rsid w:val="00CE4F13"/>
    <w:rsid w:val="00CE67F2"/>
    <w:rsid w:val="00CE6CD5"/>
    <w:rsid w:val="00CF23AD"/>
    <w:rsid w:val="00CF3DE0"/>
    <w:rsid w:val="00CF3E5A"/>
    <w:rsid w:val="00CF4FFE"/>
    <w:rsid w:val="00CF50CE"/>
    <w:rsid w:val="00CF5276"/>
    <w:rsid w:val="00CF5B4F"/>
    <w:rsid w:val="00CF5E2A"/>
    <w:rsid w:val="00CF6F6D"/>
    <w:rsid w:val="00CF7392"/>
    <w:rsid w:val="00CF7405"/>
    <w:rsid w:val="00D00757"/>
    <w:rsid w:val="00D01CC6"/>
    <w:rsid w:val="00D0353D"/>
    <w:rsid w:val="00D047BC"/>
    <w:rsid w:val="00D04C6C"/>
    <w:rsid w:val="00D05A4B"/>
    <w:rsid w:val="00D06BB9"/>
    <w:rsid w:val="00D06C4B"/>
    <w:rsid w:val="00D104FA"/>
    <w:rsid w:val="00D11EB7"/>
    <w:rsid w:val="00D12254"/>
    <w:rsid w:val="00D12D47"/>
    <w:rsid w:val="00D1384C"/>
    <w:rsid w:val="00D14057"/>
    <w:rsid w:val="00D1406A"/>
    <w:rsid w:val="00D1606E"/>
    <w:rsid w:val="00D16F4C"/>
    <w:rsid w:val="00D17697"/>
    <w:rsid w:val="00D204B1"/>
    <w:rsid w:val="00D20B44"/>
    <w:rsid w:val="00D211FD"/>
    <w:rsid w:val="00D23383"/>
    <w:rsid w:val="00D2390D"/>
    <w:rsid w:val="00D24286"/>
    <w:rsid w:val="00D26385"/>
    <w:rsid w:val="00D2709B"/>
    <w:rsid w:val="00D30089"/>
    <w:rsid w:val="00D307A8"/>
    <w:rsid w:val="00D30B1B"/>
    <w:rsid w:val="00D3194E"/>
    <w:rsid w:val="00D32084"/>
    <w:rsid w:val="00D32499"/>
    <w:rsid w:val="00D32E76"/>
    <w:rsid w:val="00D33226"/>
    <w:rsid w:val="00D34378"/>
    <w:rsid w:val="00D34EBA"/>
    <w:rsid w:val="00D40BFE"/>
    <w:rsid w:val="00D4117C"/>
    <w:rsid w:val="00D44448"/>
    <w:rsid w:val="00D4575D"/>
    <w:rsid w:val="00D46A71"/>
    <w:rsid w:val="00D4776E"/>
    <w:rsid w:val="00D479F9"/>
    <w:rsid w:val="00D51B66"/>
    <w:rsid w:val="00D51E56"/>
    <w:rsid w:val="00D52DAB"/>
    <w:rsid w:val="00D54C9C"/>
    <w:rsid w:val="00D55E1E"/>
    <w:rsid w:val="00D564B6"/>
    <w:rsid w:val="00D57F2A"/>
    <w:rsid w:val="00D60897"/>
    <w:rsid w:val="00D60E8D"/>
    <w:rsid w:val="00D62DD1"/>
    <w:rsid w:val="00D631E6"/>
    <w:rsid w:val="00D636E3"/>
    <w:rsid w:val="00D63FD4"/>
    <w:rsid w:val="00D6441F"/>
    <w:rsid w:val="00D645BB"/>
    <w:rsid w:val="00D64A9A"/>
    <w:rsid w:val="00D6592F"/>
    <w:rsid w:val="00D664FA"/>
    <w:rsid w:val="00D70518"/>
    <w:rsid w:val="00D70D5B"/>
    <w:rsid w:val="00D71B4A"/>
    <w:rsid w:val="00D7290C"/>
    <w:rsid w:val="00D73322"/>
    <w:rsid w:val="00D735B4"/>
    <w:rsid w:val="00D7571A"/>
    <w:rsid w:val="00D75945"/>
    <w:rsid w:val="00D7621D"/>
    <w:rsid w:val="00D810E7"/>
    <w:rsid w:val="00D812EF"/>
    <w:rsid w:val="00D8324A"/>
    <w:rsid w:val="00D84E66"/>
    <w:rsid w:val="00D87B48"/>
    <w:rsid w:val="00D921FF"/>
    <w:rsid w:val="00D922C9"/>
    <w:rsid w:val="00D92B81"/>
    <w:rsid w:val="00D9355A"/>
    <w:rsid w:val="00D953BC"/>
    <w:rsid w:val="00D95BED"/>
    <w:rsid w:val="00D96408"/>
    <w:rsid w:val="00DA016E"/>
    <w:rsid w:val="00DA027C"/>
    <w:rsid w:val="00DA031F"/>
    <w:rsid w:val="00DA04F8"/>
    <w:rsid w:val="00DA1D85"/>
    <w:rsid w:val="00DA215D"/>
    <w:rsid w:val="00DA29C1"/>
    <w:rsid w:val="00DA4AB1"/>
    <w:rsid w:val="00DA4F76"/>
    <w:rsid w:val="00DA74DC"/>
    <w:rsid w:val="00DA77F6"/>
    <w:rsid w:val="00DA7C43"/>
    <w:rsid w:val="00DA7DB3"/>
    <w:rsid w:val="00DB07B9"/>
    <w:rsid w:val="00DB0AD3"/>
    <w:rsid w:val="00DB1D31"/>
    <w:rsid w:val="00DB2231"/>
    <w:rsid w:val="00DB34B9"/>
    <w:rsid w:val="00DB49A9"/>
    <w:rsid w:val="00DB4BC8"/>
    <w:rsid w:val="00DB4D4F"/>
    <w:rsid w:val="00DB5EAF"/>
    <w:rsid w:val="00DC0960"/>
    <w:rsid w:val="00DC0F71"/>
    <w:rsid w:val="00DC11D6"/>
    <w:rsid w:val="00DC4D52"/>
    <w:rsid w:val="00DC68FB"/>
    <w:rsid w:val="00DC7043"/>
    <w:rsid w:val="00DC7522"/>
    <w:rsid w:val="00DC7CEA"/>
    <w:rsid w:val="00DD09B0"/>
    <w:rsid w:val="00DD1A00"/>
    <w:rsid w:val="00DD222D"/>
    <w:rsid w:val="00DD264C"/>
    <w:rsid w:val="00DD29BB"/>
    <w:rsid w:val="00DD6DFA"/>
    <w:rsid w:val="00DD7A14"/>
    <w:rsid w:val="00DD7AC5"/>
    <w:rsid w:val="00DD7C75"/>
    <w:rsid w:val="00DE1638"/>
    <w:rsid w:val="00DE2F1C"/>
    <w:rsid w:val="00DE36C1"/>
    <w:rsid w:val="00DE5BA2"/>
    <w:rsid w:val="00DE69D6"/>
    <w:rsid w:val="00DE6B26"/>
    <w:rsid w:val="00DE7947"/>
    <w:rsid w:val="00DE7995"/>
    <w:rsid w:val="00DE7E1A"/>
    <w:rsid w:val="00DF0791"/>
    <w:rsid w:val="00DF0EC3"/>
    <w:rsid w:val="00DF0EF5"/>
    <w:rsid w:val="00DF31F1"/>
    <w:rsid w:val="00DF39A1"/>
    <w:rsid w:val="00DF3A3C"/>
    <w:rsid w:val="00DF5730"/>
    <w:rsid w:val="00DF5E8E"/>
    <w:rsid w:val="00DF6A5D"/>
    <w:rsid w:val="00DF6C27"/>
    <w:rsid w:val="00E002F4"/>
    <w:rsid w:val="00E009E6"/>
    <w:rsid w:val="00E00CBD"/>
    <w:rsid w:val="00E016A3"/>
    <w:rsid w:val="00E036FA"/>
    <w:rsid w:val="00E0411A"/>
    <w:rsid w:val="00E04931"/>
    <w:rsid w:val="00E06690"/>
    <w:rsid w:val="00E1013A"/>
    <w:rsid w:val="00E10547"/>
    <w:rsid w:val="00E106EA"/>
    <w:rsid w:val="00E12D51"/>
    <w:rsid w:val="00E14319"/>
    <w:rsid w:val="00E14AF6"/>
    <w:rsid w:val="00E175C9"/>
    <w:rsid w:val="00E22043"/>
    <w:rsid w:val="00E247F3"/>
    <w:rsid w:val="00E256E1"/>
    <w:rsid w:val="00E27E8C"/>
    <w:rsid w:val="00E33C36"/>
    <w:rsid w:val="00E3519B"/>
    <w:rsid w:val="00E3619C"/>
    <w:rsid w:val="00E36B56"/>
    <w:rsid w:val="00E403D2"/>
    <w:rsid w:val="00E407FA"/>
    <w:rsid w:val="00E40C4D"/>
    <w:rsid w:val="00E40CBD"/>
    <w:rsid w:val="00E417D4"/>
    <w:rsid w:val="00E42A1A"/>
    <w:rsid w:val="00E439F2"/>
    <w:rsid w:val="00E43E58"/>
    <w:rsid w:val="00E468C7"/>
    <w:rsid w:val="00E525B4"/>
    <w:rsid w:val="00E52840"/>
    <w:rsid w:val="00E550BA"/>
    <w:rsid w:val="00E60917"/>
    <w:rsid w:val="00E60E91"/>
    <w:rsid w:val="00E614F7"/>
    <w:rsid w:val="00E63EF0"/>
    <w:rsid w:val="00E6496A"/>
    <w:rsid w:val="00E66F87"/>
    <w:rsid w:val="00E70334"/>
    <w:rsid w:val="00E71EFD"/>
    <w:rsid w:val="00E72926"/>
    <w:rsid w:val="00E72BB3"/>
    <w:rsid w:val="00E72DBC"/>
    <w:rsid w:val="00E73300"/>
    <w:rsid w:val="00E73316"/>
    <w:rsid w:val="00E7456B"/>
    <w:rsid w:val="00E74A91"/>
    <w:rsid w:val="00E755F5"/>
    <w:rsid w:val="00E75D38"/>
    <w:rsid w:val="00E761BE"/>
    <w:rsid w:val="00E770CD"/>
    <w:rsid w:val="00E8133E"/>
    <w:rsid w:val="00E82B49"/>
    <w:rsid w:val="00E83736"/>
    <w:rsid w:val="00E84BE2"/>
    <w:rsid w:val="00E8576D"/>
    <w:rsid w:val="00E86E53"/>
    <w:rsid w:val="00E911B4"/>
    <w:rsid w:val="00E94AF0"/>
    <w:rsid w:val="00E96DD8"/>
    <w:rsid w:val="00EA1FBA"/>
    <w:rsid w:val="00EA2D72"/>
    <w:rsid w:val="00EA30A4"/>
    <w:rsid w:val="00EA37BB"/>
    <w:rsid w:val="00EA392C"/>
    <w:rsid w:val="00EA3BEC"/>
    <w:rsid w:val="00EA3E06"/>
    <w:rsid w:val="00EA47C6"/>
    <w:rsid w:val="00EA5E69"/>
    <w:rsid w:val="00EA69A6"/>
    <w:rsid w:val="00EA7A78"/>
    <w:rsid w:val="00EB30BD"/>
    <w:rsid w:val="00EB5CB3"/>
    <w:rsid w:val="00EB5EC2"/>
    <w:rsid w:val="00EB6B34"/>
    <w:rsid w:val="00EB6ED9"/>
    <w:rsid w:val="00EC053E"/>
    <w:rsid w:val="00EC109D"/>
    <w:rsid w:val="00EC1CB0"/>
    <w:rsid w:val="00EC27AA"/>
    <w:rsid w:val="00EC366B"/>
    <w:rsid w:val="00EC46E3"/>
    <w:rsid w:val="00EC495B"/>
    <w:rsid w:val="00EC61A3"/>
    <w:rsid w:val="00EC6769"/>
    <w:rsid w:val="00EC74E6"/>
    <w:rsid w:val="00ED3F72"/>
    <w:rsid w:val="00ED4390"/>
    <w:rsid w:val="00ED6376"/>
    <w:rsid w:val="00ED649D"/>
    <w:rsid w:val="00ED671A"/>
    <w:rsid w:val="00ED6D1B"/>
    <w:rsid w:val="00ED7559"/>
    <w:rsid w:val="00ED783A"/>
    <w:rsid w:val="00EE0062"/>
    <w:rsid w:val="00EE2A6B"/>
    <w:rsid w:val="00EE2C87"/>
    <w:rsid w:val="00EE2CED"/>
    <w:rsid w:val="00EE5477"/>
    <w:rsid w:val="00EE5AB3"/>
    <w:rsid w:val="00EE6823"/>
    <w:rsid w:val="00EE6C41"/>
    <w:rsid w:val="00EF040E"/>
    <w:rsid w:val="00EF0A1C"/>
    <w:rsid w:val="00EF135C"/>
    <w:rsid w:val="00EF29EB"/>
    <w:rsid w:val="00EF33B2"/>
    <w:rsid w:val="00EF551C"/>
    <w:rsid w:val="00EF5D65"/>
    <w:rsid w:val="00F0009C"/>
    <w:rsid w:val="00F003F3"/>
    <w:rsid w:val="00F003FB"/>
    <w:rsid w:val="00F00526"/>
    <w:rsid w:val="00F00DE9"/>
    <w:rsid w:val="00F013F2"/>
    <w:rsid w:val="00F01779"/>
    <w:rsid w:val="00F0268D"/>
    <w:rsid w:val="00F06C63"/>
    <w:rsid w:val="00F06F72"/>
    <w:rsid w:val="00F07CEF"/>
    <w:rsid w:val="00F106A8"/>
    <w:rsid w:val="00F11B06"/>
    <w:rsid w:val="00F12392"/>
    <w:rsid w:val="00F1339B"/>
    <w:rsid w:val="00F15195"/>
    <w:rsid w:val="00F1544A"/>
    <w:rsid w:val="00F17E95"/>
    <w:rsid w:val="00F2096B"/>
    <w:rsid w:val="00F20C83"/>
    <w:rsid w:val="00F20F1A"/>
    <w:rsid w:val="00F21048"/>
    <w:rsid w:val="00F2148D"/>
    <w:rsid w:val="00F222BB"/>
    <w:rsid w:val="00F22A56"/>
    <w:rsid w:val="00F2387D"/>
    <w:rsid w:val="00F23EAB"/>
    <w:rsid w:val="00F24E51"/>
    <w:rsid w:val="00F25079"/>
    <w:rsid w:val="00F25800"/>
    <w:rsid w:val="00F274AD"/>
    <w:rsid w:val="00F27E9D"/>
    <w:rsid w:val="00F30CD2"/>
    <w:rsid w:val="00F32252"/>
    <w:rsid w:val="00F32CC6"/>
    <w:rsid w:val="00F3720C"/>
    <w:rsid w:val="00F403B9"/>
    <w:rsid w:val="00F41D4C"/>
    <w:rsid w:val="00F42728"/>
    <w:rsid w:val="00F42F7C"/>
    <w:rsid w:val="00F435D6"/>
    <w:rsid w:val="00F43E53"/>
    <w:rsid w:val="00F4502E"/>
    <w:rsid w:val="00F45E19"/>
    <w:rsid w:val="00F46E13"/>
    <w:rsid w:val="00F4786C"/>
    <w:rsid w:val="00F50458"/>
    <w:rsid w:val="00F510AF"/>
    <w:rsid w:val="00F519D8"/>
    <w:rsid w:val="00F541B4"/>
    <w:rsid w:val="00F54448"/>
    <w:rsid w:val="00F54636"/>
    <w:rsid w:val="00F54723"/>
    <w:rsid w:val="00F54B8B"/>
    <w:rsid w:val="00F54C26"/>
    <w:rsid w:val="00F553BA"/>
    <w:rsid w:val="00F578C2"/>
    <w:rsid w:val="00F60087"/>
    <w:rsid w:val="00F602D9"/>
    <w:rsid w:val="00F612E6"/>
    <w:rsid w:val="00F6131C"/>
    <w:rsid w:val="00F615AE"/>
    <w:rsid w:val="00F63CB5"/>
    <w:rsid w:val="00F63F0A"/>
    <w:rsid w:val="00F640C8"/>
    <w:rsid w:val="00F655E6"/>
    <w:rsid w:val="00F65D2C"/>
    <w:rsid w:val="00F6716A"/>
    <w:rsid w:val="00F6759F"/>
    <w:rsid w:val="00F70918"/>
    <w:rsid w:val="00F725BA"/>
    <w:rsid w:val="00F72A36"/>
    <w:rsid w:val="00F7323A"/>
    <w:rsid w:val="00F74676"/>
    <w:rsid w:val="00F746D9"/>
    <w:rsid w:val="00F74978"/>
    <w:rsid w:val="00F7591C"/>
    <w:rsid w:val="00F75FCB"/>
    <w:rsid w:val="00F764F4"/>
    <w:rsid w:val="00F76701"/>
    <w:rsid w:val="00F80D96"/>
    <w:rsid w:val="00F84622"/>
    <w:rsid w:val="00F84E0A"/>
    <w:rsid w:val="00F85D15"/>
    <w:rsid w:val="00F871E2"/>
    <w:rsid w:val="00F87D1A"/>
    <w:rsid w:val="00F908CD"/>
    <w:rsid w:val="00F90FCB"/>
    <w:rsid w:val="00F91019"/>
    <w:rsid w:val="00F9444E"/>
    <w:rsid w:val="00F948B2"/>
    <w:rsid w:val="00F95A0D"/>
    <w:rsid w:val="00F95A6B"/>
    <w:rsid w:val="00F975B8"/>
    <w:rsid w:val="00F9766D"/>
    <w:rsid w:val="00F9798D"/>
    <w:rsid w:val="00F97B4E"/>
    <w:rsid w:val="00F97F0D"/>
    <w:rsid w:val="00FA26FF"/>
    <w:rsid w:val="00FA2A64"/>
    <w:rsid w:val="00FA2C91"/>
    <w:rsid w:val="00FA2EDD"/>
    <w:rsid w:val="00FA5F3A"/>
    <w:rsid w:val="00FA67E3"/>
    <w:rsid w:val="00FB0067"/>
    <w:rsid w:val="00FB1005"/>
    <w:rsid w:val="00FB3480"/>
    <w:rsid w:val="00FB3984"/>
    <w:rsid w:val="00FB46A4"/>
    <w:rsid w:val="00FB47BB"/>
    <w:rsid w:val="00FB4BE5"/>
    <w:rsid w:val="00FB6D72"/>
    <w:rsid w:val="00FB79D9"/>
    <w:rsid w:val="00FC00D6"/>
    <w:rsid w:val="00FC01F5"/>
    <w:rsid w:val="00FC3CA6"/>
    <w:rsid w:val="00FC66E5"/>
    <w:rsid w:val="00FC6764"/>
    <w:rsid w:val="00FC779B"/>
    <w:rsid w:val="00FC7BAB"/>
    <w:rsid w:val="00FD0228"/>
    <w:rsid w:val="00FD10E6"/>
    <w:rsid w:val="00FD1C3F"/>
    <w:rsid w:val="00FD29F5"/>
    <w:rsid w:val="00FD3159"/>
    <w:rsid w:val="00FD46BC"/>
    <w:rsid w:val="00FD7855"/>
    <w:rsid w:val="00FE02BC"/>
    <w:rsid w:val="00FE04DD"/>
    <w:rsid w:val="00FE04DF"/>
    <w:rsid w:val="00FE0C89"/>
    <w:rsid w:val="00FE33E9"/>
    <w:rsid w:val="00FE4565"/>
    <w:rsid w:val="00FE49A2"/>
    <w:rsid w:val="00FE6725"/>
    <w:rsid w:val="00FF16D3"/>
    <w:rsid w:val="00FF1754"/>
    <w:rsid w:val="00FF42FD"/>
    <w:rsid w:val="00FF4E6B"/>
    <w:rsid w:val="00FF5691"/>
    <w:rsid w:val="00FF5EF9"/>
    <w:rsid w:val="00FF6618"/>
    <w:rsid w:val="00FF703F"/>
    <w:rsid w:val="00FF79FF"/>
    <w:rsid w:val="00FF7F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8449D2"/>
  <w15:docId w15:val="{78E64D24-A0CC-4C0A-99B4-2448954E5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0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110FDF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3A0152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20">
    <w:name w:val="heading 2"/>
    <w:basedOn w:val="a0"/>
    <w:next w:val="a0"/>
    <w:link w:val="21"/>
    <w:unhideWhenUsed/>
    <w:qFormat/>
    <w:rsid w:val="00CC6739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unhideWhenUsed/>
    <w:qFormat/>
    <w:rsid w:val="005E2755"/>
    <w:pPr>
      <w:keepNext/>
      <w:spacing w:before="240" w:after="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CC6739"/>
    <w:pPr>
      <w:keepNext/>
      <w:keepLines/>
      <w:spacing w:before="200" w:beforeAutospacing="1" w:afterAutospacing="1" w:line="276" w:lineRule="auto"/>
      <w:outlineLvl w:val="3"/>
    </w:pPr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paragraph" w:styleId="5">
    <w:name w:val="heading 5"/>
    <w:basedOn w:val="a0"/>
    <w:next w:val="a0"/>
    <w:link w:val="50"/>
    <w:qFormat/>
    <w:rsid w:val="00E6496A"/>
    <w:pPr>
      <w:keepNext/>
      <w:jc w:val="center"/>
      <w:outlineLvl w:val="4"/>
    </w:pPr>
    <w:rPr>
      <w:b/>
      <w:bCs/>
      <w:caps/>
      <w:lang w:val="x-none" w:eastAsia="x-none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ConsNonformat">
    <w:name w:val="ConsNonformat"/>
    <w:rsid w:val="00F97B4E"/>
    <w:pPr>
      <w:autoSpaceDE w:val="0"/>
      <w:autoSpaceDN w:val="0"/>
      <w:adjustRightInd w:val="0"/>
      <w:ind w:right="19772"/>
    </w:pPr>
    <w:rPr>
      <w:rFonts w:ascii="Courier New" w:hAnsi="Courier New" w:cs="Courier New"/>
    </w:rPr>
  </w:style>
  <w:style w:type="paragraph" w:customStyle="1" w:styleId="ConsTitle">
    <w:name w:val="ConsTitle"/>
    <w:rsid w:val="003F0278"/>
    <w:pPr>
      <w:autoSpaceDE w:val="0"/>
      <w:autoSpaceDN w:val="0"/>
      <w:adjustRightInd w:val="0"/>
      <w:ind w:right="19772"/>
    </w:pPr>
    <w:rPr>
      <w:rFonts w:ascii="Arial" w:hAnsi="Arial" w:cs="Arial"/>
      <w:b/>
      <w:bCs/>
    </w:rPr>
  </w:style>
  <w:style w:type="table" w:styleId="a4">
    <w:name w:val="Table Grid"/>
    <w:basedOn w:val="a2"/>
    <w:rsid w:val="001C1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0"/>
    <w:link w:val="a6"/>
    <w:semiHidden/>
    <w:rsid w:val="00AD7EBB"/>
    <w:rPr>
      <w:rFonts w:ascii="Tahoma" w:hAnsi="Tahoma" w:cs="Tahoma"/>
      <w:sz w:val="16"/>
      <w:szCs w:val="16"/>
    </w:rPr>
  </w:style>
  <w:style w:type="paragraph" w:styleId="a7">
    <w:name w:val="Plain Text"/>
    <w:basedOn w:val="a0"/>
    <w:link w:val="a8"/>
    <w:rsid w:val="002D5D6A"/>
    <w:rPr>
      <w:rFonts w:ascii="Courier New" w:hAnsi="Courier New"/>
      <w:sz w:val="20"/>
      <w:szCs w:val="20"/>
      <w:lang w:val="x-none" w:eastAsia="x-none"/>
    </w:rPr>
  </w:style>
  <w:style w:type="paragraph" w:styleId="a9">
    <w:name w:val="Body Text Indent"/>
    <w:basedOn w:val="a0"/>
    <w:link w:val="aa"/>
    <w:rsid w:val="00AF6A0B"/>
    <w:pPr>
      <w:ind w:left="720"/>
      <w:jc w:val="both"/>
    </w:pPr>
    <w:rPr>
      <w:i/>
      <w:iCs/>
    </w:rPr>
  </w:style>
  <w:style w:type="paragraph" w:styleId="22">
    <w:name w:val="Body Text Indent 2"/>
    <w:basedOn w:val="a0"/>
    <w:link w:val="23"/>
    <w:rsid w:val="006A606D"/>
    <w:pPr>
      <w:spacing w:after="120" w:line="480" w:lineRule="auto"/>
      <w:ind w:left="283"/>
    </w:pPr>
  </w:style>
  <w:style w:type="paragraph" w:styleId="31">
    <w:name w:val="Body Text 3"/>
    <w:basedOn w:val="a0"/>
    <w:link w:val="32"/>
    <w:rsid w:val="0013745C"/>
    <w:pPr>
      <w:spacing w:after="120"/>
    </w:pPr>
    <w:rPr>
      <w:sz w:val="16"/>
      <w:szCs w:val="16"/>
    </w:rPr>
  </w:style>
  <w:style w:type="paragraph" w:styleId="ab">
    <w:name w:val="footer"/>
    <w:basedOn w:val="a0"/>
    <w:link w:val="ac"/>
    <w:rsid w:val="00B300A9"/>
    <w:pPr>
      <w:tabs>
        <w:tab w:val="center" w:pos="4677"/>
        <w:tab w:val="right" w:pos="9355"/>
      </w:tabs>
    </w:pPr>
  </w:style>
  <w:style w:type="character" w:customStyle="1" w:styleId="50">
    <w:name w:val="Заголовок 5 Знак"/>
    <w:link w:val="5"/>
    <w:rsid w:val="00E6496A"/>
    <w:rPr>
      <w:b/>
      <w:bCs/>
      <w:caps/>
      <w:sz w:val="24"/>
      <w:szCs w:val="24"/>
    </w:rPr>
  </w:style>
  <w:style w:type="paragraph" w:styleId="ad">
    <w:name w:val="header"/>
    <w:basedOn w:val="a0"/>
    <w:link w:val="ae"/>
    <w:uiPriority w:val="99"/>
    <w:unhideWhenUsed/>
    <w:rsid w:val="00E6496A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e">
    <w:name w:val="Верхний колонтитул Знак"/>
    <w:link w:val="ad"/>
    <w:uiPriority w:val="99"/>
    <w:rsid w:val="00E6496A"/>
    <w:rPr>
      <w:sz w:val="24"/>
      <w:szCs w:val="24"/>
    </w:rPr>
  </w:style>
  <w:style w:type="character" w:customStyle="1" w:styleId="a8">
    <w:name w:val="Текст Знак"/>
    <w:link w:val="a7"/>
    <w:rsid w:val="00E6496A"/>
    <w:rPr>
      <w:rFonts w:ascii="Courier New" w:hAnsi="Courier New"/>
    </w:rPr>
  </w:style>
  <w:style w:type="paragraph" w:styleId="af">
    <w:name w:val="List Paragraph"/>
    <w:basedOn w:val="a0"/>
    <w:uiPriority w:val="34"/>
    <w:qFormat/>
    <w:rsid w:val="00062E9B"/>
    <w:pPr>
      <w:ind w:left="708"/>
    </w:pPr>
  </w:style>
  <w:style w:type="paragraph" w:customStyle="1" w:styleId="Default">
    <w:name w:val="Default"/>
    <w:rsid w:val="00B546E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10">
    <w:name w:val="Заголовок 1 Знак"/>
    <w:link w:val="1"/>
    <w:uiPriority w:val="9"/>
    <w:rsid w:val="003A0152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f0">
    <w:name w:val="Body Text"/>
    <w:basedOn w:val="a0"/>
    <w:link w:val="af1"/>
    <w:uiPriority w:val="99"/>
    <w:unhideWhenUsed/>
    <w:rsid w:val="00314D30"/>
    <w:pPr>
      <w:spacing w:after="120"/>
    </w:pPr>
    <w:rPr>
      <w:lang w:val="x-none" w:eastAsia="x-none"/>
    </w:rPr>
  </w:style>
  <w:style w:type="character" w:customStyle="1" w:styleId="af1">
    <w:name w:val="Основной текст Знак"/>
    <w:link w:val="af0"/>
    <w:uiPriority w:val="99"/>
    <w:rsid w:val="00314D30"/>
    <w:rPr>
      <w:sz w:val="24"/>
      <w:szCs w:val="24"/>
    </w:rPr>
  </w:style>
  <w:style w:type="paragraph" w:customStyle="1" w:styleId="Style2">
    <w:name w:val="Style2"/>
    <w:basedOn w:val="a0"/>
    <w:uiPriority w:val="99"/>
    <w:rsid w:val="00314D30"/>
    <w:pPr>
      <w:widowControl w:val="0"/>
      <w:autoSpaceDE w:val="0"/>
      <w:autoSpaceDN w:val="0"/>
      <w:adjustRightInd w:val="0"/>
      <w:jc w:val="both"/>
    </w:pPr>
  </w:style>
  <w:style w:type="character" w:customStyle="1" w:styleId="FontStyle15">
    <w:name w:val="Font Style15"/>
    <w:uiPriority w:val="99"/>
    <w:rsid w:val="00314D30"/>
    <w:rPr>
      <w:rFonts w:ascii="Times New Roman" w:hAnsi="Times New Roman" w:cs="Times New Roman"/>
      <w:sz w:val="22"/>
      <w:szCs w:val="22"/>
    </w:rPr>
  </w:style>
  <w:style w:type="paragraph" w:customStyle="1" w:styleId="s01">
    <w:name w:val="s01 РАЗДЕЛ"/>
    <w:basedOn w:val="a0"/>
    <w:next w:val="a0"/>
    <w:rsid w:val="009437B4"/>
    <w:pPr>
      <w:keepNext/>
      <w:keepLines/>
      <w:widowControl w:val="0"/>
      <w:numPr>
        <w:numId w:val="4"/>
      </w:numPr>
      <w:overflowPunct w:val="0"/>
      <w:autoSpaceDE w:val="0"/>
      <w:autoSpaceDN w:val="0"/>
      <w:adjustRightInd w:val="0"/>
      <w:spacing w:before="240" w:after="120"/>
      <w:jc w:val="both"/>
      <w:textAlignment w:val="baseline"/>
      <w:outlineLvl w:val="0"/>
    </w:pPr>
    <w:rPr>
      <w:rFonts w:ascii="Arial" w:hAnsi="Arial"/>
      <w:b/>
      <w:bCs/>
      <w:szCs w:val="28"/>
      <w:lang w:val="x-none"/>
    </w:rPr>
  </w:style>
  <w:style w:type="paragraph" w:customStyle="1" w:styleId="s02">
    <w:name w:val="s02 подРАЗДЕЛ"/>
    <w:basedOn w:val="a0"/>
    <w:rsid w:val="009437B4"/>
    <w:pPr>
      <w:numPr>
        <w:ilvl w:val="1"/>
        <w:numId w:val="4"/>
      </w:numPr>
      <w:spacing w:after="200" w:line="276" w:lineRule="auto"/>
    </w:pPr>
    <w:rPr>
      <w:sz w:val="20"/>
      <w:szCs w:val="20"/>
    </w:rPr>
  </w:style>
  <w:style w:type="paragraph" w:customStyle="1" w:styleId="s03">
    <w:name w:val="s03 Пункт"/>
    <w:basedOn w:val="a0"/>
    <w:rsid w:val="009437B4"/>
    <w:pPr>
      <w:numPr>
        <w:ilvl w:val="2"/>
        <w:numId w:val="4"/>
      </w:numPr>
      <w:spacing w:after="200" w:line="276" w:lineRule="auto"/>
    </w:pPr>
    <w:rPr>
      <w:sz w:val="20"/>
      <w:szCs w:val="20"/>
    </w:rPr>
  </w:style>
  <w:style w:type="paragraph" w:customStyle="1" w:styleId="s04">
    <w:name w:val="s04 подПункт"/>
    <w:basedOn w:val="a0"/>
    <w:rsid w:val="009437B4"/>
    <w:pPr>
      <w:numPr>
        <w:ilvl w:val="3"/>
        <w:numId w:val="4"/>
      </w:numPr>
      <w:spacing w:after="200" w:line="276" w:lineRule="auto"/>
    </w:pPr>
    <w:rPr>
      <w:sz w:val="20"/>
      <w:szCs w:val="20"/>
    </w:rPr>
  </w:style>
  <w:style w:type="paragraph" w:customStyle="1" w:styleId="s08">
    <w:name w:val="s08 Список а)"/>
    <w:basedOn w:val="a0"/>
    <w:rsid w:val="009437B4"/>
    <w:pPr>
      <w:numPr>
        <w:ilvl w:val="4"/>
        <w:numId w:val="4"/>
      </w:numPr>
      <w:spacing w:after="200" w:line="276" w:lineRule="auto"/>
    </w:pPr>
    <w:rPr>
      <w:sz w:val="20"/>
      <w:szCs w:val="20"/>
    </w:rPr>
  </w:style>
  <w:style w:type="paragraph" w:customStyle="1" w:styleId="s091">
    <w:name w:val="s09 Список а1)"/>
    <w:basedOn w:val="a0"/>
    <w:rsid w:val="009437B4"/>
    <w:pPr>
      <w:numPr>
        <w:ilvl w:val="5"/>
        <w:numId w:val="4"/>
      </w:numPr>
      <w:spacing w:after="200" w:line="276" w:lineRule="auto"/>
    </w:pPr>
    <w:rPr>
      <w:sz w:val="20"/>
      <w:szCs w:val="20"/>
    </w:rPr>
  </w:style>
  <w:style w:type="paragraph" w:customStyle="1" w:styleId="s12101">
    <w:name w:val="s12 Т  Кол1 Ном01 Жирн"/>
    <w:basedOn w:val="a0"/>
    <w:rsid w:val="009437B4"/>
    <w:pPr>
      <w:numPr>
        <w:ilvl w:val="6"/>
        <w:numId w:val="4"/>
      </w:numPr>
      <w:spacing w:after="200" w:line="276" w:lineRule="auto"/>
    </w:pPr>
    <w:rPr>
      <w:sz w:val="20"/>
      <w:szCs w:val="20"/>
    </w:rPr>
  </w:style>
  <w:style w:type="paragraph" w:customStyle="1" w:styleId="s1601">
    <w:name w:val="s16 Т Ном01. Отст"/>
    <w:basedOn w:val="a0"/>
    <w:rsid w:val="009437B4"/>
    <w:pPr>
      <w:numPr>
        <w:ilvl w:val="7"/>
        <w:numId w:val="4"/>
      </w:numPr>
      <w:spacing w:after="200" w:line="276" w:lineRule="auto"/>
    </w:pPr>
    <w:rPr>
      <w:sz w:val="20"/>
      <w:szCs w:val="20"/>
    </w:rPr>
  </w:style>
  <w:style w:type="paragraph" w:customStyle="1" w:styleId="s170101">
    <w:name w:val="s17 Т Ном01.01"/>
    <w:basedOn w:val="a0"/>
    <w:rsid w:val="009437B4"/>
    <w:pPr>
      <w:numPr>
        <w:ilvl w:val="8"/>
        <w:numId w:val="4"/>
      </w:numPr>
      <w:spacing w:after="200" w:line="276" w:lineRule="auto"/>
    </w:pPr>
    <w:rPr>
      <w:sz w:val="20"/>
      <w:szCs w:val="20"/>
    </w:rPr>
  </w:style>
  <w:style w:type="character" w:customStyle="1" w:styleId="30">
    <w:name w:val="Заголовок 3 Знак"/>
    <w:link w:val="3"/>
    <w:uiPriority w:val="9"/>
    <w:rsid w:val="005E2755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21">
    <w:name w:val="Заголовок 2 Знак"/>
    <w:link w:val="20"/>
    <w:rsid w:val="00CC6739"/>
    <w:rPr>
      <w:rFonts w:ascii="Cambria" w:hAnsi="Cambria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uiPriority w:val="9"/>
    <w:semiHidden/>
    <w:rsid w:val="00CC6739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styleId="af2">
    <w:name w:val="Hyperlink"/>
    <w:rsid w:val="00CC6739"/>
    <w:rPr>
      <w:color w:val="0000FF"/>
      <w:u w:val="single"/>
    </w:rPr>
  </w:style>
  <w:style w:type="paragraph" w:customStyle="1" w:styleId="ConsPlusNormal">
    <w:name w:val="ConsPlusNormal"/>
    <w:rsid w:val="00CC673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FontStyle11">
    <w:name w:val="Font Style11"/>
    <w:rsid w:val="00CC6739"/>
    <w:rPr>
      <w:rFonts w:ascii="Times New Roman" w:hAnsi="Times New Roman" w:cs="Times New Roman" w:hint="default"/>
      <w:spacing w:val="20"/>
      <w:sz w:val="22"/>
      <w:szCs w:val="22"/>
    </w:rPr>
  </w:style>
  <w:style w:type="character" w:customStyle="1" w:styleId="af3">
    <w:name w:val="Основной текст_"/>
    <w:link w:val="11"/>
    <w:rsid w:val="00CC673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0"/>
    <w:link w:val="af3"/>
    <w:rsid w:val="00CC6739"/>
    <w:pPr>
      <w:shd w:val="clear" w:color="auto" w:fill="FFFFFF"/>
      <w:spacing w:line="322" w:lineRule="exact"/>
    </w:pPr>
    <w:rPr>
      <w:sz w:val="26"/>
      <w:szCs w:val="26"/>
    </w:rPr>
  </w:style>
  <w:style w:type="paragraph" w:styleId="af4">
    <w:name w:val="Normal (Web)"/>
    <w:basedOn w:val="a0"/>
    <w:uiPriority w:val="99"/>
    <w:unhideWhenUsed/>
    <w:rsid w:val="00CC6739"/>
    <w:pPr>
      <w:spacing w:before="100" w:beforeAutospacing="1" w:after="100" w:afterAutospacing="1"/>
    </w:pPr>
  </w:style>
  <w:style w:type="character" w:styleId="af5">
    <w:name w:val="Strong"/>
    <w:uiPriority w:val="22"/>
    <w:qFormat/>
    <w:rsid w:val="00CC6739"/>
    <w:rPr>
      <w:b/>
      <w:bCs/>
    </w:rPr>
  </w:style>
  <w:style w:type="character" w:styleId="af6">
    <w:name w:val="Emphasis"/>
    <w:uiPriority w:val="20"/>
    <w:qFormat/>
    <w:rsid w:val="00CC6739"/>
    <w:rPr>
      <w:i/>
      <w:iCs/>
    </w:rPr>
  </w:style>
  <w:style w:type="character" w:customStyle="1" w:styleId="a6">
    <w:name w:val="Текст выноски Знак"/>
    <w:link w:val="a5"/>
    <w:semiHidden/>
    <w:rsid w:val="00CC6739"/>
    <w:rPr>
      <w:rFonts w:ascii="Tahoma" w:hAnsi="Tahoma" w:cs="Tahoma"/>
      <w:sz w:val="16"/>
      <w:szCs w:val="16"/>
    </w:rPr>
  </w:style>
  <w:style w:type="character" w:styleId="af7">
    <w:name w:val="FollowedHyperlink"/>
    <w:uiPriority w:val="99"/>
    <w:unhideWhenUsed/>
    <w:rsid w:val="00CC6739"/>
    <w:rPr>
      <w:color w:val="800080"/>
      <w:u w:val="single"/>
    </w:rPr>
  </w:style>
  <w:style w:type="character" w:customStyle="1" w:styleId="ac">
    <w:name w:val="Нижний колонтитул Знак"/>
    <w:link w:val="ab"/>
    <w:rsid w:val="00CC6739"/>
    <w:rPr>
      <w:sz w:val="24"/>
      <w:szCs w:val="24"/>
    </w:rPr>
  </w:style>
  <w:style w:type="character" w:customStyle="1" w:styleId="red">
    <w:name w:val="red"/>
    <w:rsid w:val="00CC6739"/>
  </w:style>
  <w:style w:type="character" w:customStyle="1" w:styleId="FontStyle13">
    <w:name w:val="Font Style13"/>
    <w:rsid w:val="00CC6739"/>
    <w:rPr>
      <w:rFonts w:ascii="Times New Roman" w:hAnsi="Times New Roman" w:cs="Times New Roman"/>
      <w:sz w:val="24"/>
      <w:szCs w:val="24"/>
    </w:rPr>
  </w:style>
  <w:style w:type="paragraph" w:styleId="af8">
    <w:name w:val="No Spacing"/>
    <w:link w:val="af9"/>
    <w:uiPriority w:val="1"/>
    <w:qFormat/>
    <w:rsid w:val="00CC6739"/>
    <w:rPr>
      <w:rFonts w:ascii="Calibri" w:hAnsi="Calibri"/>
      <w:sz w:val="22"/>
      <w:szCs w:val="22"/>
    </w:rPr>
  </w:style>
  <w:style w:type="character" w:customStyle="1" w:styleId="af9">
    <w:name w:val="Без интервала Знак"/>
    <w:link w:val="af8"/>
    <w:uiPriority w:val="1"/>
    <w:rsid w:val="00CC6739"/>
    <w:rPr>
      <w:rFonts w:ascii="Calibri" w:hAnsi="Calibri"/>
      <w:sz w:val="22"/>
      <w:szCs w:val="22"/>
    </w:rPr>
  </w:style>
  <w:style w:type="paragraph" w:customStyle="1" w:styleId="Style3">
    <w:name w:val="Style3"/>
    <w:basedOn w:val="a0"/>
    <w:rsid w:val="00CC6739"/>
    <w:pPr>
      <w:widowControl w:val="0"/>
      <w:autoSpaceDE w:val="0"/>
      <w:autoSpaceDN w:val="0"/>
      <w:adjustRightInd w:val="0"/>
      <w:spacing w:line="322" w:lineRule="exact"/>
    </w:pPr>
  </w:style>
  <w:style w:type="character" w:customStyle="1" w:styleId="card">
    <w:name w:val="card"/>
    <w:rsid w:val="00CC6739"/>
  </w:style>
  <w:style w:type="character" w:customStyle="1" w:styleId="js-phone-number">
    <w:name w:val="js-phone-number"/>
    <w:rsid w:val="00CC6739"/>
  </w:style>
  <w:style w:type="paragraph" w:styleId="HTML">
    <w:name w:val="HTML Preformatted"/>
    <w:basedOn w:val="a0"/>
    <w:link w:val="HTML0"/>
    <w:uiPriority w:val="99"/>
    <w:unhideWhenUsed/>
    <w:rsid w:val="00CC67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CC6739"/>
    <w:rPr>
      <w:rFonts w:ascii="Courier New" w:hAnsi="Courier New" w:cs="Courier New"/>
      <w:color w:val="000000"/>
    </w:rPr>
  </w:style>
  <w:style w:type="table" w:customStyle="1" w:styleId="12">
    <w:name w:val="Сетка таблицы1"/>
    <w:basedOn w:val="a2"/>
    <w:next w:val="a4"/>
    <w:rsid w:val="00CC6739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CC6739"/>
  </w:style>
  <w:style w:type="character" w:customStyle="1" w:styleId="category">
    <w:name w:val="category"/>
    <w:rsid w:val="00CC6739"/>
  </w:style>
  <w:style w:type="character" w:customStyle="1" w:styleId="fn">
    <w:name w:val="fn"/>
    <w:rsid w:val="00CC6739"/>
  </w:style>
  <w:style w:type="character" w:customStyle="1" w:styleId="tel">
    <w:name w:val="tel"/>
    <w:rsid w:val="00CC6739"/>
  </w:style>
  <w:style w:type="character" w:customStyle="1" w:styleId="postal-code">
    <w:name w:val="postal-code"/>
    <w:rsid w:val="00CC6739"/>
  </w:style>
  <w:style w:type="character" w:customStyle="1" w:styleId="locality">
    <w:name w:val="locality"/>
    <w:rsid w:val="00CC6739"/>
  </w:style>
  <w:style w:type="character" w:customStyle="1" w:styleId="street-address">
    <w:name w:val="street-address"/>
    <w:rsid w:val="00CC6739"/>
  </w:style>
  <w:style w:type="paragraph" w:styleId="afa">
    <w:name w:val="Subtitle"/>
    <w:basedOn w:val="a0"/>
    <w:next w:val="a0"/>
    <w:link w:val="afb"/>
    <w:uiPriority w:val="11"/>
    <w:qFormat/>
    <w:rsid w:val="00CC6739"/>
    <w:rPr>
      <w:rFonts w:ascii="Cambria" w:hAnsi="Cambria"/>
      <w:i/>
      <w:iCs/>
      <w:color w:val="4F81BD"/>
      <w:spacing w:val="15"/>
    </w:rPr>
  </w:style>
  <w:style w:type="character" w:customStyle="1" w:styleId="afb">
    <w:name w:val="Подзаголовок Знак"/>
    <w:link w:val="afa"/>
    <w:uiPriority w:val="11"/>
    <w:rsid w:val="00CC6739"/>
    <w:rPr>
      <w:rFonts w:ascii="Cambria" w:hAnsi="Cambria"/>
      <w:i/>
      <w:iCs/>
      <w:color w:val="4F81BD"/>
      <w:spacing w:val="15"/>
      <w:sz w:val="24"/>
      <w:szCs w:val="24"/>
    </w:rPr>
  </w:style>
  <w:style w:type="character" w:styleId="afc">
    <w:name w:val="Subtle Emphasis"/>
    <w:uiPriority w:val="19"/>
    <w:qFormat/>
    <w:rsid w:val="00CC6739"/>
    <w:rPr>
      <w:i/>
      <w:iCs/>
      <w:color w:val="808080"/>
    </w:rPr>
  </w:style>
  <w:style w:type="character" w:customStyle="1" w:styleId="b-contact-infocomma">
    <w:name w:val="b-contact-info__comma"/>
    <w:rsid w:val="00CC6739"/>
  </w:style>
  <w:style w:type="character" w:customStyle="1" w:styleId="110">
    <w:name w:val="Основной текст + 11"/>
    <w:aliases w:val="5 pt3"/>
    <w:uiPriority w:val="99"/>
    <w:rsid w:val="00CC6739"/>
    <w:rPr>
      <w:rFonts w:ascii="Times New Roman" w:hAnsi="Times New Roman"/>
      <w:sz w:val="23"/>
      <w:u w:val="none"/>
    </w:rPr>
  </w:style>
  <w:style w:type="paragraph" w:customStyle="1" w:styleId="Style11">
    <w:name w:val="Style11"/>
    <w:basedOn w:val="a0"/>
    <w:rsid w:val="00CC6739"/>
    <w:pPr>
      <w:widowControl w:val="0"/>
      <w:autoSpaceDE w:val="0"/>
      <w:autoSpaceDN w:val="0"/>
      <w:adjustRightInd w:val="0"/>
      <w:spacing w:line="259" w:lineRule="exact"/>
    </w:pPr>
    <w:rPr>
      <w:rFonts w:ascii="Arial" w:hAnsi="Arial"/>
    </w:rPr>
  </w:style>
  <w:style w:type="paragraph" w:customStyle="1" w:styleId="Main">
    <w:name w:val="Main"/>
    <w:rsid w:val="00CC6739"/>
    <w:pPr>
      <w:widowControl w:val="0"/>
      <w:spacing w:line="360" w:lineRule="auto"/>
      <w:ind w:firstLine="709"/>
      <w:jc w:val="both"/>
    </w:pPr>
    <w:rPr>
      <w:rFonts w:eastAsia="Calibri" w:cs="Tahoma"/>
      <w:sz w:val="24"/>
      <w:szCs w:val="16"/>
    </w:rPr>
  </w:style>
  <w:style w:type="paragraph" w:customStyle="1" w:styleId="afd">
    <w:name w:val="Стиль"/>
    <w:rsid w:val="00CC673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24">
    <w:name w:val="Основной текст2"/>
    <w:basedOn w:val="a0"/>
    <w:rsid w:val="00CC6739"/>
    <w:pPr>
      <w:shd w:val="clear" w:color="auto" w:fill="FFFFFF"/>
      <w:spacing w:line="274" w:lineRule="exact"/>
    </w:pPr>
    <w:rPr>
      <w:sz w:val="23"/>
      <w:szCs w:val="23"/>
    </w:rPr>
  </w:style>
  <w:style w:type="character" w:customStyle="1" w:styleId="25">
    <w:name w:val="Основной текст (2)_"/>
    <w:link w:val="26"/>
    <w:rsid w:val="00CC6739"/>
    <w:rPr>
      <w:sz w:val="22"/>
      <w:szCs w:val="22"/>
      <w:shd w:val="clear" w:color="auto" w:fill="FFFFFF"/>
    </w:rPr>
  </w:style>
  <w:style w:type="paragraph" w:customStyle="1" w:styleId="26">
    <w:name w:val="Основной текст (2)"/>
    <w:basedOn w:val="a0"/>
    <w:link w:val="25"/>
    <w:rsid w:val="00CC6739"/>
    <w:pPr>
      <w:shd w:val="clear" w:color="auto" w:fill="FFFFFF"/>
      <w:spacing w:line="278" w:lineRule="exact"/>
    </w:pPr>
    <w:rPr>
      <w:sz w:val="22"/>
      <w:szCs w:val="22"/>
    </w:rPr>
  </w:style>
  <w:style w:type="character" w:customStyle="1" w:styleId="33">
    <w:name w:val="Основной текст (3)_"/>
    <w:link w:val="34"/>
    <w:rsid w:val="00CC6739"/>
    <w:rPr>
      <w:sz w:val="22"/>
      <w:szCs w:val="22"/>
      <w:shd w:val="clear" w:color="auto" w:fill="FFFFFF"/>
    </w:rPr>
  </w:style>
  <w:style w:type="paragraph" w:customStyle="1" w:styleId="34">
    <w:name w:val="Основной текст (3)"/>
    <w:basedOn w:val="a0"/>
    <w:link w:val="33"/>
    <w:rsid w:val="00CC6739"/>
    <w:pPr>
      <w:shd w:val="clear" w:color="auto" w:fill="FFFFFF"/>
      <w:spacing w:line="278" w:lineRule="exact"/>
      <w:jc w:val="center"/>
    </w:pPr>
    <w:rPr>
      <w:sz w:val="22"/>
      <w:szCs w:val="22"/>
    </w:rPr>
  </w:style>
  <w:style w:type="character" w:customStyle="1" w:styleId="2115pt">
    <w:name w:val="Основной текст (2) + 11;5 pt"/>
    <w:rsid w:val="00CC6739"/>
    <w:rPr>
      <w:rFonts w:eastAsia="Times New Roman" w:cs="Times New Roman"/>
      <w:b w:val="0"/>
      <w:bCs w:val="0"/>
      <w:i w:val="0"/>
      <w:iCs w:val="0"/>
      <w:smallCaps w:val="0"/>
      <w:strike w:val="0"/>
      <w:spacing w:val="0"/>
      <w:sz w:val="23"/>
      <w:szCs w:val="23"/>
      <w:shd w:val="clear" w:color="auto" w:fill="FFFFFF"/>
    </w:rPr>
  </w:style>
  <w:style w:type="table" w:customStyle="1" w:styleId="27">
    <w:name w:val="Сетка таблицы2"/>
    <w:basedOn w:val="a2"/>
    <w:next w:val="a4"/>
    <w:rsid w:val="00CC67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iiaeuiue">
    <w:name w:val="Ii?iaeuiue"/>
    <w:basedOn w:val="a0"/>
    <w:rsid w:val="00CC6739"/>
    <w:pPr>
      <w:overflowPunct w:val="0"/>
      <w:autoSpaceDE w:val="0"/>
      <w:autoSpaceDN w:val="0"/>
    </w:pPr>
    <w:rPr>
      <w:rFonts w:ascii="TimesET" w:eastAsia="Calibri" w:hAnsi="TimesET"/>
    </w:rPr>
  </w:style>
  <w:style w:type="paragraph" w:customStyle="1" w:styleId="S">
    <w:name w:val="S_Обычный"/>
    <w:basedOn w:val="a0"/>
    <w:link w:val="S0"/>
    <w:rsid w:val="00CC6739"/>
    <w:pPr>
      <w:widowControl w:val="0"/>
      <w:jc w:val="both"/>
    </w:pPr>
  </w:style>
  <w:style w:type="character" w:customStyle="1" w:styleId="S0">
    <w:name w:val="S_Обычный Знак"/>
    <w:link w:val="S"/>
    <w:rsid w:val="00CC6739"/>
    <w:rPr>
      <w:sz w:val="24"/>
      <w:szCs w:val="24"/>
    </w:rPr>
  </w:style>
  <w:style w:type="paragraph" w:customStyle="1" w:styleId="S1">
    <w:name w:val="S_Заголовок1_СписокН"/>
    <w:basedOn w:val="a0"/>
    <w:next w:val="S"/>
    <w:rsid w:val="00CC6739"/>
    <w:pPr>
      <w:keepNext/>
      <w:pageBreakBefore/>
      <w:numPr>
        <w:ilvl w:val="1"/>
        <w:numId w:val="5"/>
      </w:numPr>
      <w:tabs>
        <w:tab w:val="clear" w:pos="576"/>
      </w:tabs>
      <w:ind w:left="360" w:hanging="360"/>
      <w:jc w:val="both"/>
      <w:outlineLvl w:val="0"/>
    </w:pPr>
    <w:rPr>
      <w:rFonts w:ascii="Arial" w:hAnsi="Arial"/>
      <w:b/>
      <w:caps/>
      <w:sz w:val="32"/>
      <w:szCs w:val="32"/>
    </w:rPr>
  </w:style>
  <w:style w:type="paragraph" w:customStyle="1" w:styleId="S2">
    <w:name w:val="S_Заголовок2_СписокН"/>
    <w:basedOn w:val="a0"/>
    <w:next w:val="S"/>
    <w:rsid w:val="00CC6739"/>
    <w:pPr>
      <w:keepNext/>
      <w:tabs>
        <w:tab w:val="num" w:pos="576"/>
      </w:tabs>
      <w:ind w:left="576" w:hanging="576"/>
      <w:jc w:val="both"/>
      <w:outlineLvl w:val="1"/>
    </w:pPr>
    <w:rPr>
      <w:rFonts w:ascii="Arial" w:hAnsi="Arial"/>
      <w:b/>
      <w:caps/>
    </w:rPr>
  </w:style>
  <w:style w:type="paragraph" w:customStyle="1" w:styleId="S3">
    <w:name w:val="S_Заголовок3_СписокН"/>
    <w:basedOn w:val="a0"/>
    <w:next w:val="S"/>
    <w:rsid w:val="00CC6739"/>
    <w:pPr>
      <w:keepNext/>
      <w:tabs>
        <w:tab w:val="num" w:pos="720"/>
      </w:tabs>
      <w:ind w:left="720" w:hanging="720"/>
      <w:jc w:val="both"/>
    </w:pPr>
    <w:rPr>
      <w:rFonts w:ascii="Arial" w:hAnsi="Arial"/>
      <w:b/>
      <w:i/>
      <w:caps/>
      <w:sz w:val="20"/>
      <w:szCs w:val="20"/>
    </w:rPr>
  </w:style>
  <w:style w:type="paragraph" w:customStyle="1" w:styleId="35">
    <w:name w:val="Основной текст3"/>
    <w:basedOn w:val="a0"/>
    <w:rsid w:val="00CC6739"/>
    <w:pPr>
      <w:shd w:val="clear" w:color="auto" w:fill="FFFFFF"/>
      <w:spacing w:before="300" w:after="300" w:line="0" w:lineRule="atLeast"/>
      <w:ind w:hanging="420"/>
      <w:jc w:val="center"/>
    </w:pPr>
    <w:rPr>
      <w:color w:val="000000"/>
      <w:sz w:val="22"/>
      <w:szCs w:val="22"/>
    </w:rPr>
  </w:style>
  <w:style w:type="character" w:customStyle="1" w:styleId="urtxtemph">
    <w:name w:val="urtxtemph"/>
    <w:rsid w:val="00CC6739"/>
  </w:style>
  <w:style w:type="paragraph" w:customStyle="1" w:styleId="afe">
    <w:name w:val="таблица по центру"/>
    <w:basedOn w:val="a0"/>
    <w:rsid w:val="00CC6739"/>
    <w:pPr>
      <w:widowControl w:val="0"/>
      <w:jc w:val="center"/>
    </w:pPr>
    <w:rPr>
      <w:rFonts w:ascii="Arial" w:hAnsi="Arial"/>
      <w:szCs w:val="28"/>
    </w:rPr>
  </w:style>
  <w:style w:type="paragraph" w:customStyle="1" w:styleId="aff">
    <w:name w:val="таблица"/>
    <w:basedOn w:val="a0"/>
    <w:next w:val="a0"/>
    <w:rsid w:val="00CC6739"/>
    <w:pPr>
      <w:widowControl w:val="0"/>
      <w:ind w:firstLine="170"/>
      <w:jc w:val="both"/>
    </w:pPr>
    <w:rPr>
      <w:rFonts w:ascii="Arial" w:hAnsi="Arial"/>
      <w:szCs w:val="28"/>
    </w:rPr>
  </w:style>
  <w:style w:type="paragraph" w:customStyle="1" w:styleId="210">
    <w:name w:val="Основной текст 21"/>
    <w:basedOn w:val="a0"/>
    <w:rsid w:val="00CC6739"/>
    <w:pPr>
      <w:jc w:val="center"/>
    </w:pPr>
    <w:rPr>
      <w:szCs w:val="20"/>
    </w:rPr>
  </w:style>
  <w:style w:type="paragraph" w:customStyle="1" w:styleId="My1">
    <w:name w:val="MyСтиль1 Знак Знак Знак Знак Знак Знак Знак Знак"/>
    <w:basedOn w:val="a0"/>
    <w:rsid w:val="00CC6739"/>
    <w:pPr>
      <w:jc w:val="center"/>
    </w:pPr>
    <w:rPr>
      <w:lang w:val="en-US"/>
    </w:rPr>
  </w:style>
  <w:style w:type="paragraph" w:customStyle="1" w:styleId="My10">
    <w:name w:val="MyСтиль1 Знак"/>
    <w:basedOn w:val="a0"/>
    <w:rsid w:val="00CC6739"/>
    <w:pPr>
      <w:jc w:val="center"/>
    </w:pPr>
    <w:rPr>
      <w:lang w:val="en-US"/>
    </w:rPr>
  </w:style>
  <w:style w:type="paragraph" w:customStyle="1" w:styleId="My11">
    <w:name w:val="MyСтиль1"/>
    <w:basedOn w:val="a0"/>
    <w:rsid w:val="00CC6739"/>
    <w:pPr>
      <w:jc w:val="center"/>
    </w:pPr>
    <w:rPr>
      <w:lang w:val="en-US"/>
    </w:rPr>
  </w:style>
  <w:style w:type="paragraph" w:styleId="aff0">
    <w:name w:val="caption"/>
    <w:basedOn w:val="a0"/>
    <w:qFormat/>
    <w:rsid w:val="00CC6739"/>
    <w:pPr>
      <w:spacing w:before="100" w:beforeAutospacing="1" w:after="100" w:afterAutospacing="1"/>
    </w:pPr>
  </w:style>
  <w:style w:type="paragraph" w:styleId="13">
    <w:name w:val="toc 1"/>
    <w:basedOn w:val="a0"/>
    <w:next w:val="a0"/>
    <w:autoRedefine/>
    <w:uiPriority w:val="39"/>
    <w:rsid w:val="00CC6739"/>
    <w:pPr>
      <w:tabs>
        <w:tab w:val="right" w:leader="dot" w:pos="9720"/>
      </w:tabs>
      <w:spacing w:before="120"/>
    </w:pPr>
    <w:rPr>
      <w:rFonts w:ascii="Arial" w:eastAsia="Calibri" w:hAnsi="Arial" w:cs="Arial"/>
      <w:b/>
      <w:bCs/>
      <w:caps/>
      <w:noProof/>
      <w:sz w:val="20"/>
      <w:szCs w:val="20"/>
      <w:lang w:eastAsia="en-US"/>
    </w:rPr>
  </w:style>
  <w:style w:type="paragraph" w:styleId="28">
    <w:name w:val="toc 2"/>
    <w:basedOn w:val="a0"/>
    <w:next w:val="a0"/>
    <w:autoRedefine/>
    <w:uiPriority w:val="39"/>
    <w:rsid w:val="00CC6739"/>
    <w:pPr>
      <w:tabs>
        <w:tab w:val="right" w:leader="dot" w:pos="9718"/>
      </w:tabs>
      <w:spacing w:before="120"/>
    </w:pPr>
    <w:rPr>
      <w:rFonts w:ascii="Arial" w:eastAsia="Calibri" w:hAnsi="Arial"/>
      <w:b/>
      <w:bCs/>
      <w:caps/>
      <w:sz w:val="20"/>
      <w:szCs w:val="20"/>
      <w:lang w:eastAsia="en-US"/>
    </w:rPr>
  </w:style>
  <w:style w:type="character" w:customStyle="1" w:styleId="aff1">
    <w:name w:val="Текст примечания Знак"/>
    <w:link w:val="aff2"/>
    <w:semiHidden/>
    <w:rsid w:val="00CC6739"/>
    <w:rPr>
      <w:lang w:eastAsia="en-US"/>
    </w:rPr>
  </w:style>
  <w:style w:type="paragraph" w:styleId="aff2">
    <w:name w:val="annotation text"/>
    <w:basedOn w:val="a0"/>
    <w:link w:val="aff1"/>
    <w:semiHidden/>
    <w:rsid w:val="00CC6739"/>
    <w:rPr>
      <w:sz w:val="20"/>
      <w:szCs w:val="20"/>
      <w:lang w:eastAsia="en-US"/>
    </w:rPr>
  </w:style>
  <w:style w:type="character" w:customStyle="1" w:styleId="14">
    <w:name w:val="Текст примечания Знак1"/>
    <w:basedOn w:val="a1"/>
    <w:uiPriority w:val="99"/>
    <w:semiHidden/>
    <w:rsid w:val="00CC6739"/>
  </w:style>
  <w:style w:type="character" w:customStyle="1" w:styleId="aff3">
    <w:name w:val="Тема примечания Знак"/>
    <w:link w:val="aff4"/>
    <w:semiHidden/>
    <w:rsid w:val="00CC6739"/>
    <w:rPr>
      <w:b/>
      <w:bCs/>
      <w:lang w:eastAsia="en-US"/>
    </w:rPr>
  </w:style>
  <w:style w:type="paragraph" w:styleId="aff4">
    <w:name w:val="annotation subject"/>
    <w:basedOn w:val="aff2"/>
    <w:next w:val="aff2"/>
    <w:link w:val="aff3"/>
    <w:semiHidden/>
    <w:rsid w:val="00CC6739"/>
    <w:rPr>
      <w:b/>
      <w:bCs/>
    </w:rPr>
  </w:style>
  <w:style w:type="character" w:customStyle="1" w:styleId="15">
    <w:name w:val="Тема примечания Знак1"/>
    <w:uiPriority w:val="99"/>
    <w:semiHidden/>
    <w:rsid w:val="00CC6739"/>
    <w:rPr>
      <w:b/>
      <w:bCs/>
    </w:rPr>
  </w:style>
  <w:style w:type="character" w:customStyle="1" w:styleId="32">
    <w:name w:val="Основной текст 3 Знак"/>
    <w:link w:val="31"/>
    <w:rsid w:val="00CC6739"/>
    <w:rPr>
      <w:sz w:val="16"/>
      <w:szCs w:val="16"/>
    </w:rPr>
  </w:style>
  <w:style w:type="paragraph" w:customStyle="1" w:styleId="aff5">
    <w:name w:val="ФИО"/>
    <w:basedOn w:val="a0"/>
    <w:rsid w:val="00CC6739"/>
    <w:pPr>
      <w:spacing w:after="180"/>
      <w:ind w:left="5670"/>
      <w:jc w:val="both"/>
    </w:pPr>
    <w:rPr>
      <w:szCs w:val="20"/>
    </w:rPr>
  </w:style>
  <w:style w:type="character" w:customStyle="1" w:styleId="aff6">
    <w:name w:val="Текст сноски Знак"/>
    <w:link w:val="aff7"/>
    <w:semiHidden/>
    <w:rsid w:val="00CC6739"/>
  </w:style>
  <w:style w:type="paragraph" w:styleId="aff7">
    <w:name w:val="footnote text"/>
    <w:basedOn w:val="a0"/>
    <w:link w:val="aff6"/>
    <w:semiHidden/>
    <w:rsid w:val="00CC6739"/>
    <w:rPr>
      <w:sz w:val="20"/>
      <w:szCs w:val="20"/>
    </w:rPr>
  </w:style>
  <w:style w:type="character" w:customStyle="1" w:styleId="16">
    <w:name w:val="Текст сноски Знак1"/>
    <w:basedOn w:val="a1"/>
    <w:uiPriority w:val="99"/>
    <w:semiHidden/>
    <w:rsid w:val="00CC6739"/>
  </w:style>
  <w:style w:type="paragraph" w:customStyle="1" w:styleId="aff8">
    <w:name w:val="Текст таблица"/>
    <w:basedOn w:val="a0"/>
    <w:rsid w:val="00CC6739"/>
    <w:pPr>
      <w:numPr>
        <w:ilvl w:val="12"/>
      </w:numPr>
      <w:spacing w:before="60"/>
    </w:pPr>
    <w:rPr>
      <w:iCs/>
      <w:sz w:val="22"/>
      <w:szCs w:val="20"/>
    </w:rPr>
  </w:style>
  <w:style w:type="paragraph" w:styleId="2">
    <w:name w:val="List 2"/>
    <w:basedOn w:val="a0"/>
    <w:rsid w:val="00CC6739"/>
    <w:pPr>
      <w:widowControl w:val="0"/>
      <w:numPr>
        <w:numId w:val="7"/>
      </w:numPr>
      <w:overflowPunct w:val="0"/>
      <w:autoSpaceDE w:val="0"/>
      <w:autoSpaceDN w:val="0"/>
      <w:adjustRightInd w:val="0"/>
      <w:spacing w:before="60"/>
      <w:jc w:val="both"/>
      <w:textAlignment w:val="baseline"/>
    </w:pPr>
    <w:rPr>
      <w:szCs w:val="20"/>
    </w:rPr>
  </w:style>
  <w:style w:type="paragraph" w:styleId="36">
    <w:name w:val="Body Text Indent 3"/>
    <w:basedOn w:val="a0"/>
    <w:link w:val="37"/>
    <w:rsid w:val="00CC6739"/>
    <w:pPr>
      <w:spacing w:after="120"/>
      <w:ind w:left="283"/>
    </w:pPr>
    <w:rPr>
      <w:sz w:val="16"/>
      <w:szCs w:val="16"/>
    </w:rPr>
  </w:style>
  <w:style w:type="character" w:customStyle="1" w:styleId="37">
    <w:name w:val="Основной текст с отступом 3 Знак"/>
    <w:link w:val="36"/>
    <w:rsid w:val="00CC6739"/>
    <w:rPr>
      <w:sz w:val="16"/>
      <w:szCs w:val="16"/>
    </w:rPr>
  </w:style>
  <w:style w:type="character" w:customStyle="1" w:styleId="S4">
    <w:name w:val="S_Обозначение"/>
    <w:uiPriority w:val="99"/>
    <w:rsid w:val="00CC673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paragraph" w:customStyle="1" w:styleId="S5">
    <w:name w:val="S_СписокМ_Обычный"/>
    <w:basedOn w:val="a0"/>
    <w:link w:val="S6"/>
    <w:rsid w:val="00CC6739"/>
    <w:pPr>
      <w:tabs>
        <w:tab w:val="num" w:pos="926"/>
      </w:tabs>
      <w:spacing w:before="120"/>
      <w:ind w:left="926" w:hanging="360"/>
      <w:jc w:val="both"/>
    </w:pPr>
    <w:rPr>
      <w:lang w:eastAsia="en-US"/>
    </w:rPr>
  </w:style>
  <w:style w:type="character" w:customStyle="1" w:styleId="S6">
    <w:name w:val="S_СписокМ_Обычный Знак Знак"/>
    <w:link w:val="S5"/>
    <w:locked/>
    <w:rsid w:val="00CC6739"/>
    <w:rPr>
      <w:sz w:val="24"/>
      <w:szCs w:val="24"/>
      <w:lang w:eastAsia="en-US"/>
    </w:rPr>
  </w:style>
  <w:style w:type="paragraph" w:customStyle="1" w:styleId="aff9">
    <w:name w:val="Текст МУ"/>
    <w:basedOn w:val="a0"/>
    <w:rsid w:val="00CC6739"/>
    <w:pPr>
      <w:suppressAutoHyphens/>
      <w:spacing w:before="180" w:after="120"/>
      <w:jc w:val="both"/>
    </w:pPr>
    <w:rPr>
      <w:szCs w:val="20"/>
      <w:lang w:eastAsia="ar-SA"/>
    </w:rPr>
  </w:style>
  <w:style w:type="paragraph" w:customStyle="1" w:styleId="17">
    <w:name w:val="Список 1"/>
    <w:basedOn w:val="a"/>
    <w:link w:val="18"/>
    <w:rsid w:val="00CC6739"/>
    <w:pPr>
      <w:widowControl w:val="0"/>
      <w:numPr>
        <w:numId w:val="0"/>
      </w:numPr>
      <w:tabs>
        <w:tab w:val="num" w:pos="900"/>
      </w:tabs>
      <w:overflowPunct w:val="0"/>
      <w:autoSpaceDE w:val="0"/>
      <w:autoSpaceDN w:val="0"/>
      <w:adjustRightInd w:val="0"/>
      <w:spacing w:before="60"/>
      <w:ind w:left="900" w:hanging="360"/>
      <w:contextualSpacing w:val="0"/>
      <w:jc w:val="both"/>
      <w:textAlignment w:val="baseline"/>
    </w:pPr>
    <w:rPr>
      <w:rFonts w:eastAsia="Times New Roman"/>
      <w:szCs w:val="20"/>
    </w:rPr>
  </w:style>
  <w:style w:type="paragraph" w:styleId="a">
    <w:name w:val="List Bullet"/>
    <w:basedOn w:val="a0"/>
    <w:uiPriority w:val="99"/>
    <w:semiHidden/>
    <w:unhideWhenUsed/>
    <w:rsid w:val="00CC6739"/>
    <w:pPr>
      <w:numPr>
        <w:numId w:val="6"/>
      </w:numPr>
      <w:contextualSpacing/>
    </w:pPr>
    <w:rPr>
      <w:rFonts w:eastAsia="Calibri"/>
      <w:szCs w:val="22"/>
      <w:lang w:eastAsia="en-US"/>
    </w:rPr>
  </w:style>
  <w:style w:type="character" w:customStyle="1" w:styleId="18">
    <w:name w:val="Список 1 Знак"/>
    <w:link w:val="17"/>
    <w:rsid w:val="00CC6739"/>
    <w:rPr>
      <w:sz w:val="24"/>
      <w:lang w:eastAsia="en-US"/>
    </w:rPr>
  </w:style>
  <w:style w:type="paragraph" w:customStyle="1" w:styleId="19">
    <w:name w:val="Название объекта1"/>
    <w:basedOn w:val="a0"/>
    <w:next w:val="a0"/>
    <w:rsid w:val="00CC6739"/>
    <w:pPr>
      <w:suppressAutoHyphens/>
      <w:jc w:val="center"/>
    </w:pPr>
    <w:rPr>
      <w:rFonts w:ascii="Arial Narrow" w:hAnsi="Arial Narrow" w:cs="Arial Narrow"/>
      <w:b/>
      <w:bCs/>
      <w:color w:val="000080"/>
      <w:sz w:val="20"/>
      <w:lang w:eastAsia="ar-SA"/>
    </w:rPr>
  </w:style>
  <w:style w:type="paragraph" w:customStyle="1" w:styleId="affa">
    <w:name w:val="Заголовок приложения"/>
    <w:basedOn w:val="a0"/>
    <w:next w:val="a0"/>
    <w:rsid w:val="00CC6739"/>
    <w:pPr>
      <w:widowControl w:val="0"/>
      <w:overflowPunct w:val="0"/>
      <w:autoSpaceDE w:val="0"/>
      <w:autoSpaceDN w:val="0"/>
      <w:adjustRightInd w:val="0"/>
      <w:spacing w:before="60"/>
      <w:jc w:val="center"/>
      <w:textAlignment w:val="baseline"/>
    </w:pPr>
    <w:rPr>
      <w:b/>
      <w:sz w:val="28"/>
      <w:szCs w:val="20"/>
    </w:rPr>
  </w:style>
  <w:style w:type="paragraph" w:customStyle="1" w:styleId="29">
    <w:name w:val="Название объекта2"/>
    <w:basedOn w:val="a0"/>
    <w:next w:val="a0"/>
    <w:rsid w:val="00CC6739"/>
    <w:pPr>
      <w:suppressAutoHyphens/>
    </w:pPr>
    <w:rPr>
      <w:b/>
      <w:bCs/>
      <w:sz w:val="20"/>
      <w:szCs w:val="20"/>
      <w:lang w:eastAsia="ar-SA"/>
    </w:rPr>
  </w:style>
  <w:style w:type="paragraph" w:customStyle="1" w:styleId="snip">
    <w:name w:val="snip"/>
    <w:basedOn w:val="a0"/>
    <w:rsid w:val="00CC6739"/>
    <w:pPr>
      <w:spacing w:before="10" w:after="10"/>
      <w:jc w:val="center"/>
    </w:pPr>
    <w:rPr>
      <w:b/>
      <w:bCs/>
      <w:color w:val="800000"/>
      <w:sz w:val="28"/>
      <w:szCs w:val="28"/>
    </w:rPr>
  </w:style>
  <w:style w:type="paragraph" w:customStyle="1" w:styleId="BodyText21">
    <w:name w:val="Body Text 21"/>
    <w:basedOn w:val="a0"/>
    <w:rsid w:val="00CC6739"/>
    <w:pPr>
      <w:jc w:val="both"/>
    </w:pPr>
    <w:rPr>
      <w:szCs w:val="20"/>
    </w:rPr>
  </w:style>
  <w:style w:type="character" w:customStyle="1" w:styleId="affb">
    <w:name w:val="Текст концевой сноски Знак"/>
    <w:link w:val="affc"/>
    <w:uiPriority w:val="99"/>
    <w:semiHidden/>
    <w:rsid w:val="00CC6739"/>
    <w:rPr>
      <w:lang w:eastAsia="en-US"/>
    </w:rPr>
  </w:style>
  <w:style w:type="paragraph" w:styleId="affc">
    <w:name w:val="endnote text"/>
    <w:basedOn w:val="a0"/>
    <w:link w:val="affb"/>
    <w:uiPriority w:val="99"/>
    <w:semiHidden/>
    <w:unhideWhenUsed/>
    <w:rsid w:val="00CC6739"/>
    <w:rPr>
      <w:sz w:val="20"/>
      <w:szCs w:val="20"/>
      <w:lang w:eastAsia="en-US"/>
    </w:rPr>
  </w:style>
  <w:style w:type="character" w:customStyle="1" w:styleId="1a">
    <w:name w:val="Текст концевой сноски Знак1"/>
    <w:basedOn w:val="a1"/>
    <w:uiPriority w:val="99"/>
    <w:semiHidden/>
    <w:rsid w:val="00CC6739"/>
  </w:style>
  <w:style w:type="paragraph" w:customStyle="1" w:styleId="affd">
    <w:name w:val="М_Обычный"/>
    <w:basedOn w:val="a0"/>
    <w:uiPriority w:val="99"/>
    <w:rsid w:val="00CC6739"/>
    <w:pPr>
      <w:jc w:val="both"/>
    </w:pPr>
    <w:rPr>
      <w:rFonts w:eastAsia="Calibri"/>
      <w:szCs w:val="22"/>
    </w:rPr>
  </w:style>
  <w:style w:type="character" w:customStyle="1" w:styleId="Standaardalinea-lettertype1">
    <w:name w:val="Standaardalinea-lettertype1"/>
    <w:rsid w:val="00CC6739"/>
  </w:style>
  <w:style w:type="paragraph" w:customStyle="1" w:styleId="1b">
    <w:name w:val="Абзац списка1"/>
    <w:basedOn w:val="a0"/>
    <w:rsid w:val="00CC6739"/>
    <w:pPr>
      <w:spacing w:after="120" w:line="276" w:lineRule="auto"/>
      <w:ind w:left="720"/>
      <w:contextualSpacing/>
    </w:pPr>
    <w:rPr>
      <w:rFonts w:ascii="Calibri" w:eastAsia="MS Mincho" w:hAnsi="Calibri"/>
      <w:snapToGrid w:val="0"/>
      <w:sz w:val="22"/>
      <w:szCs w:val="22"/>
      <w:lang w:val="nl-NL" w:eastAsia="ja-JP"/>
    </w:rPr>
  </w:style>
  <w:style w:type="paragraph" w:customStyle="1" w:styleId="S7">
    <w:name w:val="S_НазваниеТаблицы"/>
    <w:basedOn w:val="S"/>
    <w:next w:val="S"/>
    <w:rsid w:val="00CC6739"/>
    <w:pPr>
      <w:keepNext/>
      <w:jc w:val="right"/>
    </w:pPr>
    <w:rPr>
      <w:rFonts w:ascii="Arial" w:hAnsi="Arial"/>
      <w:b/>
      <w:sz w:val="20"/>
    </w:rPr>
  </w:style>
  <w:style w:type="character" w:customStyle="1" w:styleId="aa">
    <w:name w:val="Основной текст с отступом Знак"/>
    <w:link w:val="a9"/>
    <w:rsid w:val="00CC6739"/>
    <w:rPr>
      <w:i/>
      <w:iCs/>
      <w:sz w:val="24"/>
      <w:szCs w:val="24"/>
    </w:rPr>
  </w:style>
  <w:style w:type="paragraph" w:customStyle="1" w:styleId="S10">
    <w:name w:val="S_НумСписВ Таблице1"/>
    <w:basedOn w:val="a0"/>
    <w:next w:val="S"/>
    <w:rsid w:val="00CC6739"/>
    <w:pPr>
      <w:widowControl w:val="0"/>
      <w:numPr>
        <w:numId w:val="8"/>
      </w:numPr>
      <w:spacing w:before="120"/>
    </w:pPr>
    <w:rPr>
      <w:szCs w:val="28"/>
    </w:rPr>
  </w:style>
  <w:style w:type="paragraph" w:customStyle="1" w:styleId="affe">
    <w:name w:val="М_Таблица Шапка"/>
    <w:basedOn w:val="a0"/>
    <w:rsid w:val="00CC6739"/>
    <w:pPr>
      <w:jc w:val="center"/>
    </w:pPr>
    <w:rPr>
      <w:rFonts w:ascii="Arial" w:hAnsi="Arial" w:cs="Arial"/>
      <w:b/>
      <w:bCs/>
      <w:caps/>
      <w:sz w:val="16"/>
      <w:szCs w:val="20"/>
      <w:u w:color="000000"/>
      <w:lang w:eastAsia="en-US"/>
    </w:rPr>
  </w:style>
  <w:style w:type="paragraph" w:customStyle="1" w:styleId="TestoNormale">
    <w:name w:val="Testo Normale"/>
    <w:rsid w:val="00CC6739"/>
    <w:pPr>
      <w:spacing w:after="80"/>
      <w:ind w:left="1361" w:right="227"/>
      <w:jc w:val="both"/>
    </w:pPr>
    <w:rPr>
      <w:rFonts w:ascii="Arial" w:hAnsi="Arial"/>
      <w:noProof/>
      <w:sz w:val="22"/>
      <w:lang w:val="en-US" w:eastAsia="en-US"/>
    </w:rPr>
  </w:style>
  <w:style w:type="paragraph" w:customStyle="1" w:styleId="afff">
    <w:name w:val="Таблица текст"/>
    <w:basedOn w:val="a0"/>
    <w:rsid w:val="00CC6739"/>
    <w:pPr>
      <w:overflowPunct w:val="0"/>
      <w:autoSpaceDE w:val="0"/>
      <w:autoSpaceDN w:val="0"/>
      <w:spacing w:before="40" w:after="40"/>
      <w:ind w:left="57" w:right="57"/>
    </w:pPr>
    <w:rPr>
      <w:rFonts w:eastAsia="Calibri"/>
      <w:sz w:val="22"/>
      <w:szCs w:val="22"/>
    </w:rPr>
  </w:style>
  <w:style w:type="character" w:customStyle="1" w:styleId="afff0">
    <w:name w:val="комментарий"/>
    <w:rsid w:val="00CC6739"/>
    <w:rPr>
      <w:b/>
      <w:bCs/>
      <w:i/>
      <w:iCs/>
      <w:shd w:val="clear" w:color="auto" w:fill="FFFF99"/>
    </w:rPr>
  </w:style>
  <w:style w:type="character" w:customStyle="1" w:styleId="23">
    <w:name w:val="Основной текст с отступом 2 Знак"/>
    <w:link w:val="22"/>
    <w:rsid w:val="00CC6739"/>
    <w:rPr>
      <w:sz w:val="24"/>
      <w:szCs w:val="24"/>
    </w:rPr>
  </w:style>
  <w:style w:type="character" w:customStyle="1" w:styleId="contactphone">
    <w:name w:val="contact_phone"/>
    <w:rsid w:val="00CC67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687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4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8073C68-8370-4323-9976-332E892821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3846</Words>
  <Characters>21927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/>
  <LinksUpToDate>false</LinksUpToDate>
  <CharactersWithSpaces>25722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sergey</dc:creator>
  <cp:lastModifiedBy>Начальник ООП</cp:lastModifiedBy>
  <cp:revision>3</cp:revision>
  <cp:lastPrinted>2022-08-11T09:47:00Z</cp:lastPrinted>
  <dcterms:created xsi:type="dcterms:W3CDTF">2022-08-11T09:52:00Z</dcterms:created>
  <dcterms:modified xsi:type="dcterms:W3CDTF">2022-08-11T09:53:00Z</dcterms:modified>
</cp:coreProperties>
</file>