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990BE5" w:rsidRPr="00990BE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«Трубопровод площадка скважины Р-155 – точка врезки трубопровод куст №3 – ДНС-2 Присклонового месторождения»</w:t>
      </w:r>
      <w:r w:rsidR="003E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561518" w:rsidRDefault="00561518" w:rsidP="00E33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Проектно-изыскательские работы по объекту: </w:t>
            </w:r>
            <w:r w:rsidR="00990BE5" w:rsidRPr="00990BE5">
              <w:rPr>
                <w:rFonts w:ascii="Times New Roman" w:hAnsi="Times New Roman"/>
                <w:bCs/>
              </w:rPr>
              <w:t>«Трубопровод площадка скважины Р-155 – точка врезки трубопровод куст №3 – ДНС-2 Присклонового месторождения»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C66A-A611-4A82-943C-33D18B3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40</cp:revision>
  <cp:lastPrinted>2021-10-26T05:22:00Z</cp:lastPrinted>
  <dcterms:created xsi:type="dcterms:W3CDTF">2021-04-23T10:12:00Z</dcterms:created>
  <dcterms:modified xsi:type="dcterms:W3CDTF">2022-10-13T04:39:00Z</dcterms:modified>
</cp:coreProperties>
</file>