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30C83D6E" w14:textId="77777777" w:rsidR="00073E73" w:rsidRDefault="00073E73" w:rsidP="00A342FE">
      <w:pPr>
        <w:jc w:val="center"/>
        <w:rPr>
          <w:sz w:val="28"/>
          <w:szCs w:val="28"/>
        </w:rPr>
      </w:pPr>
      <w:r w:rsidRPr="00073E73">
        <w:rPr>
          <w:sz w:val="28"/>
          <w:szCs w:val="28"/>
        </w:rPr>
        <w:t>Кран автомобильный грузоподъёмностью 25 тонн</w:t>
      </w:r>
    </w:p>
    <w:p w14:paraId="234E5E3A" w14:textId="708EC92A" w:rsidR="00B0498C" w:rsidRPr="00B0498C" w:rsidRDefault="00073E73" w:rsidP="00A342FE">
      <w:pPr>
        <w:jc w:val="center"/>
        <w:rPr>
          <w:sz w:val="28"/>
          <w:szCs w:val="28"/>
        </w:rPr>
      </w:pPr>
      <w:r w:rsidRPr="00073E73">
        <w:rPr>
          <w:sz w:val="28"/>
          <w:szCs w:val="28"/>
        </w:rPr>
        <w:t>на шасси КАМАЗ-43118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206606AD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35059F">
        <w:rPr>
          <w:sz w:val="28"/>
          <w:szCs w:val="28"/>
        </w:rPr>
        <w:t>2</w:t>
      </w:r>
      <w:r w:rsidRPr="00923EA1">
        <w:rPr>
          <w:sz w:val="28"/>
          <w:szCs w:val="28"/>
        </w:rPr>
        <w:t xml:space="preserve"> (</w:t>
      </w:r>
      <w:r w:rsidR="0035059F">
        <w:rPr>
          <w:sz w:val="28"/>
          <w:szCs w:val="28"/>
        </w:rPr>
        <w:t>две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35059F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7DC889A9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35059F">
        <w:rPr>
          <w:sz w:val="28"/>
        </w:rPr>
        <w:t>5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35575A42" w14:textId="6EEE5FC0" w:rsidR="00367C4B" w:rsidRDefault="00367C4B" w:rsidP="00073E73">
      <w:pPr>
        <w:pStyle w:val="ab"/>
        <w:ind w:left="1069"/>
        <w:jc w:val="center"/>
        <w:rPr>
          <w:color w:val="FF0000"/>
        </w:rPr>
      </w:pP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2"/>
        <w:gridCol w:w="4123"/>
        <w:gridCol w:w="4678"/>
        <w:gridCol w:w="4675"/>
      </w:tblGrid>
      <w:tr w:rsidR="00073E73" w:rsidRPr="00457C66" w14:paraId="0182CE83" w14:textId="79466F3F" w:rsidTr="00073E73">
        <w:trPr>
          <w:cantSplit/>
          <w:trHeight w:val="715"/>
        </w:trPr>
        <w:tc>
          <w:tcPr>
            <w:tcW w:w="244" w:type="pct"/>
            <w:vAlign w:val="center"/>
          </w:tcPr>
          <w:p w14:paraId="782D429E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5" w:type="pct"/>
            <w:vAlign w:val="center"/>
          </w:tcPr>
          <w:p w14:paraId="7B619624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651" w:type="pct"/>
            <w:vAlign w:val="center"/>
          </w:tcPr>
          <w:p w14:paraId="69C9E5D3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1650" w:type="pct"/>
          </w:tcPr>
          <w:p w14:paraId="49DC34A5" w14:textId="77777777" w:rsidR="00073E73" w:rsidRPr="0035059F" w:rsidRDefault="00073E73" w:rsidP="00073E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1E26C956" w14:textId="1FDC8D5D" w:rsidR="00073E73" w:rsidRPr="001012D6" w:rsidRDefault="00073E73" w:rsidP="00073E7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073E73" w:rsidRPr="00457C66" w14:paraId="336FFCCB" w14:textId="5106AF0C" w:rsidTr="00073E73">
        <w:trPr>
          <w:cantSplit/>
          <w:trHeight w:val="404"/>
        </w:trPr>
        <w:tc>
          <w:tcPr>
            <w:tcW w:w="5000" w:type="pct"/>
            <w:gridSpan w:val="4"/>
          </w:tcPr>
          <w:p w14:paraId="08765227" w14:textId="6ACFE909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Ходовое устройство (шасси):</w:t>
            </w:r>
          </w:p>
        </w:tc>
      </w:tr>
      <w:tr w:rsidR="00073E73" w:rsidRPr="000A748B" w14:paraId="2E104910" w14:textId="3E3A6022" w:rsidTr="00073E73">
        <w:trPr>
          <w:cantSplit/>
          <w:trHeight w:val="27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CABA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34FF" w14:textId="77777777" w:rsidR="00073E73" w:rsidRPr="001012D6" w:rsidRDefault="00073E73" w:rsidP="00502BC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Шасси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00B1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КАМАЗ-43118 или аналог, повышенной проходимости, для эксплуатации в условиях холодного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DA82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4F5E2A70" w14:textId="3079851E" w:rsidTr="00073E73">
        <w:trPr>
          <w:cantSplit/>
          <w:trHeight w:val="31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BE95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36D0" w14:textId="77777777" w:rsidR="00073E73" w:rsidRPr="001012D6" w:rsidRDefault="00073E73" w:rsidP="00502BC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Колесная формула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BDD9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AC36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3381718A" w14:textId="057F6511" w:rsidTr="00073E73">
        <w:trPr>
          <w:cantSplit/>
          <w:trHeight w:val="35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E739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5C10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89F0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1B1B1B"/>
                <w:sz w:val="28"/>
                <w:szCs w:val="28"/>
                <w:shd w:val="clear" w:color="auto" w:fill="FFFFFF"/>
              </w:rPr>
            </w:pPr>
            <w:r w:rsidRPr="00101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Дизельный двигатель с турбонаддувом 300</w:t>
            </w:r>
            <w:r w:rsidRPr="001012D6">
              <w:rPr>
                <w:rFonts w:ascii="Times New Roman" w:hAnsi="Times New Roman" w:cs="Times New Roman"/>
                <w:color w:val="1B1B1B"/>
                <w:sz w:val="28"/>
                <w:szCs w:val="28"/>
                <w:shd w:val="clear" w:color="auto" w:fill="FFFFFF"/>
              </w:rPr>
              <w:t>л.с.</w:t>
            </w:r>
            <w:r w:rsidRPr="001012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или аналог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01AA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73E73" w:rsidRPr="000A748B" w14:paraId="20E2E6B7" w14:textId="6F2D8AFB" w:rsidTr="00073E73">
        <w:trPr>
          <w:cantSplit/>
          <w:trHeight w:val="35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B33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129E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0EFD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ZF</w:t>
            </w: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 xml:space="preserve"> или аналог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B02E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E73" w:rsidRPr="000A748B" w14:paraId="51D5DF49" w14:textId="5D289BF7" w:rsidTr="00073E73">
        <w:trPr>
          <w:cantSplit/>
          <w:trHeight w:val="26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B60D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D3B5" w14:textId="77777777" w:rsidR="00073E73" w:rsidRPr="001012D6" w:rsidRDefault="00073E73" w:rsidP="00502BC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Размер шин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AF6D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425/85R21 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48F7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E73" w:rsidRPr="000A748B" w14:paraId="6EF70133" w14:textId="2BA01DB3" w:rsidTr="00073E73">
        <w:trPr>
          <w:cantSplit/>
          <w:trHeight w:val="316"/>
        </w:trPr>
        <w:tc>
          <w:tcPr>
            <w:tcW w:w="244" w:type="pct"/>
            <w:vAlign w:val="center"/>
          </w:tcPr>
          <w:p w14:paraId="14E3C292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5" w:type="pct"/>
            <w:vAlign w:val="center"/>
          </w:tcPr>
          <w:p w14:paraId="00AC26B9" w14:textId="77777777" w:rsidR="00073E73" w:rsidRPr="001012D6" w:rsidRDefault="00073E73" w:rsidP="00502BC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Кабина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675625DA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Стандартная, расположенная над двигателем, со спальным местом, двухместная утепленная, оборудованная системой вентиляции и отопления.</w:t>
            </w:r>
          </w:p>
        </w:tc>
        <w:tc>
          <w:tcPr>
            <w:tcW w:w="1650" w:type="pct"/>
          </w:tcPr>
          <w:p w14:paraId="38A01A25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06CA140E" w14:textId="7117C72B" w:rsidTr="00073E73">
        <w:trPr>
          <w:cantSplit/>
          <w:trHeight w:val="286"/>
        </w:trPr>
        <w:tc>
          <w:tcPr>
            <w:tcW w:w="244" w:type="pct"/>
            <w:vAlign w:val="center"/>
          </w:tcPr>
          <w:p w14:paraId="14F5E124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5" w:type="pct"/>
            <w:vAlign w:val="center"/>
          </w:tcPr>
          <w:p w14:paraId="37CACCDD" w14:textId="77777777" w:rsidR="00073E73" w:rsidRPr="001012D6" w:rsidRDefault="00073E73" w:rsidP="00502BC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Предпусковой подогреватель ДВС</w:t>
            </w:r>
          </w:p>
        </w:tc>
        <w:tc>
          <w:tcPr>
            <w:tcW w:w="1651" w:type="pct"/>
            <w:vAlign w:val="center"/>
          </w:tcPr>
          <w:p w14:paraId="7A220942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 xml:space="preserve">14ТС-10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аналог</w:t>
            </w:r>
          </w:p>
        </w:tc>
        <w:tc>
          <w:tcPr>
            <w:tcW w:w="1650" w:type="pct"/>
          </w:tcPr>
          <w:p w14:paraId="3840B2A2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44D08166" w14:textId="2511CDFD" w:rsidTr="00073E73">
        <w:trPr>
          <w:cantSplit/>
          <w:trHeight w:val="290"/>
        </w:trPr>
        <w:tc>
          <w:tcPr>
            <w:tcW w:w="244" w:type="pct"/>
            <w:vAlign w:val="center"/>
          </w:tcPr>
          <w:p w14:paraId="116FFFEE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5" w:type="pct"/>
            <w:vAlign w:val="center"/>
          </w:tcPr>
          <w:p w14:paraId="10BA12B3" w14:textId="77777777" w:rsidR="00073E73" w:rsidRPr="001012D6" w:rsidRDefault="00073E73" w:rsidP="00502BC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Автономный отопитель кабины</w:t>
            </w:r>
          </w:p>
        </w:tc>
        <w:tc>
          <w:tcPr>
            <w:tcW w:w="1651" w:type="pct"/>
            <w:vAlign w:val="center"/>
          </w:tcPr>
          <w:p w14:paraId="4D6C0A35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 xml:space="preserve">Планар-4Д-24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аналог</w:t>
            </w:r>
          </w:p>
        </w:tc>
        <w:tc>
          <w:tcPr>
            <w:tcW w:w="1650" w:type="pct"/>
          </w:tcPr>
          <w:p w14:paraId="37183448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04FF67DF" w14:textId="369A9209" w:rsidTr="00073E73">
        <w:trPr>
          <w:cantSplit/>
          <w:trHeight w:val="290"/>
        </w:trPr>
        <w:tc>
          <w:tcPr>
            <w:tcW w:w="244" w:type="pct"/>
            <w:vAlign w:val="center"/>
          </w:tcPr>
          <w:p w14:paraId="0E010059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0516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Емкость топливных баков</w:t>
            </w:r>
          </w:p>
          <w:p w14:paraId="0C0B0406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(не менее), л</w:t>
            </w:r>
          </w:p>
        </w:tc>
        <w:tc>
          <w:tcPr>
            <w:tcW w:w="1651" w:type="pct"/>
            <w:vAlign w:val="center"/>
          </w:tcPr>
          <w:p w14:paraId="1DA6044B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210+350</w:t>
            </w:r>
          </w:p>
        </w:tc>
        <w:tc>
          <w:tcPr>
            <w:tcW w:w="1650" w:type="pct"/>
          </w:tcPr>
          <w:p w14:paraId="62E141FA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2A4B968A" w14:textId="76AD046F" w:rsidTr="00073E73">
        <w:trPr>
          <w:cantSplit/>
          <w:trHeight w:val="260"/>
        </w:trPr>
        <w:tc>
          <w:tcPr>
            <w:tcW w:w="5000" w:type="pct"/>
            <w:gridSpan w:val="4"/>
            <w:vAlign w:val="center"/>
          </w:tcPr>
          <w:p w14:paraId="669016C0" w14:textId="112556AB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Крановая установка:</w:t>
            </w:r>
          </w:p>
        </w:tc>
      </w:tr>
      <w:tr w:rsidR="00073E73" w:rsidRPr="000A748B" w14:paraId="1C1EB4CD" w14:textId="40C5AA7A" w:rsidTr="00073E73">
        <w:trPr>
          <w:cantSplit/>
          <w:trHeight w:val="260"/>
        </w:trPr>
        <w:tc>
          <w:tcPr>
            <w:tcW w:w="244" w:type="pct"/>
            <w:vAlign w:val="center"/>
          </w:tcPr>
          <w:p w14:paraId="30DAE3BB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pct"/>
          </w:tcPr>
          <w:p w14:paraId="585F4E3B" w14:textId="77777777" w:rsidR="00073E73" w:rsidRPr="001012D6" w:rsidRDefault="00073E73" w:rsidP="00502BC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грузоподъемность на канатах (не менее), т</w:t>
            </w:r>
          </w:p>
        </w:tc>
        <w:tc>
          <w:tcPr>
            <w:tcW w:w="1651" w:type="pct"/>
            <w:vAlign w:val="center"/>
          </w:tcPr>
          <w:p w14:paraId="5B490A58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pct"/>
          </w:tcPr>
          <w:p w14:paraId="7A29E548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5143CFF9" w14:textId="344DE8A1" w:rsidTr="00073E73">
        <w:trPr>
          <w:cantSplit/>
          <w:trHeight w:val="260"/>
        </w:trPr>
        <w:tc>
          <w:tcPr>
            <w:tcW w:w="244" w:type="pct"/>
            <w:vAlign w:val="center"/>
          </w:tcPr>
          <w:p w14:paraId="610AE65A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5" w:type="pct"/>
          </w:tcPr>
          <w:p w14:paraId="7A33E847" w14:textId="77777777" w:rsidR="00073E73" w:rsidRPr="001012D6" w:rsidRDefault="00073E73" w:rsidP="00502BC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Грузоподъемность при максимальном вылете (стрела 28 м, без противовеса), т</w:t>
            </w:r>
          </w:p>
        </w:tc>
        <w:tc>
          <w:tcPr>
            <w:tcW w:w="1651" w:type="pct"/>
            <w:vAlign w:val="center"/>
          </w:tcPr>
          <w:p w14:paraId="3462E6FA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pct"/>
          </w:tcPr>
          <w:p w14:paraId="2BE22A80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35CE3159" w14:textId="1E854B51" w:rsidTr="00073E73">
        <w:trPr>
          <w:cantSplit/>
          <w:trHeight w:val="260"/>
        </w:trPr>
        <w:tc>
          <w:tcPr>
            <w:tcW w:w="244" w:type="pct"/>
            <w:vAlign w:val="center"/>
          </w:tcPr>
          <w:p w14:paraId="318E646A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5" w:type="pct"/>
          </w:tcPr>
          <w:p w14:paraId="3EAF11FF" w14:textId="77777777" w:rsidR="00073E73" w:rsidRPr="001012D6" w:rsidRDefault="00073E73" w:rsidP="00502BC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Грузовой момент (не менее), т*м</w:t>
            </w:r>
          </w:p>
        </w:tc>
        <w:tc>
          <w:tcPr>
            <w:tcW w:w="1651" w:type="pct"/>
            <w:vAlign w:val="center"/>
          </w:tcPr>
          <w:p w14:paraId="5D523528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50" w:type="pct"/>
          </w:tcPr>
          <w:p w14:paraId="7AA71B98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06397457" w14:textId="77DA86C2" w:rsidTr="00073E73">
        <w:trPr>
          <w:cantSplit/>
          <w:trHeight w:val="260"/>
        </w:trPr>
        <w:tc>
          <w:tcPr>
            <w:tcW w:w="244" w:type="pct"/>
            <w:vAlign w:val="center"/>
          </w:tcPr>
          <w:p w14:paraId="4247F9CD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5" w:type="pct"/>
          </w:tcPr>
          <w:p w14:paraId="5E46F879" w14:textId="77777777" w:rsidR="00073E73" w:rsidRPr="001012D6" w:rsidRDefault="00073E73" w:rsidP="00502BC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 xml:space="preserve">Высота подъема максимальная при выдвинутой стреле, не менее </w:t>
            </w:r>
          </w:p>
        </w:tc>
        <w:tc>
          <w:tcPr>
            <w:tcW w:w="1651" w:type="pct"/>
            <w:vAlign w:val="center"/>
          </w:tcPr>
          <w:p w14:paraId="63B73357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0" w:type="pct"/>
          </w:tcPr>
          <w:p w14:paraId="1570BA17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71372079" w14:textId="209FB057" w:rsidTr="00073E73">
        <w:trPr>
          <w:cantSplit/>
          <w:trHeight w:val="350"/>
        </w:trPr>
        <w:tc>
          <w:tcPr>
            <w:tcW w:w="244" w:type="pct"/>
            <w:vAlign w:val="center"/>
          </w:tcPr>
          <w:p w14:paraId="6530D803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5" w:type="pct"/>
            <w:vAlign w:val="center"/>
          </w:tcPr>
          <w:p w14:paraId="1DDBE3F4" w14:textId="77777777" w:rsidR="00073E73" w:rsidRPr="001012D6" w:rsidRDefault="00073E73" w:rsidP="00502BC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Количество секций стрелы, шт.</w:t>
            </w:r>
          </w:p>
        </w:tc>
        <w:tc>
          <w:tcPr>
            <w:tcW w:w="1651" w:type="pct"/>
            <w:vAlign w:val="center"/>
          </w:tcPr>
          <w:p w14:paraId="17C4BA98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pct"/>
          </w:tcPr>
          <w:p w14:paraId="293CC4FC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060F1717" w14:textId="1B5DC70C" w:rsidTr="00073E73">
        <w:trPr>
          <w:cantSplit/>
          <w:trHeight w:val="333"/>
        </w:trPr>
        <w:tc>
          <w:tcPr>
            <w:tcW w:w="244" w:type="pct"/>
            <w:vAlign w:val="center"/>
          </w:tcPr>
          <w:p w14:paraId="6AE5B831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5" w:type="pct"/>
            <w:vAlign w:val="center"/>
          </w:tcPr>
          <w:p w14:paraId="09D821EC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Опорный контур (не менее), м</w:t>
            </w:r>
          </w:p>
        </w:tc>
        <w:tc>
          <w:tcPr>
            <w:tcW w:w="1651" w:type="pct"/>
            <w:vAlign w:val="center"/>
          </w:tcPr>
          <w:p w14:paraId="439A006C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5,75х6,1</w:t>
            </w:r>
          </w:p>
        </w:tc>
        <w:tc>
          <w:tcPr>
            <w:tcW w:w="1650" w:type="pct"/>
          </w:tcPr>
          <w:p w14:paraId="77A9E67B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6A9EAE36" w14:textId="4BFBF5B1" w:rsidTr="00073E73">
        <w:trPr>
          <w:cantSplit/>
          <w:trHeight w:val="280"/>
        </w:trPr>
        <w:tc>
          <w:tcPr>
            <w:tcW w:w="244" w:type="pct"/>
            <w:vAlign w:val="center"/>
          </w:tcPr>
          <w:p w14:paraId="0BF57765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5" w:type="pct"/>
            <w:vAlign w:val="center"/>
          </w:tcPr>
          <w:p w14:paraId="62F20D58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 xml:space="preserve">Зона работы </w:t>
            </w:r>
          </w:p>
        </w:tc>
        <w:tc>
          <w:tcPr>
            <w:tcW w:w="1651" w:type="pct"/>
            <w:vAlign w:val="center"/>
          </w:tcPr>
          <w:p w14:paraId="7AF6D6E3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1012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, 360</w:t>
            </w:r>
            <w:r w:rsidRPr="001012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50" w:type="pct"/>
          </w:tcPr>
          <w:p w14:paraId="1C0D6EA1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3436FDF9" w14:textId="4A59DC79" w:rsidTr="00073E73">
        <w:trPr>
          <w:cantSplit/>
          <w:trHeight w:val="260"/>
        </w:trPr>
        <w:tc>
          <w:tcPr>
            <w:tcW w:w="244" w:type="pct"/>
            <w:vAlign w:val="center"/>
          </w:tcPr>
          <w:p w14:paraId="648E2F3F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55" w:type="pct"/>
            <w:vAlign w:val="center"/>
          </w:tcPr>
          <w:p w14:paraId="3DB777BA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Масса груза при телескопировании с минимальным вылетом не менее, т</w:t>
            </w:r>
          </w:p>
        </w:tc>
        <w:tc>
          <w:tcPr>
            <w:tcW w:w="1651" w:type="pct"/>
            <w:vAlign w:val="center"/>
          </w:tcPr>
          <w:p w14:paraId="4278ED5E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650" w:type="pct"/>
          </w:tcPr>
          <w:p w14:paraId="746BDA75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6DA4C501" w14:textId="68A8A5CD" w:rsidTr="00073E73">
        <w:trPr>
          <w:cantSplit/>
          <w:trHeight w:val="260"/>
        </w:trPr>
        <w:tc>
          <w:tcPr>
            <w:tcW w:w="244" w:type="pct"/>
            <w:vAlign w:val="center"/>
          </w:tcPr>
          <w:p w14:paraId="3CBA1698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5" w:type="pct"/>
            <w:vAlign w:val="center"/>
          </w:tcPr>
          <w:p w14:paraId="4A019697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 xml:space="preserve">Время полного изменения вылета для основной стрелы от мин. до макс. </w:t>
            </w:r>
            <w:proofErr w:type="gramStart"/>
            <w:r w:rsidRPr="001012D6">
              <w:rPr>
                <w:sz w:val="28"/>
                <w:szCs w:val="28"/>
              </w:rPr>
              <w:t>с ,</w:t>
            </w:r>
            <w:proofErr w:type="gramEnd"/>
            <w:r w:rsidRPr="001012D6">
              <w:rPr>
                <w:sz w:val="28"/>
                <w:szCs w:val="28"/>
              </w:rPr>
              <w:t xml:space="preserve"> не менее</w:t>
            </w:r>
          </w:p>
        </w:tc>
        <w:tc>
          <w:tcPr>
            <w:tcW w:w="1651" w:type="pct"/>
            <w:vAlign w:val="center"/>
          </w:tcPr>
          <w:p w14:paraId="39FB02BC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0" w:type="pct"/>
          </w:tcPr>
          <w:p w14:paraId="28ED8782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68205925" w14:textId="3B745E7E" w:rsidTr="00073E73">
        <w:trPr>
          <w:cantSplit/>
          <w:trHeight w:val="260"/>
        </w:trPr>
        <w:tc>
          <w:tcPr>
            <w:tcW w:w="244" w:type="pct"/>
            <w:vAlign w:val="center"/>
          </w:tcPr>
          <w:p w14:paraId="6526A7FB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5" w:type="pct"/>
            <w:vAlign w:val="center"/>
          </w:tcPr>
          <w:p w14:paraId="17072253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Время полного изменения вылета для основной стрелы от макс. до мин. с, не менее</w:t>
            </w:r>
          </w:p>
        </w:tc>
        <w:tc>
          <w:tcPr>
            <w:tcW w:w="1651" w:type="pct"/>
            <w:vAlign w:val="center"/>
          </w:tcPr>
          <w:p w14:paraId="07BC9157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50" w:type="pct"/>
          </w:tcPr>
          <w:p w14:paraId="7A59E08F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73" w:rsidRPr="000A748B" w14:paraId="189B3B74" w14:textId="6508D784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3C08D687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5" w:type="pct"/>
            <w:vAlign w:val="center"/>
          </w:tcPr>
          <w:p w14:paraId="3A1ADD13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Исполнение кабины крановщика</w:t>
            </w:r>
          </w:p>
        </w:tc>
        <w:tc>
          <w:tcPr>
            <w:tcW w:w="1651" w:type="pct"/>
            <w:vAlign w:val="center"/>
          </w:tcPr>
          <w:p w14:paraId="339FE830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 xml:space="preserve">Панорамная, закрытая, утепленная, с термоизоляцией, с вентилятором, воздушным </w:t>
            </w:r>
            <w:proofErr w:type="spellStart"/>
            <w:r w:rsidRPr="001012D6">
              <w:rPr>
                <w:sz w:val="28"/>
                <w:szCs w:val="28"/>
              </w:rPr>
              <w:t>отопителем</w:t>
            </w:r>
            <w:proofErr w:type="spellEnd"/>
            <w:r w:rsidRPr="001012D6">
              <w:rPr>
                <w:sz w:val="28"/>
                <w:szCs w:val="28"/>
              </w:rPr>
              <w:t xml:space="preserve"> Планар-4Д-24 или аналог, солнцезащитным козырьком, стеклоочистителем.</w:t>
            </w:r>
          </w:p>
        </w:tc>
        <w:tc>
          <w:tcPr>
            <w:tcW w:w="1650" w:type="pct"/>
          </w:tcPr>
          <w:p w14:paraId="1F40CFAD" w14:textId="77777777" w:rsidR="00073E73" w:rsidRPr="001012D6" w:rsidRDefault="00073E73" w:rsidP="00502BC1">
            <w:pPr>
              <w:rPr>
                <w:sz w:val="28"/>
                <w:szCs w:val="28"/>
              </w:rPr>
            </w:pPr>
          </w:p>
        </w:tc>
      </w:tr>
      <w:tr w:rsidR="00073E73" w:rsidRPr="000A748B" w14:paraId="2E395553" w14:textId="146BE8D5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16448598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5" w:type="pct"/>
            <w:vAlign w:val="center"/>
          </w:tcPr>
          <w:p w14:paraId="5DC5D163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ЗИП верхнего оборудования</w:t>
            </w:r>
          </w:p>
        </w:tc>
        <w:tc>
          <w:tcPr>
            <w:tcW w:w="1651" w:type="pct"/>
            <w:vAlign w:val="center"/>
          </w:tcPr>
          <w:p w14:paraId="08FEB383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50" w:type="pct"/>
          </w:tcPr>
          <w:p w14:paraId="0ACFE3B6" w14:textId="77777777" w:rsidR="00073E73" w:rsidRDefault="00073E73" w:rsidP="00502BC1">
            <w:pPr>
              <w:jc w:val="center"/>
              <w:rPr>
                <w:sz w:val="28"/>
                <w:szCs w:val="28"/>
              </w:rPr>
            </w:pPr>
          </w:p>
        </w:tc>
      </w:tr>
      <w:tr w:rsidR="00073E73" w:rsidRPr="000A748B" w14:paraId="3F47985E" w14:textId="645F76A9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688B157C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5" w:type="pct"/>
            <w:vAlign w:val="center"/>
          </w:tcPr>
          <w:p w14:paraId="3AC42910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ЗИП для проведения технического обслуживания при, м/ч</w:t>
            </w:r>
          </w:p>
        </w:tc>
        <w:tc>
          <w:tcPr>
            <w:tcW w:w="1651" w:type="pct"/>
            <w:vAlign w:val="center"/>
          </w:tcPr>
          <w:p w14:paraId="12681DB0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500</w:t>
            </w:r>
          </w:p>
        </w:tc>
        <w:tc>
          <w:tcPr>
            <w:tcW w:w="1650" w:type="pct"/>
          </w:tcPr>
          <w:p w14:paraId="3D581E6A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</w:p>
        </w:tc>
      </w:tr>
      <w:tr w:rsidR="00073E73" w:rsidRPr="000A748B" w14:paraId="660C394F" w14:textId="7893AD5C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38AD272A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5" w:type="pct"/>
            <w:vAlign w:val="center"/>
          </w:tcPr>
          <w:p w14:paraId="65C44801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ЗИП для проведения технического обслуживания при, м/ч</w:t>
            </w:r>
          </w:p>
        </w:tc>
        <w:tc>
          <w:tcPr>
            <w:tcW w:w="1651" w:type="pct"/>
            <w:vAlign w:val="center"/>
          </w:tcPr>
          <w:p w14:paraId="360B2EB9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1000</w:t>
            </w:r>
          </w:p>
        </w:tc>
        <w:tc>
          <w:tcPr>
            <w:tcW w:w="1650" w:type="pct"/>
          </w:tcPr>
          <w:p w14:paraId="546E8EFE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</w:p>
        </w:tc>
      </w:tr>
      <w:tr w:rsidR="00073E73" w:rsidRPr="000A748B" w14:paraId="255D36BE" w14:textId="307087C2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7DFF7E30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5" w:type="pct"/>
            <w:vAlign w:val="center"/>
          </w:tcPr>
          <w:p w14:paraId="4D98E642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Средства безопасности</w:t>
            </w:r>
          </w:p>
        </w:tc>
        <w:tc>
          <w:tcPr>
            <w:tcW w:w="1651" w:type="pct"/>
            <w:vAlign w:val="center"/>
          </w:tcPr>
          <w:p w14:paraId="7DC63E53" w14:textId="77777777" w:rsidR="00073E73" w:rsidRPr="001012D6" w:rsidRDefault="00073E73" w:rsidP="00502BC1">
            <w:pPr>
              <w:contextualSpacing/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- искрогаситель с паспортом и сертификатом пожарной безопасности;</w:t>
            </w:r>
          </w:p>
          <w:p w14:paraId="3951F9E1" w14:textId="77777777" w:rsidR="00073E73" w:rsidRPr="001012D6" w:rsidRDefault="00073E73" w:rsidP="00502BC1">
            <w:pPr>
              <w:contextualSpacing/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- огнетушитель – 2 шт. ОП-6;</w:t>
            </w:r>
          </w:p>
          <w:p w14:paraId="18EBECCE" w14:textId="77777777" w:rsidR="00073E73" w:rsidRPr="001012D6" w:rsidRDefault="00073E73" w:rsidP="00502BC1">
            <w:pPr>
              <w:contextualSpacing/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- медицинская аптечка – 1 шт.;</w:t>
            </w:r>
          </w:p>
          <w:p w14:paraId="2DE859ED" w14:textId="77777777" w:rsidR="00073E73" w:rsidRPr="001012D6" w:rsidRDefault="00073E73" w:rsidP="00502BC1">
            <w:pPr>
              <w:contextualSpacing/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- знак аварийной остановки – 1 шт.;</w:t>
            </w:r>
          </w:p>
          <w:p w14:paraId="45CEB0B0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- упор противооткатный – 2 шт.</w:t>
            </w:r>
          </w:p>
        </w:tc>
        <w:tc>
          <w:tcPr>
            <w:tcW w:w="1650" w:type="pct"/>
          </w:tcPr>
          <w:p w14:paraId="6814DD03" w14:textId="77777777" w:rsidR="00073E73" w:rsidRPr="001012D6" w:rsidRDefault="00073E73" w:rsidP="00502BC1">
            <w:pPr>
              <w:contextualSpacing/>
              <w:rPr>
                <w:sz w:val="28"/>
                <w:szCs w:val="28"/>
              </w:rPr>
            </w:pPr>
          </w:p>
        </w:tc>
      </w:tr>
      <w:tr w:rsidR="00073E73" w:rsidRPr="000A748B" w14:paraId="5C4405FF" w14:textId="036FBD7F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0409D298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55" w:type="pct"/>
            <w:vAlign w:val="center"/>
          </w:tcPr>
          <w:p w14:paraId="07E0D435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Способ управления</w:t>
            </w:r>
          </w:p>
        </w:tc>
        <w:tc>
          <w:tcPr>
            <w:tcW w:w="1651" w:type="pct"/>
            <w:vAlign w:val="center"/>
          </w:tcPr>
          <w:p w14:paraId="5739B790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гидравлический</w:t>
            </w:r>
          </w:p>
        </w:tc>
        <w:tc>
          <w:tcPr>
            <w:tcW w:w="1650" w:type="pct"/>
          </w:tcPr>
          <w:p w14:paraId="70C558D9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</w:p>
        </w:tc>
      </w:tr>
      <w:tr w:rsidR="00073E73" w:rsidRPr="000A748B" w14:paraId="1ED83DAE" w14:textId="5DEE6102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38A6FD0D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5" w:type="pct"/>
            <w:vAlign w:val="center"/>
          </w:tcPr>
          <w:p w14:paraId="7946A766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Противовес в комплекте, т</w:t>
            </w:r>
          </w:p>
        </w:tc>
        <w:tc>
          <w:tcPr>
            <w:tcW w:w="1651" w:type="pct"/>
            <w:vAlign w:val="center"/>
          </w:tcPr>
          <w:p w14:paraId="2690DF6E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1</w:t>
            </w:r>
          </w:p>
        </w:tc>
        <w:tc>
          <w:tcPr>
            <w:tcW w:w="1650" w:type="pct"/>
          </w:tcPr>
          <w:p w14:paraId="1D0C8463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</w:p>
        </w:tc>
      </w:tr>
      <w:tr w:rsidR="00073E73" w:rsidRPr="000A748B" w14:paraId="19A2E26A" w14:textId="043F8AB5" w:rsidTr="00073E73">
        <w:trPr>
          <w:cantSplit/>
          <w:trHeight w:val="298"/>
        </w:trPr>
        <w:tc>
          <w:tcPr>
            <w:tcW w:w="5000" w:type="pct"/>
            <w:gridSpan w:val="4"/>
            <w:vAlign w:val="center"/>
          </w:tcPr>
          <w:p w14:paraId="14B8F2D6" w14:textId="736B6FB7" w:rsidR="00073E73" w:rsidRPr="001012D6" w:rsidRDefault="00073E73" w:rsidP="00502BC1">
            <w:pPr>
              <w:jc w:val="center"/>
              <w:rPr>
                <w:b/>
                <w:bCs/>
                <w:sz w:val="28"/>
                <w:szCs w:val="28"/>
              </w:rPr>
            </w:pPr>
            <w:r w:rsidRPr="001012D6">
              <w:rPr>
                <w:b/>
                <w:bCs/>
                <w:sz w:val="28"/>
                <w:szCs w:val="28"/>
              </w:rPr>
              <w:t>Дополнительно:</w:t>
            </w:r>
          </w:p>
        </w:tc>
      </w:tr>
      <w:tr w:rsidR="00073E73" w:rsidRPr="00457C66" w14:paraId="6A438C59" w14:textId="1648AE3F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18D4B635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5" w:type="pct"/>
            <w:vAlign w:val="center"/>
          </w:tcPr>
          <w:p w14:paraId="335EBD7C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Система оповещение экстренных служб</w:t>
            </w:r>
          </w:p>
        </w:tc>
        <w:tc>
          <w:tcPr>
            <w:tcW w:w="1651" w:type="pct"/>
            <w:vAlign w:val="center"/>
          </w:tcPr>
          <w:p w14:paraId="54981AA8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 xml:space="preserve">«Эра </w:t>
            </w:r>
            <w:proofErr w:type="spellStart"/>
            <w:r w:rsidRPr="001012D6">
              <w:rPr>
                <w:sz w:val="28"/>
                <w:szCs w:val="28"/>
              </w:rPr>
              <w:t>Глонасс</w:t>
            </w:r>
            <w:proofErr w:type="spellEnd"/>
            <w:r w:rsidRPr="001012D6">
              <w:rPr>
                <w:sz w:val="28"/>
                <w:szCs w:val="28"/>
              </w:rPr>
              <w:t>»</w:t>
            </w:r>
          </w:p>
        </w:tc>
        <w:tc>
          <w:tcPr>
            <w:tcW w:w="1650" w:type="pct"/>
          </w:tcPr>
          <w:p w14:paraId="7D516AB2" w14:textId="77777777" w:rsidR="00073E73" w:rsidRPr="001012D6" w:rsidRDefault="00073E73" w:rsidP="00502BC1">
            <w:pPr>
              <w:jc w:val="center"/>
              <w:rPr>
                <w:sz w:val="28"/>
                <w:szCs w:val="28"/>
              </w:rPr>
            </w:pPr>
          </w:p>
        </w:tc>
      </w:tr>
      <w:tr w:rsidR="00073E73" w:rsidRPr="00457C66" w14:paraId="0D3B44AE" w14:textId="37771744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3C6C330F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06" w:type="pct"/>
            <w:gridSpan w:val="2"/>
            <w:vAlign w:val="center"/>
          </w:tcPr>
          <w:p w14:paraId="1DEFA28A" w14:textId="77777777" w:rsidR="00073E73" w:rsidRPr="001012D6" w:rsidRDefault="00073E73" w:rsidP="00502BC1">
            <w:pPr>
              <w:rPr>
                <w:sz w:val="28"/>
                <w:szCs w:val="28"/>
              </w:rPr>
            </w:pPr>
            <w:r w:rsidRPr="001012D6">
              <w:rPr>
                <w:sz w:val="28"/>
                <w:szCs w:val="28"/>
              </w:rPr>
              <w:t>Механизм для монтажа-демонтажа противовеса</w:t>
            </w:r>
          </w:p>
        </w:tc>
        <w:tc>
          <w:tcPr>
            <w:tcW w:w="1650" w:type="pct"/>
          </w:tcPr>
          <w:p w14:paraId="6EC4550E" w14:textId="77777777" w:rsidR="00073E73" w:rsidRPr="001012D6" w:rsidRDefault="00073E73" w:rsidP="00502BC1">
            <w:pPr>
              <w:rPr>
                <w:sz w:val="28"/>
                <w:szCs w:val="28"/>
              </w:rPr>
            </w:pPr>
          </w:p>
        </w:tc>
      </w:tr>
      <w:tr w:rsidR="00073E73" w:rsidRPr="00457C66" w14:paraId="463188B5" w14:textId="7CFFF39E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35C671B2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06" w:type="pct"/>
            <w:gridSpan w:val="2"/>
            <w:vAlign w:val="center"/>
          </w:tcPr>
          <w:p w14:paraId="19049322" w14:textId="77777777" w:rsidR="00073E73" w:rsidRPr="001012D6" w:rsidRDefault="00073E73" w:rsidP="00502BC1">
            <w:pPr>
              <w:rPr>
                <w:color w:val="000000"/>
                <w:kern w:val="36"/>
                <w:sz w:val="28"/>
                <w:szCs w:val="28"/>
              </w:rPr>
            </w:pPr>
            <w:r w:rsidRPr="001012D6">
              <w:rPr>
                <w:color w:val="000000"/>
                <w:kern w:val="36"/>
                <w:sz w:val="28"/>
                <w:szCs w:val="28"/>
              </w:rPr>
              <w:t xml:space="preserve">Бортовой контроллер </w:t>
            </w:r>
            <w:proofErr w:type="spellStart"/>
            <w:r w:rsidRPr="001012D6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1012D6">
              <w:rPr>
                <w:color w:val="000000"/>
                <w:kern w:val="36"/>
                <w:sz w:val="28"/>
                <w:szCs w:val="28"/>
              </w:rPr>
              <w:t xml:space="preserve">-GSM или аналог (ГЛОНАСС/GPS) новый, 2022 года выпуска, с монтажом на ТС. </w:t>
            </w:r>
          </w:p>
          <w:p w14:paraId="5F8D2E2E" w14:textId="77777777" w:rsidR="00073E73" w:rsidRPr="001012D6" w:rsidRDefault="00073E73" w:rsidP="00502BC1">
            <w:pPr>
              <w:rPr>
                <w:color w:val="000000"/>
                <w:kern w:val="36"/>
                <w:sz w:val="28"/>
                <w:szCs w:val="28"/>
              </w:rPr>
            </w:pPr>
            <w:r w:rsidRPr="001012D6">
              <w:rPr>
                <w:color w:val="000000"/>
                <w:kern w:val="36"/>
                <w:sz w:val="28"/>
                <w:szCs w:val="28"/>
              </w:rPr>
              <w:t>Датчик моточасов (</w:t>
            </w:r>
            <w:proofErr w:type="spellStart"/>
            <w:r w:rsidRPr="001012D6">
              <w:rPr>
                <w:color w:val="000000"/>
                <w:kern w:val="36"/>
                <w:sz w:val="28"/>
                <w:szCs w:val="28"/>
              </w:rPr>
              <w:t>оптопара</w:t>
            </w:r>
            <w:proofErr w:type="spellEnd"/>
            <w:r w:rsidRPr="001012D6">
              <w:rPr>
                <w:color w:val="000000"/>
                <w:kern w:val="36"/>
                <w:sz w:val="28"/>
                <w:szCs w:val="28"/>
              </w:rPr>
              <w:t xml:space="preserve">) – подключение </w:t>
            </w:r>
            <w:r w:rsidRPr="001012D6">
              <w:rPr>
                <w:color w:val="000000"/>
                <w:kern w:val="36"/>
                <w:sz w:val="28"/>
                <w:szCs w:val="28"/>
                <w:lang w:val="en-US"/>
              </w:rPr>
              <w:t>AC</w:t>
            </w:r>
            <w:r w:rsidRPr="001012D6">
              <w:rPr>
                <w:color w:val="000000"/>
                <w:kern w:val="36"/>
                <w:sz w:val="28"/>
                <w:szCs w:val="28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1650" w:type="pct"/>
          </w:tcPr>
          <w:p w14:paraId="0231E638" w14:textId="77777777" w:rsidR="00073E73" w:rsidRPr="001012D6" w:rsidRDefault="00073E73" w:rsidP="00502BC1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073E73" w:rsidRPr="00457C66" w14:paraId="7B99F10B" w14:textId="4F59A286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7556541A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06" w:type="pct"/>
            <w:gridSpan w:val="2"/>
            <w:vAlign w:val="center"/>
          </w:tcPr>
          <w:p w14:paraId="0BE56D2C" w14:textId="77777777" w:rsidR="00073E73" w:rsidRPr="001012D6" w:rsidRDefault="00073E73" w:rsidP="00502BC1">
            <w:pPr>
              <w:rPr>
                <w:color w:val="000000"/>
                <w:kern w:val="36"/>
                <w:sz w:val="28"/>
                <w:szCs w:val="28"/>
              </w:rPr>
            </w:pPr>
            <w:r w:rsidRPr="001012D6">
              <w:rPr>
                <w:color w:val="000000"/>
                <w:kern w:val="36"/>
                <w:sz w:val="28"/>
                <w:szCs w:val="28"/>
              </w:rPr>
              <w:t xml:space="preserve">Два датчика уровня топлива </w:t>
            </w:r>
            <w:r w:rsidRPr="001012D6">
              <w:rPr>
                <w:color w:val="000000"/>
                <w:kern w:val="36"/>
                <w:sz w:val="28"/>
                <w:szCs w:val="28"/>
                <w:lang w:val="en-US"/>
              </w:rPr>
              <w:t>TKLS</w:t>
            </w:r>
            <w:r w:rsidRPr="001012D6">
              <w:rPr>
                <w:color w:val="000000"/>
                <w:kern w:val="36"/>
                <w:sz w:val="28"/>
                <w:szCs w:val="28"/>
              </w:rPr>
              <w:t>-</w:t>
            </w:r>
            <w:r w:rsidRPr="001012D6">
              <w:rPr>
                <w:color w:val="000000"/>
                <w:kern w:val="36"/>
                <w:sz w:val="28"/>
                <w:szCs w:val="28"/>
                <w:lang w:val="en-US"/>
              </w:rPr>
              <w:t>L</w:t>
            </w:r>
            <w:r w:rsidRPr="001012D6">
              <w:rPr>
                <w:color w:val="000000"/>
                <w:kern w:val="36"/>
                <w:sz w:val="28"/>
                <w:szCs w:val="28"/>
              </w:rPr>
              <w:t xml:space="preserve"> или аналог новы</w:t>
            </w:r>
            <w:r>
              <w:rPr>
                <w:color w:val="000000"/>
                <w:kern w:val="36"/>
                <w:sz w:val="28"/>
                <w:szCs w:val="28"/>
              </w:rPr>
              <w:t>й</w:t>
            </w:r>
            <w:r w:rsidRPr="001012D6">
              <w:rPr>
                <w:color w:val="000000"/>
                <w:kern w:val="36"/>
                <w:sz w:val="28"/>
                <w:szCs w:val="28"/>
              </w:rPr>
              <w:t xml:space="preserve">, 2022 года выпуска, с монтажом на бак ТС, тарировкой и настройкой (тарировка ДУТ в баке не менее 12 точек на 1 бак), с предоставлением </w:t>
            </w:r>
            <w:proofErr w:type="spellStart"/>
            <w:r w:rsidRPr="001012D6">
              <w:rPr>
                <w:color w:val="000000"/>
                <w:kern w:val="36"/>
                <w:sz w:val="28"/>
                <w:szCs w:val="28"/>
              </w:rPr>
              <w:t>тарировочной</w:t>
            </w:r>
            <w:proofErr w:type="spellEnd"/>
            <w:r w:rsidRPr="001012D6">
              <w:rPr>
                <w:color w:val="000000"/>
                <w:kern w:val="36"/>
                <w:sz w:val="28"/>
                <w:szCs w:val="28"/>
              </w:rPr>
              <w:t xml:space="preserve"> таблицы.</w:t>
            </w:r>
          </w:p>
        </w:tc>
        <w:tc>
          <w:tcPr>
            <w:tcW w:w="1650" w:type="pct"/>
          </w:tcPr>
          <w:p w14:paraId="3CBCC0A7" w14:textId="77777777" w:rsidR="00073E73" w:rsidRPr="001012D6" w:rsidRDefault="00073E73" w:rsidP="00502BC1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073E73" w:rsidRPr="00457C66" w14:paraId="7A0743B5" w14:textId="3037AC92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5BC13ED0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06" w:type="pct"/>
            <w:gridSpan w:val="2"/>
            <w:vAlign w:val="center"/>
          </w:tcPr>
          <w:p w14:paraId="1F93894E" w14:textId="77777777" w:rsidR="00073E73" w:rsidRPr="001012D6" w:rsidRDefault="00073E73" w:rsidP="00502BC1">
            <w:pPr>
              <w:rPr>
                <w:color w:val="000000"/>
                <w:kern w:val="36"/>
                <w:sz w:val="28"/>
                <w:szCs w:val="28"/>
              </w:rPr>
            </w:pPr>
            <w:r w:rsidRPr="001012D6">
              <w:rPr>
                <w:color w:val="000000"/>
                <w:kern w:val="36"/>
                <w:sz w:val="28"/>
                <w:szCs w:val="28"/>
              </w:rPr>
              <w:t xml:space="preserve">Дисплей информационный </w:t>
            </w:r>
            <w:proofErr w:type="spellStart"/>
            <w:r w:rsidRPr="001012D6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1012D6">
              <w:rPr>
                <w:color w:val="000000"/>
                <w:kern w:val="36"/>
                <w:sz w:val="28"/>
                <w:szCs w:val="28"/>
              </w:rPr>
              <w:t xml:space="preserve"> Инфо-Мини или аналог. Новый, 2022 года выпуска, с монтажом в кабине ТС, настройкой.</w:t>
            </w:r>
          </w:p>
        </w:tc>
        <w:tc>
          <w:tcPr>
            <w:tcW w:w="1650" w:type="pct"/>
          </w:tcPr>
          <w:p w14:paraId="62E43813" w14:textId="77777777" w:rsidR="00073E73" w:rsidRPr="001012D6" w:rsidRDefault="00073E73" w:rsidP="00502BC1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073E73" w:rsidRPr="00457C66" w14:paraId="53AAE053" w14:textId="68482557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03BD76CF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06" w:type="pct"/>
            <w:gridSpan w:val="2"/>
            <w:vAlign w:val="center"/>
          </w:tcPr>
          <w:p w14:paraId="1683A703" w14:textId="77777777" w:rsidR="00073E73" w:rsidRPr="001012D6" w:rsidRDefault="00073E73" w:rsidP="00502BC1">
            <w:pPr>
              <w:rPr>
                <w:color w:val="000000"/>
                <w:kern w:val="36"/>
                <w:sz w:val="28"/>
                <w:szCs w:val="28"/>
              </w:rPr>
            </w:pPr>
            <w:r w:rsidRPr="001012D6">
              <w:rPr>
                <w:color w:val="000000"/>
                <w:kern w:val="36"/>
                <w:sz w:val="28"/>
                <w:szCs w:val="28"/>
              </w:rPr>
              <w:t>Звуковой сигнал заднего хода</w:t>
            </w:r>
          </w:p>
        </w:tc>
        <w:tc>
          <w:tcPr>
            <w:tcW w:w="1650" w:type="pct"/>
          </w:tcPr>
          <w:p w14:paraId="32CD5EC9" w14:textId="77777777" w:rsidR="00073E73" w:rsidRPr="001012D6" w:rsidRDefault="00073E73" w:rsidP="00502BC1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073E73" w:rsidRPr="00457C66" w14:paraId="7C795360" w14:textId="0BBA193E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5D6CBFDE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06" w:type="pct"/>
            <w:gridSpan w:val="2"/>
            <w:vAlign w:val="center"/>
          </w:tcPr>
          <w:p w14:paraId="3009A12F" w14:textId="77777777" w:rsidR="00073E73" w:rsidRPr="001012D6" w:rsidRDefault="00073E73" w:rsidP="00502BC1">
            <w:pPr>
              <w:rPr>
                <w:kern w:val="36"/>
                <w:sz w:val="28"/>
                <w:szCs w:val="28"/>
              </w:rPr>
            </w:pPr>
            <w:r w:rsidRPr="001012D6">
              <w:rPr>
                <w:kern w:val="36"/>
                <w:sz w:val="28"/>
                <w:szCs w:val="28"/>
              </w:rPr>
              <w:t>Система выпуска отработанных газов с выхлопом вверх за кабиной</w:t>
            </w:r>
          </w:p>
        </w:tc>
        <w:tc>
          <w:tcPr>
            <w:tcW w:w="1650" w:type="pct"/>
          </w:tcPr>
          <w:p w14:paraId="7D67194A" w14:textId="77777777" w:rsidR="00073E73" w:rsidRPr="001012D6" w:rsidRDefault="00073E73" w:rsidP="00502BC1">
            <w:pPr>
              <w:rPr>
                <w:kern w:val="36"/>
                <w:sz w:val="28"/>
                <w:szCs w:val="28"/>
              </w:rPr>
            </w:pPr>
          </w:p>
        </w:tc>
      </w:tr>
      <w:tr w:rsidR="00073E73" w:rsidRPr="00457C66" w14:paraId="45142DD5" w14:textId="77422DCE" w:rsidTr="00073E73">
        <w:trPr>
          <w:cantSplit/>
          <w:trHeight w:val="246"/>
        </w:trPr>
        <w:tc>
          <w:tcPr>
            <w:tcW w:w="244" w:type="pct"/>
            <w:vAlign w:val="center"/>
          </w:tcPr>
          <w:p w14:paraId="558078C5" w14:textId="77777777" w:rsidR="00073E73" w:rsidRPr="001012D6" w:rsidRDefault="00073E73" w:rsidP="00502B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06" w:type="pct"/>
            <w:gridSpan w:val="2"/>
            <w:vAlign w:val="center"/>
          </w:tcPr>
          <w:p w14:paraId="3CA5F0D0" w14:textId="77777777" w:rsidR="00073E73" w:rsidRPr="001012D6" w:rsidRDefault="00073E73" w:rsidP="00502BC1">
            <w:pPr>
              <w:rPr>
                <w:kern w:val="36"/>
                <w:sz w:val="28"/>
                <w:szCs w:val="28"/>
              </w:rPr>
            </w:pPr>
            <w:r w:rsidRPr="001012D6">
              <w:rPr>
                <w:kern w:val="36"/>
                <w:sz w:val="28"/>
                <w:szCs w:val="28"/>
              </w:rPr>
              <w:t xml:space="preserve">Комплектация монтажной люлькой с высотой подъема до 12 м </w:t>
            </w:r>
          </w:p>
        </w:tc>
        <w:tc>
          <w:tcPr>
            <w:tcW w:w="1650" w:type="pct"/>
          </w:tcPr>
          <w:p w14:paraId="40E436D7" w14:textId="77777777" w:rsidR="00073E73" w:rsidRPr="001012D6" w:rsidRDefault="00073E73" w:rsidP="00502BC1">
            <w:pPr>
              <w:rPr>
                <w:kern w:val="36"/>
                <w:sz w:val="28"/>
                <w:szCs w:val="28"/>
              </w:rPr>
            </w:pPr>
          </w:p>
        </w:tc>
      </w:tr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3E73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10</cp:revision>
  <cp:lastPrinted>2019-03-14T09:53:00Z</cp:lastPrinted>
  <dcterms:created xsi:type="dcterms:W3CDTF">2022-10-12T02:04:00Z</dcterms:created>
  <dcterms:modified xsi:type="dcterms:W3CDTF">2022-10-17T09:16:00Z</dcterms:modified>
</cp:coreProperties>
</file>