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70D54" w14:textId="77777777" w:rsidR="00B0498C" w:rsidRPr="00474E60" w:rsidRDefault="00B0498C" w:rsidP="00B0498C">
      <w:pPr>
        <w:jc w:val="center"/>
        <w:rPr>
          <w:b/>
          <w:color w:val="FF0000"/>
          <w:sz w:val="32"/>
        </w:rPr>
      </w:pPr>
      <w:r w:rsidRPr="00474E60">
        <w:rPr>
          <w:b/>
          <w:color w:val="FF0000"/>
          <w:sz w:val="32"/>
        </w:rPr>
        <w:t>(фирменный бланк организации)</w:t>
      </w:r>
    </w:p>
    <w:p w14:paraId="425745FA" w14:textId="77777777" w:rsidR="00B0498C" w:rsidRPr="007D7BAD" w:rsidRDefault="00B0498C" w:rsidP="00B0498C">
      <w:pPr>
        <w:jc w:val="center"/>
        <w:rPr>
          <w:b/>
        </w:rPr>
      </w:pPr>
    </w:p>
    <w:p w14:paraId="29246868" w14:textId="77777777" w:rsidR="00B0498C" w:rsidRDefault="00B0498C" w:rsidP="00B0498C">
      <w:pPr>
        <w:jc w:val="center"/>
        <w:rPr>
          <w:b/>
        </w:rPr>
      </w:pPr>
      <w:r w:rsidRPr="007D7BAD">
        <w:rPr>
          <w:b/>
        </w:rPr>
        <w:t>КОММЕРЧЕСКОЕ ПРЕДЛОЖЕНИЕ</w:t>
      </w:r>
    </w:p>
    <w:p w14:paraId="74C6166D" w14:textId="3335B962" w:rsidR="001D60B0" w:rsidRDefault="001D60B0" w:rsidP="00B0498C">
      <w:pPr>
        <w:jc w:val="center"/>
        <w:rPr>
          <w:b/>
        </w:rPr>
      </w:pPr>
      <w:r>
        <w:rPr>
          <w:b/>
        </w:rPr>
        <w:t>для ООО «</w:t>
      </w:r>
      <w:r w:rsidR="00550BB5" w:rsidRPr="00550BB5">
        <w:rPr>
          <w:b/>
        </w:rPr>
        <w:t>БелСеверСтрой</w:t>
      </w:r>
      <w:r>
        <w:rPr>
          <w:b/>
        </w:rPr>
        <w:t>»</w:t>
      </w:r>
    </w:p>
    <w:p w14:paraId="6E5739B9" w14:textId="77777777" w:rsidR="001D60B0" w:rsidRPr="007D7BAD" w:rsidRDefault="001D60B0" w:rsidP="00B0498C">
      <w:pPr>
        <w:jc w:val="center"/>
        <w:rPr>
          <w:b/>
        </w:rPr>
      </w:pPr>
    </w:p>
    <w:p w14:paraId="223A1398" w14:textId="77777777" w:rsidR="000C2024" w:rsidRDefault="000C2024" w:rsidP="00A342F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C2024">
        <w:rPr>
          <w:sz w:val="28"/>
          <w:szCs w:val="28"/>
        </w:rPr>
        <w:t>едельный тягач на шасси КАМАЗ-53504 с КМУ или аналог</w:t>
      </w:r>
    </w:p>
    <w:p w14:paraId="234E5E3A" w14:textId="6BF7F334" w:rsidR="00B0498C" w:rsidRPr="00B0498C" w:rsidRDefault="000C2024" w:rsidP="00A342FE">
      <w:pPr>
        <w:jc w:val="center"/>
        <w:rPr>
          <w:sz w:val="28"/>
          <w:szCs w:val="28"/>
        </w:rPr>
      </w:pPr>
      <w:r w:rsidRPr="000C2024">
        <w:rPr>
          <w:sz w:val="28"/>
          <w:szCs w:val="28"/>
        </w:rPr>
        <w:t>с полуприцепом НЕФАЗ 9334-10 или аналогом</w:t>
      </w:r>
    </w:p>
    <w:p w14:paraId="10819FD4" w14:textId="77777777" w:rsidR="00B0498C" w:rsidRDefault="00B0498C" w:rsidP="00B0498C">
      <w:pPr>
        <w:jc w:val="center"/>
        <w:rPr>
          <w:sz w:val="28"/>
          <w:szCs w:val="28"/>
        </w:rPr>
      </w:pPr>
    </w:p>
    <w:p w14:paraId="5F6529BE" w14:textId="75C849B3" w:rsidR="00B0498C" w:rsidRDefault="00B0498C" w:rsidP="00B0498C">
      <w:pPr>
        <w:rPr>
          <w:sz w:val="28"/>
        </w:rPr>
      </w:pPr>
      <w:r>
        <w:rPr>
          <w:sz w:val="28"/>
          <w:szCs w:val="28"/>
        </w:rPr>
        <w:t>Количество</w:t>
      </w:r>
      <w:r w:rsidRPr="00923EA1">
        <w:rPr>
          <w:sz w:val="28"/>
          <w:szCs w:val="28"/>
        </w:rPr>
        <w:t xml:space="preserve">: </w:t>
      </w:r>
      <w:r w:rsidR="000C2024">
        <w:rPr>
          <w:sz w:val="28"/>
          <w:szCs w:val="28"/>
        </w:rPr>
        <w:t>1</w:t>
      </w:r>
      <w:r w:rsidRPr="00923EA1">
        <w:rPr>
          <w:sz w:val="28"/>
          <w:szCs w:val="28"/>
        </w:rPr>
        <w:t xml:space="preserve"> (</w:t>
      </w:r>
      <w:r w:rsidR="000C2024">
        <w:rPr>
          <w:sz w:val="28"/>
          <w:szCs w:val="28"/>
        </w:rPr>
        <w:t>одна</w:t>
      </w:r>
      <w:r w:rsidRPr="00923EA1">
        <w:rPr>
          <w:sz w:val="28"/>
          <w:szCs w:val="28"/>
        </w:rPr>
        <w:t>) ед</w:t>
      </w:r>
      <w:r w:rsidR="002E5F66">
        <w:rPr>
          <w:sz w:val="28"/>
          <w:szCs w:val="28"/>
        </w:rPr>
        <w:t>иниц</w:t>
      </w:r>
      <w:r w:rsidR="000C202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6FF49EC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Цена за единицу: ХХХХХХ рублей с НДС 20%.</w:t>
      </w:r>
    </w:p>
    <w:p w14:paraId="4AC3ABCA" w14:textId="77777777" w:rsidR="00B0498C" w:rsidRPr="006B4EB1" w:rsidRDefault="00B0498C" w:rsidP="00B0498C">
      <w:pPr>
        <w:rPr>
          <w:color w:val="FF0000"/>
          <w:sz w:val="28"/>
        </w:rPr>
      </w:pPr>
      <w:r w:rsidRPr="006B4EB1">
        <w:rPr>
          <w:color w:val="FF0000"/>
          <w:sz w:val="28"/>
        </w:rPr>
        <w:t>Срок поставки:</w:t>
      </w:r>
    </w:p>
    <w:p w14:paraId="4FA2420B" w14:textId="45703C7B" w:rsidR="00B0498C" w:rsidRPr="001D60B0" w:rsidRDefault="00DE3673" w:rsidP="00B0498C">
      <w:pPr>
        <w:rPr>
          <w:sz w:val="28"/>
        </w:rPr>
      </w:pPr>
      <w:r w:rsidRPr="00776D1E">
        <w:rPr>
          <w:b/>
          <w:sz w:val="28"/>
        </w:rPr>
        <w:t>Условия поставки:</w:t>
      </w:r>
      <w:r w:rsidRPr="001D60B0">
        <w:rPr>
          <w:sz w:val="28"/>
        </w:rPr>
        <w:t xml:space="preserve"> </w:t>
      </w:r>
      <w:r w:rsidR="001D60B0" w:rsidRPr="001D60B0">
        <w:rPr>
          <w:sz w:val="28"/>
        </w:rPr>
        <w:t>доставка товара на производственную базу ООО «</w:t>
      </w:r>
      <w:r w:rsidR="00550BB5" w:rsidRPr="00550BB5">
        <w:rPr>
          <w:sz w:val="28"/>
        </w:rPr>
        <w:t>БелСеверСтрой</w:t>
      </w:r>
      <w:r w:rsidR="001D60B0" w:rsidRPr="001D60B0">
        <w:rPr>
          <w:sz w:val="28"/>
        </w:rPr>
        <w:t>», г. Губкинский силами и за счет поставщика.</w:t>
      </w:r>
    </w:p>
    <w:p w14:paraId="25B5950E" w14:textId="62B0AE9C" w:rsidR="00B0498C" w:rsidRDefault="00B0498C" w:rsidP="00B0498C">
      <w:pPr>
        <w:rPr>
          <w:sz w:val="28"/>
        </w:rPr>
      </w:pPr>
    </w:p>
    <w:p w14:paraId="28EC705F" w14:textId="77777777" w:rsidR="00A30FAF" w:rsidRPr="00FB5D8C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B5D8C">
        <w:rPr>
          <w:rFonts w:ascii="Times New Roman" w:hAnsi="Times New Roman"/>
          <w:sz w:val="28"/>
          <w:szCs w:val="28"/>
        </w:rPr>
        <w:t>Потребительские (качественные) характеристики:</w:t>
      </w:r>
    </w:p>
    <w:p w14:paraId="119FC7B4" w14:textId="77777777" w:rsidR="00A30FAF" w:rsidRPr="00A30FAF" w:rsidRDefault="00A30FAF" w:rsidP="00A30FA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30FAF">
        <w:rPr>
          <w:rFonts w:ascii="Times New Roman" w:hAnsi="Times New Roman"/>
          <w:sz w:val="28"/>
          <w:szCs w:val="28"/>
        </w:rPr>
        <w:t>- к</w:t>
      </w:r>
      <w:r w:rsidRPr="00A30FAF">
        <w:rPr>
          <w:rFonts w:ascii="Times New Roman" w:hAnsi="Times New Roman"/>
          <w:bCs/>
          <w:sz w:val="28"/>
          <w:szCs w:val="28"/>
        </w:rPr>
        <w:t>ачество продукции должно соответствовать техническим и гарантийным условиям завода-изготовителя</w:t>
      </w:r>
      <w:r w:rsidRPr="00A30FAF">
        <w:rPr>
          <w:rFonts w:ascii="Times New Roman" w:hAnsi="Times New Roman"/>
          <w:sz w:val="28"/>
          <w:szCs w:val="28"/>
        </w:rPr>
        <w:t>:</w:t>
      </w:r>
    </w:p>
    <w:p w14:paraId="2F278BF0" w14:textId="4DE9AB48" w:rsidR="00A30FAF" w:rsidRPr="00A30FAF" w:rsidRDefault="00A30FAF" w:rsidP="00A30FAF">
      <w:pPr>
        <w:jc w:val="both"/>
        <w:rPr>
          <w:sz w:val="28"/>
        </w:rPr>
      </w:pPr>
      <w:r w:rsidRPr="00A30FAF">
        <w:rPr>
          <w:sz w:val="28"/>
          <w:szCs w:val="28"/>
        </w:rPr>
        <w:t>- продукция новая, не бывшая в употреблении и эксплуатации,</w:t>
      </w:r>
      <w:r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год выпуска –</w:t>
      </w:r>
      <w:r w:rsidR="00765276">
        <w:rPr>
          <w:sz w:val="28"/>
          <w:szCs w:val="28"/>
        </w:rPr>
        <w:t xml:space="preserve"> </w:t>
      </w:r>
      <w:r w:rsidRPr="00A30FAF">
        <w:rPr>
          <w:sz w:val="28"/>
          <w:szCs w:val="28"/>
        </w:rPr>
        <w:t>2022.</w:t>
      </w:r>
    </w:p>
    <w:p w14:paraId="0756F6D6" w14:textId="77777777" w:rsidR="00C16A28" w:rsidRDefault="00A342FE" w:rsidP="00A30FAF">
      <w:pPr>
        <w:jc w:val="both"/>
        <w:rPr>
          <w:sz w:val="28"/>
        </w:rPr>
      </w:pPr>
      <w:r>
        <w:rPr>
          <w:sz w:val="28"/>
        </w:rPr>
        <w:t>К</w:t>
      </w:r>
      <w:r w:rsidRPr="00A342FE">
        <w:rPr>
          <w:sz w:val="28"/>
        </w:rPr>
        <w:t>лиматическое исполнение:</w:t>
      </w:r>
    </w:p>
    <w:p w14:paraId="2344FEB7" w14:textId="25D64E3E" w:rsidR="00A30FAF" w:rsidRPr="006B4EB1" w:rsidRDefault="00C16A28" w:rsidP="00A30FAF">
      <w:pPr>
        <w:jc w:val="both"/>
        <w:rPr>
          <w:sz w:val="28"/>
        </w:rPr>
      </w:pPr>
      <w:r>
        <w:rPr>
          <w:sz w:val="28"/>
        </w:rPr>
        <w:t xml:space="preserve">- </w:t>
      </w:r>
      <w:r w:rsidR="00A342FE" w:rsidRPr="00A342FE">
        <w:rPr>
          <w:sz w:val="28"/>
        </w:rPr>
        <w:t>для работы в холодной макроклиматической зоне при температуре окружающего воздуха от минус 45</w:t>
      </w:r>
      <w:r w:rsidR="00A342FE">
        <w:rPr>
          <w:sz w:val="28"/>
        </w:rPr>
        <w:t xml:space="preserve"> °С</w:t>
      </w:r>
      <w:r w:rsidR="00A342FE" w:rsidRPr="00A342FE">
        <w:rPr>
          <w:sz w:val="28"/>
        </w:rPr>
        <w:t xml:space="preserve"> до</w:t>
      </w:r>
      <w:r>
        <w:rPr>
          <w:sz w:val="28"/>
        </w:rPr>
        <w:br/>
      </w:r>
      <w:r w:rsidR="00A342FE" w:rsidRPr="00A342FE">
        <w:rPr>
          <w:sz w:val="28"/>
        </w:rPr>
        <w:t>плюс 4</w:t>
      </w:r>
      <w:r w:rsidR="006546DB">
        <w:rPr>
          <w:sz w:val="28"/>
        </w:rPr>
        <w:t>0</w:t>
      </w:r>
      <w:r w:rsidR="00A342FE" w:rsidRPr="00A342FE">
        <w:rPr>
          <w:sz w:val="28"/>
        </w:rPr>
        <w:t xml:space="preserve"> </w:t>
      </w:r>
      <w:r w:rsidR="00A342FE">
        <w:rPr>
          <w:sz w:val="28"/>
        </w:rPr>
        <w:t>°С</w:t>
      </w:r>
      <w:r w:rsidR="00A342FE" w:rsidRPr="00A342FE">
        <w:rPr>
          <w:sz w:val="28"/>
        </w:rPr>
        <w:t>.</w:t>
      </w:r>
    </w:p>
    <w:p w14:paraId="52A72E1E" w14:textId="77777777" w:rsidR="00367C4B" w:rsidRDefault="00367C4B" w:rsidP="00E205B7">
      <w:pPr>
        <w:pStyle w:val="ab"/>
        <w:ind w:left="1069"/>
        <w:jc w:val="center"/>
        <w:rPr>
          <w:sz w:val="28"/>
          <w:szCs w:val="28"/>
        </w:rPr>
      </w:pPr>
    </w:p>
    <w:p w14:paraId="4223F50E" w14:textId="3F5C4A9D" w:rsidR="00E205B7" w:rsidRDefault="00E205B7" w:rsidP="00E205B7">
      <w:pPr>
        <w:pStyle w:val="ab"/>
        <w:ind w:left="1069"/>
        <w:jc w:val="center"/>
        <w:rPr>
          <w:sz w:val="28"/>
          <w:szCs w:val="28"/>
        </w:rPr>
      </w:pPr>
      <w:r w:rsidRPr="001D60B0">
        <w:rPr>
          <w:sz w:val="28"/>
          <w:szCs w:val="28"/>
        </w:rPr>
        <w:t>Технические характеристики</w:t>
      </w:r>
      <w:r>
        <w:rPr>
          <w:sz w:val="28"/>
          <w:szCs w:val="28"/>
        </w:rPr>
        <w:t xml:space="preserve"> и иные требования</w:t>
      </w:r>
      <w:r w:rsidRPr="001D60B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8"/>
        <w:gridCol w:w="54"/>
        <w:gridCol w:w="3835"/>
        <w:gridCol w:w="263"/>
        <w:gridCol w:w="1985"/>
        <w:gridCol w:w="2775"/>
        <w:gridCol w:w="4757"/>
      </w:tblGrid>
      <w:tr w:rsidR="00F312A5" w:rsidRPr="00F312A5" w14:paraId="103D9884" w14:textId="168E9320" w:rsidTr="00F312A5">
        <w:trPr>
          <w:cantSplit/>
          <w:trHeight w:val="715"/>
        </w:trPr>
        <w:tc>
          <w:tcPr>
            <w:tcW w:w="213" w:type="pct"/>
            <w:vAlign w:val="center"/>
          </w:tcPr>
          <w:p w14:paraId="33E9B970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4" w:type="pct"/>
            <w:gridSpan w:val="3"/>
            <w:vAlign w:val="center"/>
          </w:tcPr>
          <w:p w14:paraId="287BBF1A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667" w:type="pct"/>
            <w:gridSpan w:val="2"/>
            <w:vAlign w:val="center"/>
          </w:tcPr>
          <w:p w14:paraId="2E5F11E0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Параметры агрегата, обозначение</w:t>
            </w:r>
          </w:p>
        </w:tc>
        <w:tc>
          <w:tcPr>
            <w:tcW w:w="1666" w:type="pct"/>
          </w:tcPr>
          <w:p w14:paraId="4BE9752C" w14:textId="77777777" w:rsidR="00F312A5" w:rsidRPr="00C21332" w:rsidRDefault="00F312A5" w:rsidP="00F312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Предлагаемые параметры агрегата, обозначение</w:t>
            </w:r>
          </w:p>
          <w:p w14:paraId="76AEFD1A" w14:textId="5640FA2A" w:rsidR="00F312A5" w:rsidRPr="00F312A5" w:rsidRDefault="00F312A5" w:rsidP="00F312A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3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(обязательно для заполнения)</w:t>
            </w:r>
          </w:p>
        </w:tc>
      </w:tr>
      <w:tr w:rsidR="00F312A5" w:rsidRPr="00F312A5" w14:paraId="6CB4529E" w14:textId="3230BD6A" w:rsidTr="00F312A5">
        <w:trPr>
          <w:cantSplit/>
          <w:trHeight w:val="388"/>
        </w:trPr>
        <w:tc>
          <w:tcPr>
            <w:tcW w:w="5000" w:type="pct"/>
            <w:gridSpan w:val="7"/>
          </w:tcPr>
          <w:p w14:paraId="12DF65CD" w14:textId="4BEEAF44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b/>
                <w:sz w:val="24"/>
                <w:szCs w:val="24"/>
              </w:rPr>
              <w:t>Ходовое устройство (шасси):</w:t>
            </w:r>
          </w:p>
        </w:tc>
      </w:tr>
      <w:tr w:rsidR="00F312A5" w:rsidRPr="00F312A5" w14:paraId="2269963D" w14:textId="1F51183B" w:rsidTr="00F312A5">
        <w:trPr>
          <w:cantSplit/>
          <w:trHeight w:val="128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6D7C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1214" w14:textId="77777777" w:rsidR="00F312A5" w:rsidRPr="00F312A5" w:rsidRDefault="00F312A5" w:rsidP="009D3E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Шасси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54F8D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 xml:space="preserve">КАМАЗ-53504 </w:t>
            </w:r>
            <w:r w:rsidRPr="00F312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с КМУ </w:t>
            </w: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или аналог повышенной проходимости, для эксплуатации в условиях холодного климата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501A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4BD8526B" w14:textId="03DC9F8F" w:rsidTr="00F312A5">
        <w:trPr>
          <w:cantSplit/>
          <w:trHeight w:val="411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569C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7E35" w14:textId="77777777" w:rsidR="00F312A5" w:rsidRPr="00F312A5" w:rsidRDefault="00F312A5" w:rsidP="009D3E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Колесная формула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816F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6х6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E792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6D8948C6" w14:textId="127DB5D7" w:rsidTr="00F312A5">
        <w:trPr>
          <w:cantSplit/>
          <w:trHeight w:val="35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BD92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56B1" w14:textId="77777777" w:rsidR="00F312A5" w:rsidRPr="00F312A5" w:rsidRDefault="00F312A5" w:rsidP="009D3E16">
            <w:r w:rsidRPr="00F312A5">
              <w:t>Тип двигателя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9972C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Дизельный двигатель с турбонаддувом мощностью не менее 300 </w:t>
            </w:r>
            <w:proofErr w:type="spellStart"/>
            <w:r w:rsidRPr="00F3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л.с</w:t>
            </w:r>
            <w:proofErr w:type="spellEnd"/>
            <w:r w:rsidRPr="00F312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или аналог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EDC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12A5" w:rsidRPr="00F312A5" w14:paraId="31477E09" w14:textId="06680240" w:rsidTr="00F312A5">
        <w:trPr>
          <w:cantSplit/>
          <w:trHeight w:val="56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9D34F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4F72" w14:textId="77777777" w:rsidR="00F312A5" w:rsidRPr="00F312A5" w:rsidRDefault="00F312A5" w:rsidP="009D3E16">
            <w:r w:rsidRPr="00F312A5">
              <w:t>Коробка передач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A8C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ZF </w:t>
            </w: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или аналог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FC55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12A5" w:rsidRPr="00F312A5" w14:paraId="48F8A40A" w14:textId="0F1F33BB" w:rsidTr="00F312A5">
        <w:trPr>
          <w:cantSplit/>
          <w:trHeight w:val="35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EB6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57084" w14:textId="77777777" w:rsidR="00F312A5" w:rsidRPr="00F312A5" w:rsidRDefault="00F312A5" w:rsidP="009D3E16">
            <w:r w:rsidRPr="00F312A5">
              <w:t>Тип трансмиссии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A1DDF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Механическая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412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73F1A3C6" w14:textId="79A08C85" w:rsidTr="00F312A5">
        <w:trPr>
          <w:cantSplit/>
          <w:trHeight w:val="35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FE0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500C" w14:textId="77777777" w:rsidR="00F312A5" w:rsidRPr="00F312A5" w:rsidRDefault="00F312A5" w:rsidP="009D3E16">
            <w:r w:rsidRPr="00F312A5">
              <w:t>Шины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BFB7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425/85R21 с соответствующей грузоподъёмностью, односкатная ошиновка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C73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12A5" w:rsidRPr="00F312A5" w14:paraId="1C814757" w14:textId="5356A7C1" w:rsidTr="00F312A5">
        <w:trPr>
          <w:cantSplit/>
          <w:trHeight w:val="1355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CA0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76C59" w14:textId="77777777" w:rsidR="00F312A5" w:rsidRPr="00F312A5" w:rsidRDefault="00F312A5" w:rsidP="009D3E16">
            <w:r w:rsidRPr="00F312A5">
              <w:t>Кабина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6B32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Стандартная, расположенная над двигателем, со спальным местом, двухместная утепленная, оборудованная системой вентиляции и отопления.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CFB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70239688" w14:textId="2D57B92B" w:rsidTr="00F312A5">
        <w:trPr>
          <w:cantSplit/>
          <w:trHeight w:val="73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96D8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A5D4" w14:textId="77777777" w:rsidR="00F312A5" w:rsidRPr="00F312A5" w:rsidRDefault="00F312A5" w:rsidP="009D3E16">
            <w:r w:rsidRPr="00F312A5">
              <w:t>Емкость топливных баков</w:t>
            </w:r>
          </w:p>
          <w:p w14:paraId="087B62D4" w14:textId="77777777" w:rsidR="00F312A5" w:rsidRPr="00F312A5" w:rsidRDefault="00F312A5" w:rsidP="009D3E16">
            <w:r w:rsidRPr="00F312A5">
              <w:t>(не менее), л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B03F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350+210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7440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767804DA" w14:textId="30E3759F" w:rsidTr="00F312A5">
        <w:trPr>
          <w:cantSplit/>
          <w:trHeight w:val="316"/>
        </w:trPr>
        <w:tc>
          <w:tcPr>
            <w:tcW w:w="213" w:type="pct"/>
            <w:vAlign w:val="center"/>
          </w:tcPr>
          <w:p w14:paraId="2052D905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4" w:type="pct"/>
            <w:gridSpan w:val="3"/>
            <w:vAlign w:val="center"/>
          </w:tcPr>
          <w:p w14:paraId="255C4C57" w14:textId="77777777" w:rsidR="00F312A5" w:rsidRPr="00F312A5" w:rsidRDefault="00F312A5" w:rsidP="009D3E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Предпусковой подогреватель ДВС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0E96FEF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14ТС-10 или аналог</w:t>
            </w:r>
          </w:p>
        </w:tc>
        <w:tc>
          <w:tcPr>
            <w:tcW w:w="1666" w:type="pct"/>
          </w:tcPr>
          <w:p w14:paraId="21241B5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727A438F" w14:textId="0139DCDC" w:rsidTr="00F312A5">
        <w:trPr>
          <w:cantSplit/>
          <w:trHeight w:val="316"/>
        </w:trPr>
        <w:tc>
          <w:tcPr>
            <w:tcW w:w="213" w:type="pct"/>
            <w:vAlign w:val="center"/>
          </w:tcPr>
          <w:p w14:paraId="755F2803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4" w:type="pct"/>
            <w:gridSpan w:val="3"/>
            <w:vAlign w:val="center"/>
          </w:tcPr>
          <w:p w14:paraId="5E8EEF01" w14:textId="77777777" w:rsidR="00F312A5" w:rsidRPr="00F312A5" w:rsidRDefault="00F312A5" w:rsidP="009D3E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Автономный отопитель кабины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2C73D334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Планар-4Д-24 или аналог</w:t>
            </w:r>
          </w:p>
        </w:tc>
        <w:tc>
          <w:tcPr>
            <w:tcW w:w="1666" w:type="pct"/>
          </w:tcPr>
          <w:p w14:paraId="23DA87E4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2A5" w:rsidRPr="00F312A5" w14:paraId="434F1609" w14:textId="119BF080" w:rsidTr="00F312A5">
        <w:trPr>
          <w:cantSplit/>
          <w:trHeight w:val="436"/>
        </w:trPr>
        <w:tc>
          <w:tcPr>
            <w:tcW w:w="213" w:type="pct"/>
            <w:vAlign w:val="center"/>
          </w:tcPr>
          <w:p w14:paraId="577EC4B3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4" w:type="pct"/>
            <w:gridSpan w:val="3"/>
            <w:vAlign w:val="center"/>
          </w:tcPr>
          <w:p w14:paraId="354CFBB1" w14:textId="77777777" w:rsidR="00F312A5" w:rsidRPr="00F312A5" w:rsidRDefault="00F312A5" w:rsidP="009D3E16">
            <w:r w:rsidRPr="00F312A5">
              <w:t>Тормоза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65608805" w14:textId="77777777" w:rsidR="00F312A5" w:rsidRPr="00F312A5" w:rsidRDefault="00F312A5" w:rsidP="009D3E16">
            <w:pPr>
              <w:jc w:val="center"/>
            </w:pPr>
            <w:r w:rsidRPr="00F312A5">
              <w:t>с пневматическим приводом, АВС</w:t>
            </w:r>
          </w:p>
        </w:tc>
        <w:tc>
          <w:tcPr>
            <w:tcW w:w="1666" w:type="pct"/>
          </w:tcPr>
          <w:p w14:paraId="26662619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31641539" w14:textId="37D042C5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4C0D3887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pct"/>
            <w:gridSpan w:val="3"/>
            <w:vAlign w:val="center"/>
          </w:tcPr>
          <w:p w14:paraId="323E640B" w14:textId="77777777" w:rsidR="00F312A5" w:rsidRPr="00F312A5" w:rsidRDefault="00F312A5" w:rsidP="009D3E16">
            <w:r w:rsidRPr="00F312A5">
              <w:rPr>
                <w:shd w:val="clear" w:color="auto" w:fill="FFFFFF"/>
              </w:rPr>
              <w:t>Нагрузка на седельно-сцепное устройство, не менее кг</w:t>
            </w:r>
          </w:p>
        </w:tc>
        <w:tc>
          <w:tcPr>
            <w:tcW w:w="1667" w:type="pct"/>
            <w:gridSpan w:val="2"/>
            <w:vAlign w:val="center"/>
          </w:tcPr>
          <w:p w14:paraId="1E90BB09" w14:textId="77777777" w:rsidR="00F312A5" w:rsidRPr="00F312A5" w:rsidRDefault="00F312A5" w:rsidP="009D3E16">
            <w:r w:rsidRPr="00F312A5">
              <w:t xml:space="preserve">                          10 000</w:t>
            </w:r>
          </w:p>
        </w:tc>
        <w:tc>
          <w:tcPr>
            <w:tcW w:w="1666" w:type="pct"/>
          </w:tcPr>
          <w:p w14:paraId="4B9E4BCE" w14:textId="77777777" w:rsidR="00F312A5" w:rsidRPr="00F312A5" w:rsidRDefault="00F312A5" w:rsidP="009D3E16"/>
        </w:tc>
      </w:tr>
      <w:tr w:rsidR="00F312A5" w:rsidRPr="00F312A5" w14:paraId="3A3CB817" w14:textId="12CF03E4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678EF41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4" w:type="pct"/>
            <w:gridSpan w:val="3"/>
            <w:vAlign w:val="center"/>
          </w:tcPr>
          <w:p w14:paraId="7236DBA9" w14:textId="77777777" w:rsidR="00F312A5" w:rsidRPr="00F312A5" w:rsidRDefault="00F312A5" w:rsidP="009D3E16">
            <w:r w:rsidRPr="00F312A5">
              <w:t>ССУ с тремя степенями свободы с усиленным подрамником, диаметр шкворня, мм</w:t>
            </w:r>
          </w:p>
        </w:tc>
        <w:tc>
          <w:tcPr>
            <w:tcW w:w="1667" w:type="pct"/>
            <w:gridSpan w:val="2"/>
            <w:vAlign w:val="center"/>
          </w:tcPr>
          <w:p w14:paraId="3D95E346" w14:textId="77777777" w:rsidR="00F312A5" w:rsidRPr="00F312A5" w:rsidRDefault="00F312A5" w:rsidP="009D3E16">
            <w:pPr>
              <w:jc w:val="center"/>
            </w:pPr>
            <w:r w:rsidRPr="00F312A5">
              <w:rPr>
                <w:rStyle w:val="a4"/>
                <w:b w:val="0"/>
              </w:rPr>
              <w:t>2 дюйма (50,8мм)</w:t>
            </w:r>
          </w:p>
        </w:tc>
        <w:tc>
          <w:tcPr>
            <w:tcW w:w="1666" w:type="pct"/>
          </w:tcPr>
          <w:p w14:paraId="2AD50471" w14:textId="77777777" w:rsidR="00F312A5" w:rsidRPr="00F312A5" w:rsidRDefault="00F312A5" w:rsidP="009D3E16">
            <w:pPr>
              <w:jc w:val="center"/>
              <w:rPr>
                <w:rStyle w:val="a4"/>
                <w:b w:val="0"/>
              </w:rPr>
            </w:pPr>
          </w:p>
        </w:tc>
      </w:tr>
      <w:tr w:rsidR="00F312A5" w:rsidRPr="00F312A5" w14:paraId="5C1D72CE" w14:textId="491828E2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466F2505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4" w:type="pct"/>
            <w:gridSpan w:val="3"/>
            <w:vAlign w:val="center"/>
          </w:tcPr>
          <w:p w14:paraId="30EC026A" w14:textId="77777777" w:rsidR="00F312A5" w:rsidRPr="00F312A5" w:rsidRDefault="00F312A5" w:rsidP="009D3E16">
            <w:r w:rsidRPr="00F312A5">
              <w:t>Запасное колесо</w:t>
            </w:r>
          </w:p>
        </w:tc>
        <w:tc>
          <w:tcPr>
            <w:tcW w:w="1667" w:type="pct"/>
            <w:gridSpan w:val="2"/>
            <w:vAlign w:val="center"/>
          </w:tcPr>
          <w:p w14:paraId="69256EED" w14:textId="77777777" w:rsidR="00F312A5" w:rsidRPr="00F312A5" w:rsidRDefault="00F312A5" w:rsidP="009D3E16">
            <w:pPr>
              <w:jc w:val="center"/>
            </w:pPr>
            <w:r w:rsidRPr="00F312A5">
              <w:t>Запасное колесо с держателем и лебедкой за кабиной</w:t>
            </w:r>
          </w:p>
        </w:tc>
        <w:tc>
          <w:tcPr>
            <w:tcW w:w="1666" w:type="pct"/>
          </w:tcPr>
          <w:p w14:paraId="3EE54B08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19360F44" w14:textId="7D7C3F14" w:rsidTr="00F312A5">
        <w:trPr>
          <w:cantSplit/>
          <w:trHeight w:val="473"/>
        </w:trPr>
        <w:tc>
          <w:tcPr>
            <w:tcW w:w="5000" w:type="pct"/>
            <w:gridSpan w:val="7"/>
            <w:vAlign w:val="center"/>
          </w:tcPr>
          <w:p w14:paraId="228CE5EB" w14:textId="57948929" w:rsidR="00F312A5" w:rsidRPr="00F312A5" w:rsidRDefault="00F312A5" w:rsidP="009D3E16">
            <w:pPr>
              <w:jc w:val="center"/>
              <w:rPr>
                <w:b/>
              </w:rPr>
            </w:pPr>
            <w:r w:rsidRPr="00F312A5">
              <w:rPr>
                <w:b/>
              </w:rPr>
              <w:t>Комплектация</w:t>
            </w:r>
          </w:p>
        </w:tc>
      </w:tr>
      <w:tr w:rsidR="00F312A5" w:rsidRPr="00F312A5" w14:paraId="7344CA85" w14:textId="125D2165" w:rsidTr="00F312A5">
        <w:trPr>
          <w:cantSplit/>
          <w:trHeight w:val="690"/>
        </w:trPr>
        <w:tc>
          <w:tcPr>
            <w:tcW w:w="213" w:type="pct"/>
            <w:vAlign w:val="center"/>
          </w:tcPr>
          <w:p w14:paraId="49F472E7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4" w:type="pct"/>
            <w:gridSpan w:val="3"/>
            <w:vAlign w:val="center"/>
          </w:tcPr>
          <w:p w14:paraId="41E8E188" w14:textId="77777777" w:rsidR="00F312A5" w:rsidRPr="00F312A5" w:rsidRDefault="00F312A5" w:rsidP="009D3E16">
            <w:r w:rsidRPr="00F312A5">
              <w:t xml:space="preserve">Система оповещение экстренных служб </w:t>
            </w:r>
          </w:p>
        </w:tc>
        <w:tc>
          <w:tcPr>
            <w:tcW w:w="1667" w:type="pct"/>
            <w:gridSpan w:val="2"/>
            <w:vAlign w:val="center"/>
          </w:tcPr>
          <w:p w14:paraId="1E21018A" w14:textId="77777777" w:rsidR="00F312A5" w:rsidRPr="00F312A5" w:rsidRDefault="00F312A5" w:rsidP="009D3E16">
            <w:pPr>
              <w:jc w:val="center"/>
            </w:pPr>
            <w:r w:rsidRPr="00F312A5">
              <w:t xml:space="preserve">«Эра </w:t>
            </w:r>
            <w:proofErr w:type="spellStart"/>
            <w:r w:rsidRPr="00F312A5">
              <w:t>Глонасс</w:t>
            </w:r>
            <w:proofErr w:type="spellEnd"/>
            <w:r w:rsidRPr="00F312A5">
              <w:t>»</w:t>
            </w:r>
          </w:p>
        </w:tc>
        <w:tc>
          <w:tcPr>
            <w:tcW w:w="1666" w:type="pct"/>
          </w:tcPr>
          <w:p w14:paraId="19D6DBF0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34D2D9C1" w14:textId="62C03B29" w:rsidTr="00F312A5">
        <w:trPr>
          <w:cantSplit/>
          <w:trHeight w:val="784"/>
        </w:trPr>
        <w:tc>
          <w:tcPr>
            <w:tcW w:w="213" w:type="pct"/>
            <w:vAlign w:val="center"/>
          </w:tcPr>
          <w:p w14:paraId="311A43C8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54" w:type="pct"/>
            <w:gridSpan w:val="3"/>
            <w:vAlign w:val="center"/>
          </w:tcPr>
          <w:p w14:paraId="57A7260C" w14:textId="77777777" w:rsidR="00F312A5" w:rsidRPr="00F312A5" w:rsidRDefault="00F312A5" w:rsidP="009D3E16">
            <w:pPr>
              <w:jc w:val="both"/>
            </w:pPr>
            <w:r w:rsidRPr="00F312A5">
              <w:t xml:space="preserve">Тахограф с блоком СКЗИ </w:t>
            </w:r>
          </w:p>
          <w:p w14:paraId="426B84C2" w14:textId="77777777" w:rsidR="00F312A5" w:rsidRPr="00F312A5" w:rsidRDefault="00F312A5" w:rsidP="009D3E16">
            <w:pPr>
              <w:jc w:val="both"/>
            </w:pPr>
            <w:r w:rsidRPr="00F312A5">
              <w:t>новый, 2022 года выпуска.</w:t>
            </w:r>
          </w:p>
        </w:tc>
        <w:tc>
          <w:tcPr>
            <w:tcW w:w="1667" w:type="pct"/>
            <w:gridSpan w:val="2"/>
            <w:vAlign w:val="center"/>
          </w:tcPr>
          <w:p w14:paraId="31D0DD9F" w14:textId="77777777" w:rsidR="00F312A5" w:rsidRPr="00F312A5" w:rsidRDefault="00F312A5" w:rsidP="009D3E16">
            <w:pPr>
              <w:jc w:val="center"/>
            </w:pPr>
            <w:r w:rsidRPr="00F312A5">
              <w:rPr>
                <w:lang w:val="en-US"/>
              </w:rPr>
              <w:t>DTCO</w:t>
            </w:r>
            <w:r w:rsidRPr="00F312A5">
              <w:t xml:space="preserve"> 3283</w:t>
            </w:r>
            <w:r w:rsidRPr="00F312A5">
              <w:rPr>
                <w:lang w:val="en-US"/>
              </w:rPr>
              <w:t>VDO</w:t>
            </w:r>
            <w:r w:rsidRPr="00F312A5">
              <w:t xml:space="preserve"> или аналог</w:t>
            </w:r>
          </w:p>
        </w:tc>
        <w:tc>
          <w:tcPr>
            <w:tcW w:w="1666" w:type="pct"/>
          </w:tcPr>
          <w:p w14:paraId="03AA7DD9" w14:textId="77777777" w:rsidR="00F312A5" w:rsidRPr="00F312A5" w:rsidRDefault="00F312A5" w:rsidP="009D3E16">
            <w:pPr>
              <w:jc w:val="center"/>
              <w:rPr>
                <w:lang w:val="en-US"/>
              </w:rPr>
            </w:pPr>
          </w:p>
        </w:tc>
      </w:tr>
      <w:tr w:rsidR="00F312A5" w:rsidRPr="00F312A5" w14:paraId="321DBE8B" w14:textId="3EAA9B2A" w:rsidTr="00F312A5">
        <w:trPr>
          <w:cantSplit/>
          <w:trHeight w:val="466"/>
        </w:trPr>
        <w:tc>
          <w:tcPr>
            <w:tcW w:w="213" w:type="pct"/>
            <w:vAlign w:val="center"/>
          </w:tcPr>
          <w:p w14:paraId="17F8956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pct"/>
            <w:gridSpan w:val="5"/>
            <w:vAlign w:val="center"/>
          </w:tcPr>
          <w:p w14:paraId="36889DE2" w14:textId="77777777" w:rsidR="00F312A5" w:rsidRPr="00F312A5" w:rsidRDefault="00F312A5" w:rsidP="009D3E16">
            <w:r w:rsidRPr="00F312A5">
              <w:t xml:space="preserve">Тягово-сцепное устройство - фаркоп КАМАЗ 5320-2707210 (10 т.) </w:t>
            </w:r>
          </w:p>
        </w:tc>
        <w:tc>
          <w:tcPr>
            <w:tcW w:w="1666" w:type="pct"/>
          </w:tcPr>
          <w:p w14:paraId="320F6FFA" w14:textId="77777777" w:rsidR="00F312A5" w:rsidRPr="00F312A5" w:rsidRDefault="00F312A5" w:rsidP="009D3E16"/>
        </w:tc>
      </w:tr>
      <w:tr w:rsidR="00F312A5" w:rsidRPr="00F312A5" w14:paraId="789741D1" w14:textId="15479BDF" w:rsidTr="00F312A5">
        <w:trPr>
          <w:cantSplit/>
          <w:trHeight w:val="466"/>
        </w:trPr>
        <w:tc>
          <w:tcPr>
            <w:tcW w:w="213" w:type="pct"/>
            <w:vAlign w:val="center"/>
          </w:tcPr>
          <w:p w14:paraId="3A23B35D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1" w:type="pct"/>
            <w:gridSpan w:val="5"/>
            <w:vAlign w:val="center"/>
          </w:tcPr>
          <w:p w14:paraId="06A4BA99" w14:textId="77777777" w:rsidR="00F312A5" w:rsidRPr="00F312A5" w:rsidRDefault="00F312A5" w:rsidP="009D3E16">
            <w:r w:rsidRPr="00F312A5">
              <w:rPr>
                <w:bCs/>
              </w:rPr>
              <w:t>Розетка освещения</w:t>
            </w:r>
            <w:r w:rsidRPr="00F312A5">
              <w:t xml:space="preserve"> для передачи сигналов габаритов, поворотов и </w:t>
            </w:r>
            <w:proofErr w:type="spellStart"/>
            <w:r w:rsidRPr="00F312A5">
              <w:t>стопов</w:t>
            </w:r>
            <w:proofErr w:type="spellEnd"/>
            <w:r w:rsidRPr="00F312A5">
              <w:t xml:space="preserve"> от тягача к прицепу</w:t>
            </w:r>
          </w:p>
        </w:tc>
        <w:tc>
          <w:tcPr>
            <w:tcW w:w="1666" w:type="pct"/>
          </w:tcPr>
          <w:p w14:paraId="77336983" w14:textId="77777777" w:rsidR="00F312A5" w:rsidRPr="00F312A5" w:rsidRDefault="00F312A5" w:rsidP="009D3E16">
            <w:pPr>
              <w:rPr>
                <w:bCs/>
              </w:rPr>
            </w:pPr>
          </w:p>
        </w:tc>
      </w:tr>
      <w:tr w:rsidR="00F312A5" w:rsidRPr="00F312A5" w14:paraId="241E8AB6" w14:textId="0A63CCF1" w:rsidTr="00F312A5">
        <w:trPr>
          <w:cantSplit/>
          <w:trHeight w:val="466"/>
        </w:trPr>
        <w:tc>
          <w:tcPr>
            <w:tcW w:w="213" w:type="pct"/>
            <w:vAlign w:val="center"/>
          </w:tcPr>
          <w:p w14:paraId="5DC4DEA4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21" w:type="pct"/>
            <w:gridSpan w:val="5"/>
            <w:vAlign w:val="center"/>
          </w:tcPr>
          <w:p w14:paraId="649E332F" w14:textId="77777777" w:rsidR="00F312A5" w:rsidRPr="00F312A5" w:rsidRDefault="00F312A5" w:rsidP="009D3E16">
            <w:r w:rsidRPr="00F312A5">
              <w:rPr>
                <w:color w:val="000000"/>
                <w:kern w:val="36"/>
              </w:rPr>
              <w:t xml:space="preserve">Головка соединительная тормозной системы </w:t>
            </w:r>
            <w:r w:rsidRPr="00F312A5">
              <w:t xml:space="preserve">от тягача к прицепу </w:t>
            </w:r>
          </w:p>
        </w:tc>
        <w:tc>
          <w:tcPr>
            <w:tcW w:w="1666" w:type="pct"/>
          </w:tcPr>
          <w:p w14:paraId="31B9E0E4" w14:textId="77777777" w:rsidR="00F312A5" w:rsidRPr="00F312A5" w:rsidRDefault="00F312A5" w:rsidP="009D3E16">
            <w:pPr>
              <w:rPr>
                <w:color w:val="000000"/>
                <w:kern w:val="36"/>
              </w:rPr>
            </w:pPr>
          </w:p>
        </w:tc>
      </w:tr>
      <w:tr w:rsidR="00F312A5" w:rsidRPr="00F312A5" w14:paraId="610F5364" w14:textId="42F54C2A" w:rsidTr="00F312A5">
        <w:trPr>
          <w:cantSplit/>
          <w:trHeight w:val="1769"/>
        </w:trPr>
        <w:tc>
          <w:tcPr>
            <w:tcW w:w="213" w:type="pct"/>
            <w:vAlign w:val="center"/>
          </w:tcPr>
          <w:p w14:paraId="42BC2C87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21" w:type="pct"/>
            <w:gridSpan w:val="5"/>
            <w:vAlign w:val="center"/>
          </w:tcPr>
          <w:p w14:paraId="48050AAA" w14:textId="77777777" w:rsidR="00F312A5" w:rsidRPr="00F312A5" w:rsidRDefault="00F312A5" w:rsidP="009D3E16">
            <w:pPr>
              <w:rPr>
                <w:color w:val="000000"/>
                <w:kern w:val="36"/>
              </w:rPr>
            </w:pPr>
            <w:r w:rsidRPr="00F312A5">
              <w:rPr>
                <w:color w:val="000000"/>
                <w:kern w:val="36"/>
              </w:rPr>
              <w:t xml:space="preserve">Бортовой контроллер </w:t>
            </w:r>
            <w:proofErr w:type="spellStart"/>
            <w:r w:rsidRPr="00F312A5">
              <w:rPr>
                <w:color w:val="000000"/>
                <w:kern w:val="36"/>
              </w:rPr>
              <w:t>АвтоГРАФ</w:t>
            </w:r>
            <w:proofErr w:type="spellEnd"/>
            <w:r w:rsidRPr="00F312A5">
              <w:rPr>
                <w:color w:val="000000"/>
                <w:kern w:val="36"/>
              </w:rPr>
              <w:t xml:space="preserve">-GSM (ГЛОНАСС/GPS) или аналог новый, 2022 года выпуска, с монтажом на ТС. </w:t>
            </w:r>
          </w:p>
          <w:p w14:paraId="0476EA83" w14:textId="77777777" w:rsidR="00F312A5" w:rsidRPr="00F312A5" w:rsidRDefault="00F312A5" w:rsidP="009D3E16">
            <w:r w:rsidRPr="00F312A5">
              <w:rPr>
                <w:color w:val="000000"/>
                <w:kern w:val="36"/>
              </w:rPr>
              <w:t>Датчик моточасов (</w:t>
            </w:r>
            <w:proofErr w:type="spellStart"/>
            <w:r w:rsidRPr="00F312A5">
              <w:rPr>
                <w:color w:val="000000"/>
                <w:kern w:val="36"/>
              </w:rPr>
              <w:t>оптопара</w:t>
            </w:r>
            <w:proofErr w:type="spellEnd"/>
            <w:r w:rsidRPr="00F312A5">
              <w:rPr>
                <w:color w:val="000000"/>
                <w:kern w:val="36"/>
              </w:rPr>
              <w:t xml:space="preserve">) – подключение </w:t>
            </w:r>
            <w:r w:rsidRPr="00F312A5">
              <w:rPr>
                <w:color w:val="000000"/>
                <w:kern w:val="36"/>
                <w:lang w:val="en-US"/>
              </w:rPr>
              <w:t>AC</w:t>
            </w:r>
            <w:r w:rsidRPr="00F312A5">
              <w:rPr>
                <w:color w:val="000000"/>
                <w:kern w:val="36"/>
              </w:rPr>
              <w:t>++, подключение от клавиши КОМ, датчик оборотов ДВС- подключение входного сигнала о включении ДВС, Предохранитель СВП.</w:t>
            </w:r>
          </w:p>
        </w:tc>
        <w:tc>
          <w:tcPr>
            <w:tcW w:w="1666" w:type="pct"/>
          </w:tcPr>
          <w:p w14:paraId="5777D015" w14:textId="77777777" w:rsidR="00F312A5" w:rsidRPr="00F312A5" w:rsidRDefault="00F312A5" w:rsidP="009D3E16">
            <w:pPr>
              <w:rPr>
                <w:color w:val="000000"/>
                <w:kern w:val="36"/>
              </w:rPr>
            </w:pPr>
          </w:p>
        </w:tc>
      </w:tr>
      <w:tr w:rsidR="00F312A5" w:rsidRPr="00F312A5" w14:paraId="24E6DD00" w14:textId="2A7693E4" w:rsidTr="00F312A5">
        <w:trPr>
          <w:cantSplit/>
          <w:trHeight w:val="1135"/>
        </w:trPr>
        <w:tc>
          <w:tcPr>
            <w:tcW w:w="213" w:type="pct"/>
            <w:vAlign w:val="center"/>
          </w:tcPr>
          <w:p w14:paraId="23FF1F30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1" w:type="pct"/>
            <w:gridSpan w:val="5"/>
            <w:vAlign w:val="center"/>
          </w:tcPr>
          <w:p w14:paraId="0D5C3195" w14:textId="77777777" w:rsidR="00F312A5" w:rsidRPr="00F312A5" w:rsidRDefault="00F312A5" w:rsidP="009D3E16">
            <w:r w:rsidRPr="00F312A5">
              <w:rPr>
                <w:color w:val="000000"/>
                <w:kern w:val="36"/>
              </w:rPr>
              <w:t xml:space="preserve">Датчик уровня топлива </w:t>
            </w:r>
            <w:r w:rsidRPr="00F312A5">
              <w:rPr>
                <w:color w:val="000000"/>
                <w:kern w:val="36"/>
                <w:lang w:val="en-US"/>
              </w:rPr>
              <w:t>TKLS</w:t>
            </w:r>
            <w:r w:rsidRPr="00F312A5">
              <w:rPr>
                <w:color w:val="000000"/>
                <w:kern w:val="36"/>
              </w:rPr>
              <w:t>-</w:t>
            </w:r>
            <w:r w:rsidRPr="00F312A5">
              <w:rPr>
                <w:color w:val="000000"/>
                <w:kern w:val="36"/>
                <w:lang w:val="en-US"/>
              </w:rPr>
              <w:t>L</w:t>
            </w:r>
            <w:r w:rsidRPr="00F312A5">
              <w:rPr>
                <w:color w:val="000000"/>
                <w:kern w:val="36"/>
              </w:rPr>
              <w:t xml:space="preserve"> или аналог новый, 2022 года выпуска, с монтажом на бак ТС, тарировкой и настройкой (тарировка ДУТ в баке не менее 12 точек на 1 бак).</w:t>
            </w:r>
          </w:p>
        </w:tc>
        <w:tc>
          <w:tcPr>
            <w:tcW w:w="1666" w:type="pct"/>
          </w:tcPr>
          <w:p w14:paraId="221458A3" w14:textId="77777777" w:rsidR="00F312A5" w:rsidRPr="00F312A5" w:rsidRDefault="00F312A5" w:rsidP="009D3E16">
            <w:pPr>
              <w:rPr>
                <w:color w:val="000000"/>
                <w:kern w:val="36"/>
              </w:rPr>
            </w:pPr>
          </w:p>
        </w:tc>
      </w:tr>
      <w:tr w:rsidR="00F312A5" w:rsidRPr="00F312A5" w14:paraId="55EC9156" w14:textId="019931A5" w:rsidTr="00F312A5">
        <w:trPr>
          <w:cantSplit/>
          <w:trHeight w:val="794"/>
        </w:trPr>
        <w:tc>
          <w:tcPr>
            <w:tcW w:w="213" w:type="pct"/>
            <w:vAlign w:val="center"/>
          </w:tcPr>
          <w:p w14:paraId="47B9017F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21" w:type="pct"/>
            <w:gridSpan w:val="5"/>
            <w:vAlign w:val="center"/>
          </w:tcPr>
          <w:p w14:paraId="1F7B3D54" w14:textId="77777777" w:rsidR="00F312A5" w:rsidRPr="00F312A5" w:rsidRDefault="00F312A5" w:rsidP="009D3E16">
            <w:pPr>
              <w:outlineLvl w:val="0"/>
              <w:rPr>
                <w:color w:val="000000"/>
                <w:kern w:val="36"/>
              </w:rPr>
            </w:pPr>
            <w:r w:rsidRPr="00F312A5">
              <w:rPr>
                <w:color w:val="000000"/>
                <w:kern w:val="36"/>
              </w:rPr>
              <w:t xml:space="preserve">Дисплей информационный </w:t>
            </w:r>
            <w:proofErr w:type="spellStart"/>
            <w:r w:rsidRPr="00F312A5">
              <w:rPr>
                <w:color w:val="000000"/>
                <w:kern w:val="36"/>
              </w:rPr>
              <w:t>АвтоГРАФ</w:t>
            </w:r>
            <w:proofErr w:type="spellEnd"/>
            <w:r w:rsidRPr="00F312A5">
              <w:rPr>
                <w:color w:val="000000"/>
                <w:kern w:val="36"/>
              </w:rPr>
              <w:t xml:space="preserve"> Инфо-Мини или аналог. Новый, 2022 года выпуска, с монтажом в кабине ТС, настройкой.</w:t>
            </w:r>
          </w:p>
        </w:tc>
        <w:tc>
          <w:tcPr>
            <w:tcW w:w="1666" w:type="pct"/>
          </w:tcPr>
          <w:p w14:paraId="6D1244E8" w14:textId="77777777" w:rsidR="00F312A5" w:rsidRPr="00F312A5" w:rsidRDefault="00F312A5" w:rsidP="009D3E16">
            <w:pPr>
              <w:outlineLvl w:val="0"/>
              <w:rPr>
                <w:color w:val="000000"/>
                <w:kern w:val="36"/>
              </w:rPr>
            </w:pPr>
          </w:p>
        </w:tc>
      </w:tr>
      <w:tr w:rsidR="00F312A5" w:rsidRPr="00F312A5" w14:paraId="24B6CCD5" w14:textId="70EA5A70" w:rsidTr="00F312A5">
        <w:trPr>
          <w:cantSplit/>
          <w:trHeight w:val="305"/>
        </w:trPr>
        <w:tc>
          <w:tcPr>
            <w:tcW w:w="213" w:type="pct"/>
            <w:vAlign w:val="center"/>
          </w:tcPr>
          <w:p w14:paraId="6F907791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21" w:type="pct"/>
            <w:gridSpan w:val="5"/>
          </w:tcPr>
          <w:p w14:paraId="1447E206" w14:textId="77777777" w:rsidR="00F312A5" w:rsidRPr="00F312A5" w:rsidRDefault="00F312A5" w:rsidP="009D3E16">
            <w:r w:rsidRPr="00F312A5">
              <w:t>Звуковой сигнал заднего хода</w:t>
            </w:r>
          </w:p>
        </w:tc>
        <w:tc>
          <w:tcPr>
            <w:tcW w:w="1666" w:type="pct"/>
          </w:tcPr>
          <w:p w14:paraId="699C5E1D" w14:textId="77777777" w:rsidR="00F312A5" w:rsidRPr="00F312A5" w:rsidRDefault="00F312A5" w:rsidP="009D3E16"/>
        </w:tc>
      </w:tr>
      <w:tr w:rsidR="00F312A5" w:rsidRPr="00F312A5" w14:paraId="11BB4204" w14:textId="2ED3803D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13DCDA41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21" w:type="pct"/>
            <w:gridSpan w:val="5"/>
            <w:vAlign w:val="center"/>
          </w:tcPr>
          <w:p w14:paraId="1AAD9F0C" w14:textId="77777777" w:rsidR="00F312A5" w:rsidRPr="00F312A5" w:rsidRDefault="00F312A5" w:rsidP="009D3E16">
            <w:r w:rsidRPr="00F312A5">
              <w:rPr>
                <w:color w:val="000000"/>
                <w:kern w:val="36"/>
              </w:rPr>
              <w:t>Огнетушитель порошковый ОП-5 – 1шт.</w:t>
            </w:r>
          </w:p>
        </w:tc>
        <w:tc>
          <w:tcPr>
            <w:tcW w:w="1666" w:type="pct"/>
          </w:tcPr>
          <w:p w14:paraId="02EB67C0" w14:textId="77777777" w:rsidR="00F312A5" w:rsidRPr="00F312A5" w:rsidRDefault="00F312A5" w:rsidP="009D3E16">
            <w:pPr>
              <w:rPr>
                <w:color w:val="000000"/>
                <w:kern w:val="36"/>
              </w:rPr>
            </w:pPr>
          </w:p>
        </w:tc>
      </w:tr>
      <w:tr w:rsidR="00F312A5" w:rsidRPr="00F312A5" w14:paraId="7527478C" w14:textId="1BF7DE16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57E03ED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1" w:type="pct"/>
            <w:gridSpan w:val="5"/>
            <w:vAlign w:val="center"/>
          </w:tcPr>
          <w:p w14:paraId="50D77819" w14:textId="77777777" w:rsidR="00F312A5" w:rsidRPr="00F312A5" w:rsidRDefault="00F312A5" w:rsidP="009D3E16">
            <w:r w:rsidRPr="00F312A5">
              <w:t>Медицинская аптечка состав по ГОСТ</w:t>
            </w:r>
          </w:p>
        </w:tc>
        <w:tc>
          <w:tcPr>
            <w:tcW w:w="1666" w:type="pct"/>
          </w:tcPr>
          <w:p w14:paraId="0F0FA15A" w14:textId="77777777" w:rsidR="00F312A5" w:rsidRPr="00F312A5" w:rsidRDefault="00F312A5" w:rsidP="009D3E16"/>
        </w:tc>
      </w:tr>
      <w:tr w:rsidR="00F312A5" w:rsidRPr="00F312A5" w14:paraId="04B42D86" w14:textId="65ADBC61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7EF0B859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1" w:type="pct"/>
            <w:gridSpan w:val="5"/>
            <w:vAlign w:val="center"/>
          </w:tcPr>
          <w:p w14:paraId="73DD1D26" w14:textId="77777777" w:rsidR="00F312A5" w:rsidRPr="00F312A5" w:rsidRDefault="00F312A5" w:rsidP="009D3E16">
            <w:r w:rsidRPr="00F312A5">
              <w:t>Упор противооткатный - 2шт.</w:t>
            </w:r>
          </w:p>
        </w:tc>
        <w:tc>
          <w:tcPr>
            <w:tcW w:w="1666" w:type="pct"/>
          </w:tcPr>
          <w:p w14:paraId="5520C867" w14:textId="77777777" w:rsidR="00F312A5" w:rsidRPr="00F312A5" w:rsidRDefault="00F312A5" w:rsidP="009D3E16"/>
        </w:tc>
      </w:tr>
      <w:tr w:rsidR="00F312A5" w:rsidRPr="00F312A5" w14:paraId="130FF809" w14:textId="65B4F839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0F4324C1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1" w:type="pct"/>
            <w:gridSpan w:val="5"/>
            <w:vAlign w:val="center"/>
          </w:tcPr>
          <w:p w14:paraId="1DE5C6FF" w14:textId="77777777" w:rsidR="00F312A5" w:rsidRPr="00F312A5" w:rsidRDefault="00F312A5" w:rsidP="009D3E16">
            <w:r w:rsidRPr="00F312A5">
              <w:t>Знак аварийной остановки ГОСТ</w:t>
            </w:r>
          </w:p>
        </w:tc>
        <w:tc>
          <w:tcPr>
            <w:tcW w:w="1666" w:type="pct"/>
          </w:tcPr>
          <w:p w14:paraId="6AA3969E" w14:textId="77777777" w:rsidR="00F312A5" w:rsidRPr="00F312A5" w:rsidRDefault="00F312A5" w:rsidP="009D3E16"/>
        </w:tc>
      </w:tr>
      <w:tr w:rsidR="00F312A5" w:rsidRPr="00F312A5" w14:paraId="0F37928C" w14:textId="20D62B87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66AB2B1D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1" w:type="pct"/>
            <w:gridSpan w:val="5"/>
            <w:vAlign w:val="center"/>
          </w:tcPr>
          <w:p w14:paraId="4FA1DA11" w14:textId="77777777" w:rsidR="00F312A5" w:rsidRPr="00F312A5" w:rsidRDefault="00F312A5" w:rsidP="009D3E16">
            <w:r w:rsidRPr="00F312A5">
              <w:t>Комплект ЗИП.</w:t>
            </w:r>
          </w:p>
        </w:tc>
        <w:tc>
          <w:tcPr>
            <w:tcW w:w="1666" w:type="pct"/>
          </w:tcPr>
          <w:p w14:paraId="5350A4BF" w14:textId="77777777" w:rsidR="00F312A5" w:rsidRPr="00F312A5" w:rsidRDefault="00F312A5" w:rsidP="009D3E16"/>
        </w:tc>
      </w:tr>
      <w:tr w:rsidR="00F312A5" w:rsidRPr="00F312A5" w14:paraId="1B8F74E1" w14:textId="57CD10E5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61FDCC90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1" w:type="pct"/>
            <w:gridSpan w:val="5"/>
            <w:vAlign w:val="center"/>
          </w:tcPr>
          <w:p w14:paraId="609DA9FF" w14:textId="77777777" w:rsidR="00F312A5" w:rsidRPr="00F312A5" w:rsidRDefault="00F312A5" w:rsidP="009D3E16">
            <w:r w:rsidRPr="00F312A5">
              <w:t>Сертифицированный искрогаситель – 1 шт.</w:t>
            </w:r>
          </w:p>
        </w:tc>
        <w:tc>
          <w:tcPr>
            <w:tcW w:w="1666" w:type="pct"/>
          </w:tcPr>
          <w:p w14:paraId="710E1567" w14:textId="77777777" w:rsidR="00F312A5" w:rsidRPr="00F312A5" w:rsidRDefault="00F312A5" w:rsidP="009D3E16"/>
        </w:tc>
      </w:tr>
      <w:tr w:rsidR="00F312A5" w:rsidRPr="00F312A5" w14:paraId="79058C89" w14:textId="4458060E" w:rsidTr="00F312A5">
        <w:trPr>
          <w:cantSplit/>
          <w:trHeight w:val="350"/>
        </w:trPr>
        <w:tc>
          <w:tcPr>
            <w:tcW w:w="5000" w:type="pct"/>
            <w:gridSpan w:val="7"/>
            <w:vAlign w:val="center"/>
          </w:tcPr>
          <w:p w14:paraId="7FED27D1" w14:textId="7A38883A" w:rsidR="00F312A5" w:rsidRPr="00F312A5" w:rsidRDefault="00F312A5" w:rsidP="009D3E16">
            <w:pPr>
              <w:jc w:val="center"/>
              <w:rPr>
                <w:b/>
              </w:rPr>
            </w:pPr>
            <w:r w:rsidRPr="00F312A5">
              <w:rPr>
                <w:b/>
              </w:rPr>
              <w:t>КМУ</w:t>
            </w:r>
            <w:r w:rsidRPr="00F312A5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F312A5" w:rsidRPr="00F312A5" w14:paraId="5404A013" w14:textId="481D69DF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64ED555C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  <w:vAlign w:val="center"/>
          </w:tcPr>
          <w:p w14:paraId="7FF09258" w14:textId="77777777" w:rsidR="00F312A5" w:rsidRPr="00F312A5" w:rsidRDefault="00F312A5" w:rsidP="009D3E16">
            <w:r w:rsidRPr="00F312A5">
              <w:t xml:space="preserve">Грузовой момент, не менее </w:t>
            </w:r>
            <w:proofErr w:type="spellStart"/>
            <w:r w:rsidRPr="00F312A5">
              <w:t>тм</w:t>
            </w:r>
            <w:proofErr w:type="spellEnd"/>
          </w:p>
        </w:tc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14:paraId="4B2B37B3" w14:textId="77777777" w:rsidR="00F312A5" w:rsidRPr="00F312A5" w:rsidRDefault="00F312A5" w:rsidP="009D3E16">
            <w:pPr>
              <w:jc w:val="center"/>
            </w:pPr>
            <w:r w:rsidRPr="00F312A5">
              <w:t>23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2B736E0C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21142E91" w14:textId="06519AA1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507DCEC5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  <w:vAlign w:val="center"/>
          </w:tcPr>
          <w:p w14:paraId="05723B8E" w14:textId="77777777" w:rsidR="00F312A5" w:rsidRPr="00F312A5" w:rsidRDefault="00F312A5" w:rsidP="009D3E16">
            <w:r w:rsidRPr="00F312A5">
              <w:t>Количество выдвижных секции не менее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14:paraId="0A635DDA" w14:textId="77777777" w:rsidR="00F312A5" w:rsidRPr="00F312A5" w:rsidRDefault="00F312A5" w:rsidP="009D3E16">
            <w:pPr>
              <w:jc w:val="center"/>
            </w:pPr>
            <w:r w:rsidRPr="00F312A5">
              <w:t>4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03A5C4EB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71CF0AA1" w14:textId="09802837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1E4B3743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  <w:vAlign w:val="center"/>
          </w:tcPr>
          <w:p w14:paraId="4693BCDD" w14:textId="77777777" w:rsidR="00F312A5" w:rsidRPr="00F312A5" w:rsidRDefault="00F312A5" w:rsidP="009D3E16">
            <w:r w:rsidRPr="00F312A5">
              <w:t xml:space="preserve">Максимальная грузоподъёмность </w:t>
            </w:r>
          </w:p>
          <w:p w14:paraId="2CC1349E" w14:textId="77777777" w:rsidR="00F312A5" w:rsidRPr="00F312A5" w:rsidRDefault="00F312A5" w:rsidP="009D3E16">
            <w:r w:rsidRPr="00F312A5">
              <w:t xml:space="preserve">  </w:t>
            </w:r>
            <w:r w:rsidRPr="00F312A5">
              <w:rPr>
                <w:lang w:val="en-US"/>
              </w:rPr>
              <w:t>min</w:t>
            </w:r>
            <w:r w:rsidRPr="00F312A5">
              <w:t xml:space="preserve"> вылет стрелы не менее, кг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14:paraId="0B0C4C12" w14:textId="77777777" w:rsidR="00F312A5" w:rsidRPr="00F312A5" w:rsidRDefault="00F312A5" w:rsidP="009D3E16">
            <w:pPr>
              <w:jc w:val="center"/>
            </w:pPr>
            <w:r w:rsidRPr="00F312A5">
              <w:t>3,7 м - 5700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14938C57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2B702127" w14:textId="7B7BAE95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2ED7B641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  <w:vAlign w:val="center"/>
          </w:tcPr>
          <w:p w14:paraId="2477A785" w14:textId="77777777" w:rsidR="00F312A5" w:rsidRPr="00F312A5" w:rsidRDefault="00F312A5" w:rsidP="009D3E16">
            <w:r w:rsidRPr="00F312A5">
              <w:t>Максимальная грузоподъёмность</w:t>
            </w:r>
          </w:p>
          <w:p w14:paraId="1D624CDF" w14:textId="77777777" w:rsidR="00F312A5" w:rsidRPr="00F312A5" w:rsidRDefault="00F312A5" w:rsidP="009D3E16">
            <w:r w:rsidRPr="00F312A5">
              <w:rPr>
                <w:lang w:val="en-US"/>
              </w:rPr>
              <w:t>max</w:t>
            </w:r>
            <w:r w:rsidRPr="00F312A5">
              <w:t xml:space="preserve"> вылет стрелы не менее, кг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14:paraId="5F2BB949" w14:textId="77777777" w:rsidR="00F312A5" w:rsidRPr="00F312A5" w:rsidRDefault="00F312A5" w:rsidP="009D3E16">
            <w:pPr>
              <w:jc w:val="center"/>
            </w:pPr>
            <w:r w:rsidRPr="00F312A5">
              <w:t>8 м - 2400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52E5872F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0D5D383A" w14:textId="4A7FF60F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07B4A3C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  <w:vAlign w:val="center"/>
          </w:tcPr>
          <w:p w14:paraId="37FB84CC" w14:textId="77777777" w:rsidR="00F312A5" w:rsidRPr="00F312A5" w:rsidRDefault="00F312A5" w:rsidP="009D3E16">
            <w:r w:rsidRPr="00F312A5">
              <w:t>Максимальный вылет стрелы не менее, м</w:t>
            </w:r>
          </w:p>
        </w:tc>
        <w:tc>
          <w:tcPr>
            <w:tcW w:w="972" w:type="pct"/>
            <w:tcBorders>
              <w:left w:val="single" w:sz="4" w:space="0" w:color="auto"/>
            </w:tcBorders>
            <w:vAlign w:val="center"/>
          </w:tcPr>
          <w:p w14:paraId="472263D8" w14:textId="77777777" w:rsidR="00F312A5" w:rsidRPr="00F312A5" w:rsidRDefault="00F312A5" w:rsidP="009D3E16">
            <w:pPr>
              <w:jc w:val="center"/>
            </w:pPr>
            <w:r w:rsidRPr="00F312A5">
              <w:t>12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2A0F6B14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1594D41B" w14:textId="2C8B98A3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4C42CBFB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</w:tcPr>
          <w:p w14:paraId="39983DE4" w14:textId="77777777" w:rsidR="00F312A5" w:rsidRPr="00F312A5" w:rsidRDefault="00F312A5" w:rsidP="009D3E16">
            <w:r w:rsidRPr="00F312A5">
              <w:t>Способ управления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14:paraId="208B2846" w14:textId="77777777" w:rsidR="00F312A5" w:rsidRPr="00F312A5" w:rsidRDefault="00F312A5" w:rsidP="009D3E16">
            <w:pPr>
              <w:jc w:val="center"/>
            </w:pPr>
            <w:r w:rsidRPr="00F312A5">
              <w:t>гидравлический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026B6BCD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4C35FF20" w14:textId="6E134EFE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0999DF03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</w:tcPr>
          <w:p w14:paraId="6F0D2957" w14:textId="77777777" w:rsidR="00F312A5" w:rsidRPr="00F312A5" w:rsidRDefault="00F312A5" w:rsidP="009D3E16">
            <w:r w:rsidRPr="00F312A5">
              <w:t>Способ выдвижения опор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14:paraId="66F7D1BC" w14:textId="77777777" w:rsidR="00F312A5" w:rsidRPr="00F312A5" w:rsidRDefault="00F312A5" w:rsidP="009D3E16">
            <w:pPr>
              <w:jc w:val="center"/>
            </w:pPr>
            <w:r w:rsidRPr="00F312A5">
              <w:t>гидравлический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75CA56F7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6F997E50" w14:textId="6E7739D7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4E8942B2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</w:tcPr>
          <w:p w14:paraId="02D078DD" w14:textId="77777777" w:rsidR="00F312A5" w:rsidRPr="00F312A5" w:rsidRDefault="00F312A5" w:rsidP="009D3E16">
            <w:r w:rsidRPr="00F312A5">
              <w:t>Тип стрелы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14:paraId="12B973BB" w14:textId="77777777" w:rsidR="00F312A5" w:rsidRPr="00F312A5" w:rsidRDefault="00F312A5" w:rsidP="009D3E16">
            <w:pPr>
              <w:jc w:val="center"/>
            </w:pPr>
            <w:r w:rsidRPr="00F312A5">
              <w:t>Z - образный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6EF2CD89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42264D19" w14:textId="73C3F847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6E8FA870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</w:tcPr>
          <w:p w14:paraId="183DC7C0" w14:textId="77777777" w:rsidR="00F312A5" w:rsidRPr="00F312A5" w:rsidRDefault="00F312A5" w:rsidP="009D3E16">
            <w:r w:rsidRPr="00F312A5">
              <w:t>Место установки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14:paraId="1524DC5B" w14:textId="77777777" w:rsidR="00F312A5" w:rsidRPr="00F312A5" w:rsidRDefault="00F312A5" w:rsidP="009D3E16">
            <w:pPr>
              <w:jc w:val="center"/>
            </w:pPr>
            <w:r w:rsidRPr="00F312A5">
              <w:t>За кабиной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4018B135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1A8C5E94" w14:textId="0E530A03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5268A135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</w:tcPr>
          <w:p w14:paraId="12FD4207" w14:textId="77777777" w:rsidR="00F312A5" w:rsidRPr="00F312A5" w:rsidRDefault="00F312A5" w:rsidP="009D3E16">
            <w:r w:rsidRPr="00F312A5">
              <w:t>Место управления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14:paraId="18DABCDE" w14:textId="77777777" w:rsidR="00F312A5" w:rsidRPr="00F312A5" w:rsidRDefault="00F312A5" w:rsidP="009D3E16">
            <w:pPr>
              <w:jc w:val="center"/>
            </w:pPr>
            <w:r w:rsidRPr="00F312A5">
              <w:t>2 пульта слева и справа у основания КМУ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22B3BAB5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7409C613" w14:textId="640E6C45" w:rsidTr="00F312A5">
        <w:trPr>
          <w:cantSplit/>
          <w:trHeight w:val="350"/>
        </w:trPr>
        <w:tc>
          <w:tcPr>
            <w:tcW w:w="213" w:type="pct"/>
            <w:vAlign w:val="center"/>
          </w:tcPr>
          <w:p w14:paraId="161503A6" w14:textId="77777777" w:rsidR="00F312A5" w:rsidRPr="00F312A5" w:rsidRDefault="00F312A5" w:rsidP="009D3E16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2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9" w:type="pct"/>
            <w:gridSpan w:val="4"/>
            <w:tcBorders>
              <w:right w:val="single" w:sz="4" w:space="0" w:color="auto"/>
            </w:tcBorders>
          </w:tcPr>
          <w:p w14:paraId="3F39AD67" w14:textId="77777777" w:rsidR="00F312A5" w:rsidRPr="00F312A5" w:rsidRDefault="00F312A5" w:rsidP="009D3E16">
            <w:proofErr w:type="spellStart"/>
            <w:r w:rsidRPr="00F312A5">
              <w:t>Грузовысотные</w:t>
            </w:r>
            <w:proofErr w:type="spellEnd"/>
            <w:r w:rsidRPr="00F312A5">
              <w:t xml:space="preserve"> характеристики</w:t>
            </w:r>
          </w:p>
        </w:tc>
        <w:tc>
          <w:tcPr>
            <w:tcW w:w="972" w:type="pct"/>
            <w:tcBorders>
              <w:left w:val="single" w:sz="4" w:space="0" w:color="auto"/>
            </w:tcBorders>
          </w:tcPr>
          <w:p w14:paraId="22BE27CE" w14:textId="77777777" w:rsidR="00F312A5" w:rsidRPr="00F312A5" w:rsidRDefault="00F312A5" w:rsidP="009D3E16">
            <w:pPr>
              <w:jc w:val="center"/>
            </w:pPr>
            <w:proofErr w:type="spellStart"/>
            <w:r w:rsidRPr="00F312A5">
              <w:t>грузограмма</w:t>
            </w:r>
            <w:proofErr w:type="spellEnd"/>
            <w:r w:rsidRPr="00F312A5">
              <w:t xml:space="preserve"> (необходимо предоставление)</w:t>
            </w:r>
          </w:p>
        </w:tc>
        <w:tc>
          <w:tcPr>
            <w:tcW w:w="1666" w:type="pct"/>
            <w:tcBorders>
              <w:left w:val="single" w:sz="4" w:space="0" w:color="auto"/>
            </w:tcBorders>
          </w:tcPr>
          <w:p w14:paraId="185C8DF4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571CA5F8" w14:textId="31BE78EC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31C0CF" w14:textId="7C34022B" w:rsidR="00F312A5" w:rsidRPr="00F312A5" w:rsidRDefault="00F312A5" w:rsidP="009D3E16">
            <w:pPr>
              <w:pStyle w:val="ac"/>
              <w:jc w:val="center"/>
              <w:rPr>
                <w:b/>
                <w:sz w:val="24"/>
                <w:szCs w:val="24"/>
              </w:rPr>
            </w:pPr>
            <w:r w:rsidRPr="00F312A5">
              <w:rPr>
                <w:b/>
                <w:sz w:val="24"/>
                <w:szCs w:val="24"/>
              </w:rPr>
              <w:t xml:space="preserve">ПОЛУПРИЦЕП </w:t>
            </w:r>
            <w:r w:rsidRPr="00F312A5">
              <w:rPr>
                <w:b/>
                <w:bCs/>
                <w:sz w:val="24"/>
                <w:szCs w:val="24"/>
              </w:rPr>
              <w:t>НЕФАЗ 9334-10</w:t>
            </w:r>
            <w:r w:rsidRPr="00F312A5">
              <w:rPr>
                <w:sz w:val="24"/>
                <w:szCs w:val="24"/>
              </w:rPr>
              <w:t xml:space="preserve"> </w:t>
            </w:r>
            <w:r w:rsidRPr="00F312A5">
              <w:rPr>
                <w:b/>
                <w:sz w:val="24"/>
                <w:szCs w:val="24"/>
              </w:rPr>
              <w:t>или аналог</w:t>
            </w:r>
          </w:p>
        </w:tc>
      </w:tr>
      <w:tr w:rsidR="00F312A5" w:rsidRPr="00F312A5" w14:paraId="4C443A00" w14:textId="56BEC58D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17F5C3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BE514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Максимальная масса перевозимого груза не менее, кг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CFDC54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21 000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AD91E7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0FFD221B" w14:textId="70C34965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1EC06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8986A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Максимальная масса снаряженного полуприцепа не более, кг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7C0C9F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6 600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EE398E9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6B17953B" w14:textId="4C6DE7CE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22079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74CAC7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Полная масса полуприцепа не более, кг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9401D9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27 600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62966A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CADA6B8" w14:textId="74312C68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4E981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EB116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Максимально допустимая нагрузка на седельно-сцепное устройство, не более кг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C6DD1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12 500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819210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7CEB73BE" w14:textId="0ECD2218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1B8BD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8E09C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Подвеска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4D921F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Рессорно-балансирная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A1A19F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0E423886" w14:textId="49C245B9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C440F9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FD8186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Количество колес (в том числе запасных), шт.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5ECF44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 (1)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F9B8E0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62977FF4" w14:textId="53364E14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7F37D6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DC756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Шины 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2509BB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Односкатная ошиновка</w:t>
            </w:r>
          </w:p>
          <w:p w14:paraId="2DF31C75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425/85 R21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5E33E6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56B365B1" w14:textId="69F9E834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4B078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213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C2DCF6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Шкворень</w:t>
            </w:r>
          </w:p>
        </w:tc>
        <w:tc>
          <w:tcPr>
            <w:tcW w:w="97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A39C64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2 дюйма (50,8мм)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4DF114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D8A5164" w14:textId="50264C1B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512E70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F512F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Усиленный передний борт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2785B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EA773C1" w14:textId="59101F03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613096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91BA5D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Увязочные</w:t>
            </w:r>
            <w:proofErr w:type="spellEnd"/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 кольца в пазах платформы не менее 8(не менее 4 с каждой стороны)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829BC4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9E3E705" w14:textId="5F9E9AB3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07127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D1CE4B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Коники выдвижные с обрезиненной поверхностью не менее (4 пар) 5 положений крепления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A19F77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1ED6AC9C" w14:textId="6D6F7B49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26124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F57000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 xml:space="preserve">Тормозная система с пневматическим приводом от тягача с подготовкой под </w:t>
            </w:r>
            <w:r w:rsidRPr="00F312A5">
              <w:rPr>
                <w:rStyle w:val="a4"/>
                <w:rFonts w:eastAsia="Times New Roman"/>
                <w:b w:val="0"/>
                <w:sz w:val="24"/>
                <w:szCs w:val="24"/>
                <w:lang w:val="en-US"/>
              </w:rPr>
              <w:t>ABS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D97E4D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4DAACC7" w14:textId="7ACF47A1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A892D9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164ED2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Опорное устройство механическое с двухскоростным приводом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FBEEC2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4D7AB8E4" w14:textId="680391AB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303A4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4F9100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Лебедка запасного колеса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F83D70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53868749" w14:textId="2D59D63E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13E176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BD5584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Бортовая площадка с металлическими откидными бортами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7CD95E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5302DCF" w14:textId="52ABEAFA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0EFA8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F6EEB4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Противооткатные упоры с кронштейнами для крепления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8624E04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31DB178B" w14:textId="5E57B715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A1D70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283737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Инструментальный ящик с комплектом ЗИП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179358" w14:textId="77777777" w:rsidR="00F312A5" w:rsidRPr="00F312A5" w:rsidRDefault="00F312A5" w:rsidP="009D3E16">
            <w:pPr>
              <w:pStyle w:val="ac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</w:tr>
      <w:tr w:rsidR="00F312A5" w:rsidRPr="00F312A5" w14:paraId="2106667A" w14:textId="317C7455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22EBD0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4768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87A0CC" w14:textId="6BEF0E71" w:rsidR="00F312A5" w:rsidRPr="00F312A5" w:rsidRDefault="00F312A5" w:rsidP="009D3E16">
            <w:pPr>
              <w:jc w:val="center"/>
              <w:rPr>
                <w:b/>
              </w:rPr>
            </w:pPr>
            <w:r w:rsidRPr="00F312A5">
              <w:rPr>
                <w:b/>
              </w:rPr>
              <w:t>Дополнительные требования</w:t>
            </w:r>
          </w:p>
        </w:tc>
      </w:tr>
      <w:tr w:rsidR="00F312A5" w:rsidRPr="00F312A5" w14:paraId="12DF64FE" w14:textId="04306344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62A78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34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E7F065" w14:textId="77777777" w:rsidR="00F312A5" w:rsidRPr="00F312A5" w:rsidRDefault="00F312A5" w:rsidP="009D3E16">
            <w:r w:rsidRPr="00F312A5">
              <w:t>Длина автопоезда не более, м</w:t>
            </w:r>
          </w:p>
        </w:tc>
        <w:tc>
          <w:tcPr>
            <w:tcW w:w="1759" w:type="pct"/>
            <w:gridSpan w:val="3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E3260" w14:textId="77777777" w:rsidR="00F312A5" w:rsidRPr="00F312A5" w:rsidRDefault="00F312A5" w:rsidP="009D3E16">
            <w:pPr>
              <w:jc w:val="center"/>
            </w:pPr>
            <w:r w:rsidRPr="00F312A5">
              <w:t>20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5CE12C" w14:textId="77777777" w:rsidR="00F312A5" w:rsidRPr="00F312A5" w:rsidRDefault="00F312A5" w:rsidP="009D3E16">
            <w:pPr>
              <w:jc w:val="center"/>
            </w:pPr>
          </w:p>
        </w:tc>
      </w:tr>
      <w:tr w:rsidR="00F312A5" w:rsidRPr="00F312A5" w14:paraId="2DC30083" w14:textId="39373B0A" w:rsidTr="00F31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32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322F21" w14:textId="77777777" w:rsidR="00F312A5" w:rsidRPr="00F312A5" w:rsidRDefault="00F312A5" w:rsidP="009D3E16">
            <w:pPr>
              <w:pStyle w:val="ac"/>
              <w:jc w:val="center"/>
              <w:rPr>
                <w:rStyle w:val="a4"/>
                <w:rFonts w:eastAsia="Times New Roman"/>
                <w:b w:val="0"/>
                <w:sz w:val="24"/>
                <w:szCs w:val="24"/>
              </w:rPr>
            </w:pPr>
            <w:r w:rsidRPr="00F312A5">
              <w:rPr>
                <w:rStyle w:val="a4"/>
                <w:rFonts w:eastAsia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3102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6CA12" w14:textId="77777777" w:rsidR="00F312A5" w:rsidRPr="006A7C23" w:rsidRDefault="00F312A5" w:rsidP="009D3E16">
            <w:pPr>
              <w:contextualSpacing/>
              <w:rPr>
                <w:b/>
                <w:bCs/>
              </w:rPr>
            </w:pPr>
            <w:r w:rsidRPr="006A7C23">
              <w:rPr>
                <w:b/>
                <w:bCs/>
              </w:rPr>
              <w:t>Поставщик должен письменно гарантировать совместимость полуприцепа с седельным тягачом и установленным КМУ за кабиной автомобиля.</w:t>
            </w:r>
          </w:p>
        </w:tc>
        <w:tc>
          <w:tcPr>
            <w:tcW w:w="166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E0B13F" w14:textId="77777777" w:rsidR="00F312A5" w:rsidRPr="00F312A5" w:rsidRDefault="00F312A5" w:rsidP="009D3E16">
            <w:pPr>
              <w:contextualSpacing/>
            </w:pPr>
          </w:p>
        </w:tc>
      </w:tr>
    </w:tbl>
    <w:p w14:paraId="42817078" w14:textId="7AC48654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60624371" w14:textId="77777777" w:rsidR="00550BB5" w:rsidRDefault="00550BB5" w:rsidP="00F26553">
      <w:pPr>
        <w:ind w:firstLine="709"/>
        <w:jc w:val="both"/>
        <w:rPr>
          <w:sz w:val="28"/>
          <w:szCs w:val="28"/>
        </w:rPr>
      </w:pPr>
    </w:p>
    <w:p w14:paraId="5A627067" w14:textId="77777777" w:rsidR="00B0498C" w:rsidRPr="00831037" w:rsidRDefault="00B0498C" w:rsidP="00B0498C">
      <w:pPr>
        <w:pStyle w:val="a5"/>
        <w:ind w:left="426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_________________________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FF0000"/>
          <w:sz w:val="28"/>
          <w:szCs w:val="28"/>
        </w:rPr>
        <w:tab/>
        <w:t>____________________________</w:t>
      </w:r>
    </w:p>
    <w:p w14:paraId="0D7EF2D1" w14:textId="77777777" w:rsidR="00B0498C" w:rsidRPr="00B0498C" w:rsidRDefault="00B0498C" w:rsidP="00B0498C">
      <w:pPr>
        <w:pStyle w:val="a5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Cs w:val="28"/>
        </w:rPr>
        <w:t>Должность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 w:rsidRPr="00831037">
        <w:rPr>
          <w:rFonts w:ascii="Times New Roman" w:hAnsi="Times New Roman"/>
          <w:color w:val="FF0000"/>
          <w:szCs w:val="28"/>
        </w:rPr>
        <w:t>Подпись</w:t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</w:r>
      <w:r>
        <w:rPr>
          <w:rFonts w:ascii="Times New Roman" w:hAnsi="Times New Roman"/>
          <w:color w:val="FF0000"/>
          <w:szCs w:val="28"/>
        </w:rPr>
        <w:tab/>
        <w:t>ФИО</w:t>
      </w:r>
    </w:p>
    <w:sectPr w:rsidR="00B0498C" w:rsidRPr="00B0498C" w:rsidSect="00B0498C"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16B8"/>
    <w:multiLevelType w:val="hybridMultilevel"/>
    <w:tmpl w:val="BED45B5A"/>
    <w:lvl w:ilvl="0" w:tplc="BD6C7F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6C3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43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C6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8B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105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763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EEB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BA4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65040"/>
    <w:multiLevelType w:val="multilevel"/>
    <w:tmpl w:val="45CE57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82F01"/>
    <w:multiLevelType w:val="multilevel"/>
    <w:tmpl w:val="F8F0DA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118F56A1"/>
    <w:multiLevelType w:val="multilevel"/>
    <w:tmpl w:val="1346E3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 w15:restartNumberingAfterBreak="0">
    <w:nsid w:val="127E22A2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B15772"/>
    <w:multiLevelType w:val="hybridMultilevel"/>
    <w:tmpl w:val="45CE57F6"/>
    <w:lvl w:ilvl="0" w:tplc="FDB232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98F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CCC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AF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09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E7B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9C4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88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6A2B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51EC2"/>
    <w:multiLevelType w:val="hybridMultilevel"/>
    <w:tmpl w:val="B6B00B5C"/>
    <w:lvl w:ilvl="0" w:tplc="D88C0D9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7AEE64B0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4A0E71C6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495CC9C2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B4F248CE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68667780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AD03B1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39B0747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8732F212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27367C76"/>
    <w:multiLevelType w:val="multilevel"/>
    <w:tmpl w:val="CACA5D3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 w15:restartNumberingAfterBreak="0">
    <w:nsid w:val="318A3D4A"/>
    <w:multiLevelType w:val="hybridMultilevel"/>
    <w:tmpl w:val="07EAE1AE"/>
    <w:lvl w:ilvl="0" w:tplc="6E263B56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A32CE7"/>
    <w:multiLevelType w:val="hybridMultilevel"/>
    <w:tmpl w:val="05BC47F8"/>
    <w:lvl w:ilvl="0" w:tplc="F0848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FC124C"/>
    <w:multiLevelType w:val="hybridMultilevel"/>
    <w:tmpl w:val="F3DCDDF4"/>
    <w:lvl w:ilvl="0" w:tplc="304C3D20">
      <w:start w:val="1"/>
      <w:numFmt w:val="decimal"/>
      <w:lvlText w:val="%1."/>
      <w:lvlJc w:val="left"/>
      <w:pPr>
        <w:ind w:left="1070" w:hanging="360"/>
      </w:pPr>
    </w:lvl>
    <w:lvl w:ilvl="1" w:tplc="74A447D0" w:tentative="1">
      <w:start w:val="1"/>
      <w:numFmt w:val="lowerLetter"/>
      <w:lvlText w:val="%2."/>
      <w:lvlJc w:val="left"/>
      <w:pPr>
        <w:ind w:left="1080" w:hanging="360"/>
      </w:pPr>
    </w:lvl>
    <w:lvl w:ilvl="2" w:tplc="58482444" w:tentative="1">
      <w:start w:val="1"/>
      <w:numFmt w:val="lowerRoman"/>
      <w:lvlText w:val="%3."/>
      <w:lvlJc w:val="right"/>
      <w:pPr>
        <w:ind w:left="1800" w:hanging="180"/>
      </w:pPr>
    </w:lvl>
    <w:lvl w:ilvl="3" w:tplc="B590EC06" w:tentative="1">
      <w:start w:val="1"/>
      <w:numFmt w:val="decimal"/>
      <w:lvlText w:val="%4."/>
      <w:lvlJc w:val="left"/>
      <w:pPr>
        <w:ind w:left="2520" w:hanging="360"/>
      </w:pPr>
    </w:lvl>
    <w:lvl w:ilvl="4" w:tplc="4022D114" w:tentative="1">
      <w:start w:val="1"/>
      <w:numFmt w:val="lowerLetter"/>
      <w:lvlText w:val="%5."/>
      <w:lvlJc w:val="left"/>
      <w:pPr>
        <w:ind w:left="3240" w:hanging="360"/>
      </w:pPr>
    </w:lvl>
    <w:lvl w:ilvl="5" w:tplc="88A6CCF2" w:tentative="1">
      <w:start w:val="1"/>
      <w:numFmt w:val="lowerRoman"/>
      <w:lvlText w:val="%6."/>
      <w:lvlJc w:val="right"/>
      <w:pPr>
        <w:ind w:left="3960" w:hanging="180"/>
      </w:pPr>
    </w:lvl>
    <w:lvl w:ilvl="6" w:tplc="1B866104" w:tentative="1">
      <w:start w:val="1"/>
      <w:numFmt w:val="decimal"/>
      <w:lvlText w:val="%7."/>
      <w:lvlJc w:val="left"/>
      <w:pPr>
        <w:ind w:left="4680" w:hanging="360"/>
      </w:pPr>
    </w:lvl>
    <w:lvl w:ilvl="7" w:tplc="4DDEC1DC" w:tentative="1">
      <w:start w:val="1"/>
      <w:numFmt w:val="lowerLetter"/>
      <w:lvlText w:val="%8."/>
      <w:lvlJc w:val="left"/>
      <w:pPr>
        <w:ind w:left="5400" w:hanging="360"/>
      </w:pPr>
    </w:lvl>
    <w:lvl w:ilvl="8" w:tplc="CA5A87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60692F"/>
    <w:multiLevelType w:val="hybridMultilevel"/>
    <w:tmpl w:val="13B8FC22"/>
    <w:lvl w:ilvl="0" w:tplc="19DA0EF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0652487"/>
    <w:multiLevelType w:val="hybridMultilevel"/>
    <w:tmpl w:val="F3DCDDF4"/>
    <w:lvl w:ilvl="0" w:tplc="00CA7E22">
      <w:start w:val="1"/>
      <w:numFmt w:val="decimal"/>
      <w:lvlText w:val="%1."/>
      <w:lvlJc w:val="left"/>
      <w:pPr>
        <w:ind w:left="1070" w:hanging="360"/>
      </w:pPr>
    </w:lvl>
    <w:lvl w:ilvl="1" w:tplc="5B2AE952" w:tentative="1">
      <w:start w:val="1"/>
      <w:numFmt w:val="lowerLetter"/>
      <w:lvlText w:val="%2."/>
      <w:lvlJc w:val="left"/>
      <w:pPr>
        <w:ind w:left="1080" w:hanging="360"/>
      </w:pPr>
    </w:lvl>
    <w:lvl w:ilvl="2" w:tplc="9C805E5A" w:tentative="1">
      <w:start w:val="1"/>
      <w:numFmt w:val="lowerRoman"/>
      <w:lvlText w:val="%3."/>
      <w:lvlJc w:val="right"/>
      <w:pPr>
        <w:ind w:left="1800" w:hanging="180"/>
      </w:pPr>
    </w:lvl>
    <w:lvl w:ilvl="3" w:tplc="FF3C2E90" w:tentative="1">
      <w:start w:val="1"/>
      <w:numFmt w:val="decimal"/>
      <w:lvlText w:val="%4."/>
      <w:lvlJc w:val="left"/>
      <w:pPr>
        <w:ind w:left="2520" w:hanging="360"/>
      </w:pPr>
    </w:lvl>
    <w:lvl w:ilvl="4" w:tplc="C310BD5A" w:tentative="1">
      <w:start w:val="1"/>
      <w:numFmt w:val="lowerLetter"/>
      <w:lvlText w:val="%5."/>
      <w:lvlJc w:val="left"/>
      <w:pPr>
        <w:ind w:left="3240" w:hanging="360"/>
      </w:pPr>
    </w:lvl>
    <w:lvl w:ilvl="5" w:tplc="B98E2D12" w:tentative="1">
      <w:start w:val="1"/>
      <w:numFmt w:val="lowerRoman"/>
      <w:lvlText w:val="%6."/>
      <w:lvlJc w:val="right"/>
      <w:pPr>
        <w:ind w:left="3960" w:hanging="180"/>
      </w:pPr>
    </w:lvl>
    <w:lvl w:ilvl="6" w:tplc="769234DA" w:tentative="1">
      <w:start w:val="1"/>
      <w:numFmt w:val="decimal"/>
      <w:lvlText w:val="%7."/>
      <w:lvlJc w:val="left"/>
      <w:pPr>
        <w:ind w:left="4680" w:hanging="360"/>
      </w:pPr>
    </w:lvl>
    <w:lvl w:ilvl="7" w:tplc="038A28F2" w:tentative="1">
      <w:start w:val="1"/>
      <w:numFmt w:val="lowerLetter"/>
      <w:lvlText w:val="%8."/>
      <w:lvlJc w:val="left"/>
      <w:pPr>
        <w:ind w:left="5400" w:hanging="360"/>
      </w:pPr>
    </w:lvl>
    <w:lvl w:ilvl="8" w:tplc="2E803C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851048"/>
    <w:multiLevelType w:val="singleLevel"/>
    <w:tmpl w:val="F326A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579548B"/>
    <w:multiLevelType w:val="singleLevel"/>
    <w:tmpl w:val="F326AA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D8395E"/>
    <w:multiLevelType w:val="multilevel"/>
    <w:tmpl w:val="3376A40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964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680" w:hanging="11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1B76C46"/>
    <w:multiLevelType w:val="hybridMultilevel"/>
    <w:tmpl w:val="099293D0"/>
    <w:lvl w:ilvl="0" w:tplc="7EECBE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3527B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203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A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C5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9A9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EE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60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65AD4"/>
    <w:multiLevelType w:val="multilevel"/>
    <w:tmpl w:val="482AC1B2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b w:val="0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7" w:firstLine="510"/>
      </w:pPr>
      <w:rPr>
        <w:rFonts w:ascii="Times New Roman CYR" w:hAnsi="Times New Roman CYR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27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47"/>
        </w:tabs>
        <w:ind w:left="747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107"/>
        </w:tabs>
        <w:ind w:left="1107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67"/>
        </w:tabs>
        <w:ind w:left="1467" w:hanging="1440"/>
      </w:pPr>
      <w:rPr>
        <w:rFonts w:ascii="Times New Roman CYR" w:hAnsi="Times New Roman CYR" w:hint="default"/>
        <w:color w:val="000000"/>
      </w:rPr>
    </w:lvl>
  </w:abstractNum>
  <w:abstractNum w:abstractNumId="18" w15:restartNumberingAfterBreak="0">
    <w:nsid w:val="786E5E63"/>
    <w:multiLevelType w:val="hybridMultilevel"/>
    <w:tmpl w:val="96B061BE"/>
    <w:lvl w:ilvl="0" w:tplc="0BA04E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3EB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C60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E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09B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7E9E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41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AE67AD"/>
    <w:multiLevelType w:val="multilevel"/>
    <w:tmpl w:val="C0EEDC5E"/>
    <w:lvl w:ilvl="0">
      <w:start w:val="1"/>
      <w:numFmt w:val="decimal"/>
      <w:suff w:val="space"/>
      <w:lvlText w:val="%1."/>
      <w:lvlJc w:val="left"/>
      <w:pPr>
        <w:ind w:left="-27" w:firstLine="567"/>
      </w:pPr>
      <w:rPr>
        <w:rFonts w:ascii="Times New Roman CYR" w:hAnsi="Times New Roman CYR" w:hint="default"/>
        <w:color w:val="00000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b w:val="0"/>
        <w:color w:val="0000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20" w15:restartNumberingAfterBreak="0">
    <w:nsid w:val="7B15165A"/>
    <w:multiLevelType w:val="multilevel"/>
    <w:tmpl w:val="5BA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6"/>
  </w:num>
  <w:num w:numId="5">
    <w:abstractNumId w:val="1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F1"/>
    <w:rsid w:val="000245AA"/>
    <w:rsid w:val="0003436A"/>
    <w:rsid w:val="00045EE9"/>
    <w:rsid w:val="0005118F"/>
    <w:rsid w:val="00051512"/>
    <w:rsid w:val="000548F4"/>
    <w:rsid w:val="00071068"/>
    <w:rsid w:val="000746A9"/>
    <w:rsid w:val="00077525"/>
    <w:rsid w:val="0009485F"/>
    <w:rsid w:val="00094C1A"/>
    <w:rsid w:val="00095DB1"/>
    <w:rsid w:val="000973F2"/>
    <w:rsid w:val="000A15B0"/>
    <w:rsid w:val="000A3254"/>
    <w:rsid w:val="000A34E9"/>
    <w:rsid w:val="000B5EE8"/>
    <w:rsid w:val="000B70A6"/>
    <w:rsid w:val="000C2024"/>
    <w:rsid w:val="000C36E7"/>
    <w:rsid w:val="000D035B"/>
    <w:rsid w:val="000D1DA3"/>
    <w:rsid w:val="000D407A"/>
    <w:rsid w:val="000D5EE4"/>
    <w:rsid w:val="000E3696"/>
    <w:rsid w:val="000E4353"/>
    <w:rsid w:val="000E64A7"/>
    <w:rsid w:val="000F2A50"/>
    <w:rsid w:val="000F4E95"/>
    <w:rsid w:val="00102109"/>
    <w:rsid w:val="001042F7"/>
    <w:rsid w:val="00104AF8"/>
    <w:rsid w:val="00106E8A"/>
    <w:rsid w:val="001103EA"/>
    <w:rsid w:val="00121C65"/>
    <w:rsid w:val="001255A5"/>
    <w:rsid w:val="001311A6"/>
    <w:rsid w:val="00137B09"/>
    <w:rsid w:val="001412E0"/>
    <w:rsid w:val="0014330E"/>
    <w:rsid w:val="00143E1B"/>
    <w:rsid w:val="00147A48"/>
    <w:rsid w:val="00162C61"/>
    <w:rsid w:val="00164631"/>
    <w:rsid w:val="00176B7B"/>
    <w:rsid w:val="001A1E3C"/>
    <w:rsid w:val="001A5DBD"/>
    <w:rsid w:val="001A6324"/>
    <w:rsid w:val="001B15A4"/>
    <w:rsid w:val="001B2804"/>
    <w:rsid w:val="001B2859"/>
    <w:rsid w:val="001C132D"/>
    <w:rsid w:val="001C13EE"/>
    <w:rsid w:val="001C1EC2"/>
    <w:rsid w:val="001C28DB"/>
    <w:rsid w:val="001C55DC"/>
    <w:rsid w:val="001D60B0"/>
    <w:rsid w:val="001D676C"/>
    <w:rsid w:val="001E3D30"/>
    <w:rsid w:val="001E471D"/>
    <w:rsid w:val="001F0AF2"/>
    <w:rsid w:val="00211EF0"/>
    <w:rsid w:val="00226ACA"/>
    <w:rsid w:val="00226EAB"/>
    <w:rsid w:val="002347E2"/>
    <w:rsid w:val="00240250"/>
    <w:rsid w:val="00241017"/>
    <w:rsid w:val="0024374D"/>
    <w:rsid w:val="0024376A"/>
    <w:rsid w:val="002520FB"/>
    <w:rsid w:val="00262C26"/>
    <w:rsid w:val="0027012F"/>
    <w:rsid w:val="002701DC"/>
    <w:rsid w:val="00286EF8"/>
    <w:rsid w:val="00294BF3"/>
    <w:rsid w:val="00297A6E"/>
    <w:rsid w:val="002C64C2"/>
    <w:rsid w:val="002C7DE8"/>
    <w:rsid w:val="002E34AB"/>
    <w:rsid w:val="002E5F66"/>
    <w:rsid w:val="002F1C13"/>
    <w:rsid w:val="002F3802"/>
    <w:rsid w:val="002F4274"/>
    <w:rsid w:val="00303258"/>
    <w:rsid w:val="00303A68"/>
    <w:rsid w:val="00305EE1"/>
    <w:rsid w:val="0032645B"/>
    <w:rsid w:val="00327F48"/>
    <w:rsid w:val="003359E7"/>
    <w:rsid w:val="00337B69"/>
    <w:rsid w:val="00347AE7"/>
    <w:rsid w:val="0035024B"/>
    <w:rsid w:val="0035059F"/>
    <w:rsid w:val="00351ECE"/>
    <w:rsid w:val="0035426E"/>
    <w:rsid w:val="00356A70"/>
    <w:rsid w:val="00364443"/>
    <w:rsid w:val="0036578A"/>
    <w:rsid w:val="003657E2"/>
    <w:rsid w:val="0036663C"/>
    <w:rsid w:val="00367C4B"/>
    <w:rsid w:val="00380A4C"/>
    <w:rsid w:val="00382BBF"/>
    <w:rsid w:val="00387D44"/>
    <w:rsid w:val="0039150A"/>
    <w:rsid w:val="003949F1"/>
    <w:rsid w:val="00395EB9"/>
    <w:rsid w:val="003A0CAE"/>
    <w:rsid w:val="003A433A"/>
    <w:rsid w:val="003B51A6"/>
    <w:rsid w:val="003C15DF"/>
    <w:rsid w:val="003C3065"/>
    <w:rsid w:val="003D5D59"/>
    <w:rsid w:val="003E1EF8"/>
    <w:rsid w:val="003F0FBB"/>
    <w:rsid w:val="003F11F0"/>
    <w:rsid w:val="003F3707"/>
    <w:rsid w:val="00403698"/>
    <w:rsid w:val="00425527"/>
    <w:rsid w:val="004320FB"/>
    <w:rsid w:val="00432A73"/>
    <w:rsid w:val="0044003D"/>
    <w:rsid w:val="00445054"/>
    <w:rsid w:val="00445DAC"/>
    <w:rsid w:val="004516B1"/>
    <w:rsid w:val="00451AE2"/>
    <w:rsid w:val="004548B8"/>
    <w:rsid w:val="004570BF"/>
    <w:rsid w:val="00465F4B"/>
    <w:rsid w:val="004709E5"/>
    <w:rsid w:val="0047552F"/>
    <w:rsid w:val="00483844"/>
    <w:rsid w:val="00483BD4"/>
    <w:rsid w:val="00484FB1"/>
    <w:rsid w:val="0048775D"/>
    <w:rsid w:val="004A2190"/>
    <w:rsid w:val="004A6B94"/>
    <w:rsid w:val="004B1991"/>
    <w:rsid w:val="004B54B0"/>
    <w:rsid w:val="004B5572"/>
    <w:rsid w:val="004C20AA"/>
    <w:rsid w:val="004C3047"/>
    <w:rsid w:val="004C5469"/>
    <w:rsid w:val="004D37CD"/>
    <w:rsid w:val="004D6A63"/>
    <w:rsid w:val="004F5271"/>
    <w:rsid w:val="0050144C"/>
    <w:rsid w:val="00514AA8"/>
    <w:rsid w:val="00515FED"/>
    <w:rsid w:val="00522CD2"/>
    <w:rsid w:val="0052506D"/>
    <w:rsid w:val="00536548"/>
    <w:rsid w:val="00543E98"/>
    <w:rsid w:val="00550BB5"/>
    <w:rsid w:val="00551586"/>
    <w:rsid w:val="0056068F"/>
    <w:rsid w:val="00566303"/>
    <w:rsid w:val="00566B26"/>
    <w:rsid w:val="00570032"/>
    <w:rsid w:val="00571CBB"/>
    <w:rsid w:val="00581B87"/>
    <w:rsid w:val="00591687"/>
    <w:rsid w:val="00596B34"/>
    <w:rsid w:val="005A2927"/>
    <w:rsid w:val="005A4C29"/>
    <w:rsid w:val="005B0E22"/>
    <w:rsid w:val="005C76C7"/>
    <w:rsid w:val="005D06B3"/>
    <w:rsid w:val="005D3C18"/>
    <w:rsid w:val="005D5FEB"/>
    <w:rsid w:val="005E19EE"/>
    <w:rsid w:val="005E20D0"/>
    <w:rsid w:val="005E250B"/>
    <w:rsid w:val="005E4D34"/>
    <w:rsid w:val="005F1675"/>
    <w:rsid w:val="005F3958"/>
    <w:rsid w:val="005F4FC9"/>
    <w:rsid w:val="00603813"/>
    <w:rsid w:val="006043B6"/>
    <w:rsid w:val="00623713"/>
    <w:rsid w:val="006241BE"/>
    <w:rsid w:val="006354C6"/>
    <w:rsid w:val="006405A5"/>
    <w:rsid w:val="00643B73"/>
    <w:rsid w:val="00644032"/>
    <w:rsid w:val="00653293"/>
    <w:rsid w:val="006546DB"/>
    <w:rsid w:val="00655EDC"/>
    <w:rsid w:val="00665990"/>
    <w:rsid w:val="00665A0F"/>
    <w:rsid w:val="00672103"/>
    <w:rsid w:val="00673082"/>
    <w:rsid w:val="00681817"/>
    <w:rsid w:val="00691B3F"/>
    <w:rsid w:val="0069236B"/>
    <w:rsid w:val="006A27E7"/>
    <w:rsid w:val="006A7C23"/>
    <w:rsid w:val="006B1032"/>
    <w:rsid w:val="006C0659"/>
    <w:rsid w:val="006C09AF"/>
    <w:rsid w:val="006C424F"/>
    <w:rsid w:val="006C429D"/>
    <w:rsid w:val="006D350A"/>
    <w:rsid w:val="006D44F9"/>
    <w:rsid w:val="006D4FA6"/>
    <w:rsid w:val="006D72D5"/>
    <w:rsid w:val="006D7621"/>
    <w:rsid w:val="006E18F3"/>
    <w:rsid w:val="006E532A"/>
    <w:rsid w:val="00703C22"/>
    <w:rsid w:val="007067CF"/>
    <w:rsid w:val="007100A1"/>
    <w:rsid w:val="00712C08"/>
    <w:rsid w:val="0072197C"/>
    <w:rsid w:val="007347D3"/>
    <w:rsid w:val="00737723"/>
    <w:rsid w:val="00743AD6"/>
    <w:rsid w:val="00744268"/>
    <w:rsid w:val="0075550C"/>
    <w:rsid w:val="00757B17"/>
    <w:rsid w:val="00762024"/>
    <w:rsid w:val="00763ABD"/>
    <w:rsid w:val="00765276"/>
    <w:rsid w:val="00774ACF"/>
    <w:rsid w:val="0077515D"/>
    <w:rsid w:val="00780EE3"/>
    <w:rsid w:val="00781215"/>
    <w:rsid w:val="00785E1F"/>
    <w:rsid w:val="007908F8"/>
    <w:rsid w:val="0079238D"/>
    <w:rsid w:val="007927CA"/>
    <w:rsid w:val="00795BA8"/>
    <w:rsid w:val="007A5932"/>
    <w:rsid w:val="007A6BC5"/>
    <w:rsid w:val="007B6B52"/>
    <w:rsid w:val="007C0918"/>
    <w:rsid w:val="007C3727"/>
    <w:rsid w:val="007C6740"/>
    <w:rsid w:val="007D38B1"/>
    <w:rsid w:val="007D41A3"/>
    <w:rsid w:val="007D4E9C"/>
    <w:rsid w:val="007E0000"/>
    <w:rsid w:val="007E2AF9"/>
    <w:rsid w:val="007E3704"/>
    <w:rsid w:val="007E3F33"/>
    <w:rsid w:val="007E6C14"/>
    <w:rsid w:val="007E7E07"/>
    <w:rsid w:val="008009E0"/>
    <w:rsid w:val="00801383"/>
    <w:rsid w:val="008102C2"/>
    <w:rsid w:val="00815043"/>
    <w:rsid w:val="00820029"/>
    <w:rsid w:val="008211E3"/>
    <w:rsid w:val="00824D45"/>
    <w:rsid w:val="0083424D"/>
    <w:rsid w:val="00840C09"/>
    <w:rsid w:val="008410DD"/>
    <w:rsid w:val="00852BBD"/>
    <w:rsid w:val="00870FDD"/>
    <w:rsid w:val="00873CE4"/>
    <w:rsid w:val="0088200A"/>
    <w:rsid w:val="00890A13"/>
    <w:rsid w:val="008A4ADF"/>
    <w:rsid w:val="008B71E4"/>
    <w:rsid w:val="008C2471"/>
    <w:rsid w:val="008C683A"/>
    <w:rsid w:val="008D0F98"/>
    <w:rsid w:val="008D381C"/>
    <w:rsid w:val="008E73B1"/>
    <w:rsid w:val="0090312B"/>
    <w:rsid w:val="009053B7"/>
    <w:rsid w:val="00913A03"/>
    <w:rsid w:val="009162B1"/>
    <w:rsid w:val="00921457"/>
    <w:rsid w:val="00922A24"/>
    <w:rsid w:val="00923EA1"/>
    <w:rsid w:val="00925AB9"/>
    <w:rsid w:val="00925FEE"/>
    <w:rsid w:val="00935EC4"/>
    <w:rsid w:val="009424E0"/>
    <w:rsid w:val="00947545"/>
    <w:rsid w:val="00961C88"/>
    <w:rsid w:val="00973009"/>
    <w:rsid w:val="00981DFF"/>
    <w:rsid w:val="00984D14"/>
    <w:rsid w:val="0099145A"/>
    <w:rsid w:val="0099263E"/>
    <w:rsid w:val="009A36F2"/>
    <w:rsid w:val="009A3F9C"/>
    <w:rsid w:val="009A45CF"/>
    <w:rsid w:val="009A6F20"/>
    <w:rsid w:val="009B48FE"/>
    <w:rsid w:val="009B5B7E"/>
    <w:rsid w:val="009B6482"/>
    <w:rsid w:val="009C2E08"/>
    <w:rsid w:val="009E1D3F"/>
    <w:rsid w:val="009E1EBA"/>
    <w:rsid w:val="009E7C77"/>
    <w:rsid w:val="009F03AC"/>
    <w:rsid w:val="009F63D0"/>
    <w:rsid w:val="009F70A6"/>
    <w:rsid w:val="00A23AC0"/>
    <w:rsid w:val="00A24130"/>
    <w:rsid w:val="00A250BF"/>
    <w:rsid w:val="00A30FAF"/>
    <w:rsid w:val="00A342FE"/>
    <w:rsid w:val="00A34692"/>
    <w:rsid w:val="00A363B6"/>
    <w:rsid w:val="00A40E0C"/>
    <w:rsid w:val="00A41325"/>
    <w:rsid w:val="00A42DB5"/>
    <w:rsid w:val="00A46F65"/>
    <w:rsid w:val="00A5028F"/>
    <w:rsid w:val="00A529D1"/>
    <w:rsid w:val="00A62E30"/>
    <w:rsid w:val="00A707E3"/>
    <w:rsid w:val="00A73F3A"/>
    <w:rsid w:val="00A74348"/>
    <w:rsid w:val="00A743A2"/>
    <w:rsid w:val="00A75852"/>
    <w:rsid w:val="00A83D30"/>
    <w:rsid w:val="00A92B5A"/>
    <w:rsid w:val="00A934AB"/>
    <w:rsid w:val="00AA58FC"/>
    <w:rsid w:val="00AB28B6"/>
    <w:rsid w:val="00AB2CC8"/>
    <w:rsid w:val="00AB6F74"/>
    <w:rsid w:val="00AC28FD"/>
    <w:rsid w:val="00AC2B6B"/>
    <w:rsid w:val="00AD710F"/>
    <w:rsid w:val="00AF02BE"/>
    <w:rsid w:val="00AF5162"/>
    <w:rsid w:val="00B01FD5"/>
    <w:rsid w:val="00B0498C"/>
    <w:rsid w:val="00B071CE"/>
    <w:rsid w:val="00B10883"/>
    <w:rsid w:val="00B10FFC"/>
    <w:rsid w:val="00B115FC"/>
    <w:rsid w:val="00B124FB"/>
    <w:rsid w:val="00B13627"/>
    <w:rsid w:val="00B20AAD"/>
    <w:rsid w:val="00B2324D"/>
    <w:rsid w:val="00B25979"/>
    <w:rsid w:val="00B4296A"/>
    <w:rsid w:val="00B43E54"/>
    <w:rsid w:val="00B4498C"/>
    <w:rsid w:val="00B45ED8"/>
    <w:rsid w:val="00B55AD6"/>
    <w:rsid w:val="00B61F4B"/>
    <w:rsid w:val="00B71004"/>
    <w:rsid w:val="00B71EDE"/>
    <w:rsid w:val="00B72A68"/>
    <w:rsid w:val="00B74070"/>
    <w:rsid w:val="00B748A6"/>
    <w:rsid w:val="00B7747F"/>
    <w:rsid w:val="00B82585"/>
    <w:rsid w:val="00B84DC1"/>
    <w:rsid w:val="00B91F9B"/>
    <w:rsid w:val="00B95BF8"/>
    <w:rsid w:val="00BA0C42"/>
    <w:rsid w:val="00BA2B14"/>
    <w:rsid w:val="00BA47A7"/>
    <w:rsid w:val="00BC2138"/>
    <w:rsid w:val="00BC257A"/>
    <w:rsid w:val="00BD2172"/>
    <w:rsid w:val="00BE4909"/>
    <w:rsid w:val="00BE7F53"/>
    <w:rsid w:val="00BF3055"/>
    <w:rsid w:val="00BF7F85"/>
    <w:rsid w:val="00C100AB"/>
    <w:rsid w:val="00C12625"/>
    <w:rsid w:val="00C139E7"/>
    <w:rsid w:val="00C16902"/>
    <w:rsid w:val="00C16A28"/>
    <w:rsid w:val="00C20C49"/>
    <w:rsid w:val="00C21332"/>
    <w:rsid w:val="00C25204"/>
    <w:rsid w:val="00C40D90"/>
    <w:rsid w:val="00C532C7"/>
    <w:rsid w:val="00C5626B"/>
    <w:rsid w:val="00C630AE"/>
    <w:rsid w:val="00C652D4"/>
    <w:rsid w:val="00C7115C"/>
    <w:rsid w:val="00C7146F"/>
    <w:rsid w:val="00C741AA"/>
    <w:rsid w:val="00C817D8"/>
    <w:rsid w:val="00C85C24"/>
    <w:rsid w:val="00CA1B59"/>
    <w:rsid w:val="00CA5498"/>
    <w:rsid w:val="00CB09E9"/>
    <w:rsid w:val="00CB2089"/>
    <w:rsid w:val="00CB5F92"/>
    <w:rsid w:val="00CC195D"/>
    <w:rsid w:val="00CC2100"/>
    <w:rsid w:val="00CD4B8D"/>
    <w:rsid w:val="00CE47DB"/>
    <w:rsid w:val="00CE4ABB"/>
    <w:rsid w:val="00CE5920"/>
    <w:rsid w:val="00CE7400"/>
    <w:rsid w:val="00D02ADD"/>
    <w:rsid w:val="00D059D9"/>
    <w:rsid w:val="00D12AD5"/>
    <w:rsid w:val="00D22300"/>
    <w:rsid w:val="00D30AE9"/>
    <w:rsid w:val="00D36A37"/>
    <w:rsid w:val="00D4652C"/>
    <w:rsid w:val="00D5312C"/>
    <w:rsid w:val="00D600D2"/>
    <w:rsid w:val="00D656A1"/>
    <w:rsid w:val="00D6599F"/>
    <w:rsid w:val="00D71F8C"/>
    <w:rsid w:val="00D75D2E"/>
    <w:rsid w:val="00D860B5"/>
    <w:rsid w:val="00D87595"/>
    <w:rsid w:val="00D95451"/>
    <w:rsid w:val="00DA2355"/>
    <w:rsid w:val="00DA4338"/>
    <w:rsid w:val="00DA56A0"/>
    <w:rsid w:val="00DB09AB"/>
    <w:rsid w:val="00DB2B90"/>
    <w:rsid w:val="00DB7645"/>
    <w:rsid w:val="00DC0FB8"/>
    <w:rsid w:val="00DC4DCE"/>
    <w:rsid w:val="00DC4E70"/>
    <w:rsid w:val="00DC6E15"/>
    <w:rsid w:val="00DD044C"/>
    <w:rsid w:val="00DD3AB9"/>
    <w:rsid w:val="00DE3673"/>
    <w:rsid w:val="00E02F51"/>
    <w:rsid w:val="00E040B5"/>
    <w:rsid w:val="00E04CD4"/>
    <w:rsid w:val="00E0563D"/>
    <w:rsid w:val="00E10590"/>
    <w:rsid w:val="00E1216F"/>
    <w:rsid w:val="00E169C5"/>
    <w:rsid w:val="00E205B7"/>
    <w:rsid w:val="00E24104"/>
    <w:rsid w:val="00E2590A"/>
    <w:rsid w:val="00E405AF"/>
    <w:rsid w:val="00E40AF8"/>
    <w:rsid w:val="00E57E6D"/>
    <w:rsid w:val="00E60EE3"/>
    <w:rsid w:val="00E74359"/>
    <w:rsid w:val="00E77503"/>
    <w:rsid w:val="00E92934"/>
    <w:rsid w:val="00E93869"/>
    <w:rsid w:val="00EA312C"/>
    <w:rsid w:val="00EA7A4A"/>
    <w:rsid w:val="00EB01D9"/>
    <w:rsid w:val="00EB39EC"/>
    <w:rsid w:val="00EC6BBF"/>
    <w:rsid w:val="00EC6E24"/>
    <w:rsid w:val="00ED22EC"/>
    <w:rsid w:val="00ED381C"/>
    <w:rsid w:val="00EE105B"/>
    <w:rsid w:val="00EE3091"/>
    <w:rsid w:val="00EE5DFC"/>
    <w:rsid w:val="00EF4719"/>
    <w:rsid w:val="00EF645E"/>
    <w:rsid w:val="00F10998"/>
    <w:rsid w:val="00F13EE3"/>
    <w:rsid w:val="00F14BA5"/>
    <w:rsid w:val="00F15817"/>
    <w:rsid w:val="00F23301"/>
    <w:rsid w:val="00F26553"/>
    <w:rsid w:val="00F312A5"/>
    <w:rsid w:val="00F31D53"/>
    <w:rsid w:val="00F34FC8"/>
    <w:rsid w:val="00F35355"/>
    <w:rsid w:val="00F407EE"/>
    <w:rsid w:val="00F45FDC"/>
    <w:rsid w:val="00F47D04"/>
    <w:rsid w:val="00F55D4C"/>
    <w:rsid w:val="00F624D2"/>
    <w:rsid w:val="00F670F7"/>
    <w:rsid w:val="00FA5668"/>
    <w:rsid w:val="00FA6DEC"/>
    <w:rsid w:val="00FE08A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26918"/>
  <w15:docId w15:val="{7AA49F78-91E4-49DA-A66B-06281846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498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498C"/>
    <w:pPr>
      <w:keepNext/>
      <w:ind w:firstLine="4860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16A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4498C"/>
    <w:pPr>
      <w:autoSpaceDE w:val="0"/>
      <w:autoSpaceDN w:val="0"/>
      <w:adjustRightInd w:val="0"/>
      <w:ind w:right="19772"/>
    </w:pPr>
    <w:rPr>
      <w:rFonts w:ascii="Courier New" w:hAnsi="Courier New" w:cs="Times-Bold"/>
    </w:rPr>
  </w:style>
  <w:style w:type="paragraph" w:customStyle="1" w:styleId="ConsTitle">
    <w:name w:val="ConsTitle"/>
    <w:rsid w:val="00B4498C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rsid w:val="00B4498C"/>
    <w:pPr>
      <w:jc w:val="center"/>
    </w:pPr>
    <w:rPr>
      <w:rFonts w:ascii="Times New Roman CYR" w:hAnsi="Times New Roman CYR"/>
      <w:b/>
      <w:szCs w:val="20"/>
    </w:rPr>
  </w:style>
  <w:style w:type="paragraph" w:customStyle="1" w:styleId="ConsPlusNormal">
    <w:name w:val="ConsPlusNormal"/>
    <w:rsid w:val="00B449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98C"/>
    <w:pPr>
      <w:widowControl w:val="0"/>
      <w:autoSpaceDE w:val="0"/>
      <w:autoSpaceDN w:val="0"/>
      <w:adjustRightInd w:val="0"/>
    </w:pPr>
    <w:rPr>
      <w:rFonts w:ascii="Courier New" w:hAnsi="Courier New" w:cs="Times-Bold"/>
    </w:rPr>
  </w:style>
  <w:style w:type="paragraph" w:customStyle="1" w:styleId="ConsPlusTitle">
    <w:name w:val="ConsPlusTitle"/>
    <w:rsid w:val="00B449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498C"/>
    <w:pPr>
      <w:ind w:firstLine="482"/>
    </w:pPr>
    <w:rPr>
      <w:sz w:val="28"/>
    </w:rPr>
  </w:style>
  <w:style w:type="character" w:styleId="a4">
    <w:name w:val="Strong"/>
    <w:basedOn w:val="a0"/>
    <w:qFormat/>
    <w:rsid w:val="00B4498C"/>
    <w:rPr>
      <w:b/>
    </w:rPr>
  </w:style>
  <w:style w:type="paragraph" w:styleId="a5">
    <w:name w:val="Plain Text"/>
    <w:basedOn w:val="a"/>
    <w:link w:val="a6"/>
    <w:uiPriority w:val="99"/>
    <w:rsid w:val="00B4498C"/>
    <w:rPr>
      <w:rFonts w:ascii="Courier New" w:hAnsi="Courier New"/>
      <w:sz w:val="20"/>
    </w:rPr>
  </w:style>
  <w:style w:type="paragraph" w:styleId="a7">
    <w:name w:val="Balloon Text"/>
    <w:basedOn w:val="a"/>
    <w:semiHidden/>
    <w:rsid w:val="0077515D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7927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C7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slide-image">
    <w:name w:val="highslide-image"/>
    <w:basedOn w:val="a"/>
    <w:rsid w:val="004C5469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after="225"/>
    </w:pPr>
  </w:style>
  <w:style w:type="paragraph" w:styleId="aa">
    <w:name w:val="Normal (Web)"/>
    <w:basedOn w:val="a"/>
    <w:unhideWhenUsed/>
    <w:rsid w:val="00A46F65"/>
    <w:pPr>
      <w:spacing w:after="225"/>
    </w:pPr>
  </w:style>
  <w:style w:type="character" w:customStyle="1" w:styleId="apple-converted-space">
    <w:name w:val="apple-converted-space"/>
    <w:basedOn w:val="a0"/>
    <w:rsid w:val="000B70A6"/>
  </w:style>
  <w:style w:type="character" w:customStyle="1" w:styleId="10">
    <w:name w:val="Заголовок 1 Знак"/>
    <w:basedOn w:val="a0"/>
    <w:link w:val="1"/>
    <w:uiPriority w:val="99"/>
    <w:rsid w:val="00C5626B"/>
    <w:rPr>
      <w:sz w:val="28"/>
      <w:szCs w:val="24"/>
    </w:rPr>
  </w:style>
  <w:style w:type="character" w:customStyle="1" w:styleId="a6">
    <w:name w:val="Текст Знак"/>
    <w:basedOn w:val="a0"/>
    <w:link w:val="a5"/>
    <w:uiPriority w:val="99"/>
    <w:rsid w:val="00C5626B"/>
    <w:rPr>
      <w:rFonts w:ascii="Courier New" w:hAnsi="Courier New"/>
      <w:szCs w:val="24"/>
    </w:rPr>
  </w:style>
  <w:style w:type="paragraph" w:styleId="ab">
    <w:name w:val="List Paragraph"/>
    <w:basedOn w:val="a"/>
    <w:uiPriority w:val="34"/>
    <w:qFormat/>
    <w:rsid w:val="001D60B0"/>
    <w:pPr>
      <w:ind w:left="720"/>
      <w:contextualSpacing/>
    </w:pPr>
  </w:style>
  <w:style w:type="paragraph" w:customStyle="1" w:styleId="msonormalbullet2gif">
    <w:name w:val="msonormalbullet2.gif"/>
    <w:basedOn w:val="a"/>
    <w:rsid w:val="00EF4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16A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bullet1gif">
    <w:name w:val="msonormalbullet1.gif"/>
    <w:basedOn w:val="a"/>
    <w:rsid w:val="00C16A2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F312A5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3692-25EF-4230-96D5-FC20395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sergey</dc:creator>
  <cp:keywords/>
  <dc:description/>
  <cp:lastModifiedBy>Начальник ООП</cp:lastModifiedBy>
  <cp:revision>14</cp:revision>
  <cp:lastPrinted>2019-03-14T09:53:00Z</cp:lastPrinted>
  <dcterms:created xsi:type="dcterms:W3CDTF">2022-10-12T02:04:00Z</dcterms:created>
  <dcterms:modified xsi:type="dcterms:W3CDTF">2022-10-17T10:42:00Z</dcterms:modified>
</cp:coreProperties>
</file>