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6C6EE736" w:rsidR="00B0498C" w:rsidRPr="00B0498C" w:rsidRDefault="0023291F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3291F">
        <w:rPr>
          <w:sz w:val="28"/>
          <w:szCs w:val="28"/>
        </w:rPr>
        <w:t>едельный тягач на шасси КАМАЗ-65221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31F6319B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3291F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3291F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3291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25D64E3E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6546DB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44F19F68" w:rsidR="00367C4B" w:rsidRDefault="00367C4B" w:rsidP="0023291F">
      <w:pPr>
        <w:pStyle w:val="ab"/>
        <w:ind w:left="1069"/>
        <w:jc w:val="center"/>
        <w:rPr>
          <w:color w:val="FF0000"/>
        </w:rPr>
      </w:pPr>
    </w:p>
    <w:tbl>
      <w:tblPr>
        <w:tblW w:w="13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4"/>
        <w:gridCol w:w="4291"/>
        <w:gridCol w:w="27"/>
        <w:gridCol w:w="4411"/>
        <w:gridCol w:w="4438"/>
      </w:tblGrid>
      <w:tr w:rsidR="0023291F" w:rsidRPr="0023291F" w14:paraId="259D0BB1" w14:textId="6D24AFBE" w:rsidTr="0023291F">
        <w:trPr>
          <w:cantSplit/>
          <w:trHeight w:val="714"/>
        </w:trPr>
        <w:tc>
          <w:tcPr>
            <w:tcW w:w="627" w:type="dxa"/>
            <w:gridSpan w:val="2"/>
            <w:vAlign w:val="center"/>
          </w:tcPr>
          <w:p w14:paraId="1E853B36" w14:textId="77777777" w:rsidR="0023291F" w:rsidRPr="0023291F" w:rsidRDefault="0023291F" w:rsidP="00FE6E35">
            <w:pPr>
              <w:pStyle w:val="ConsNonformat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1" w:type="dxa"/>
            <w:vAlign w:val="center"/>
          </w:tcPr>
          <w:p w14:paraId="783D4EC5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438" w:type="dxa"/>
            <w:gridSpan w:val="2"/>
            <w:vAlign w:val="center"/>
          </w:tcPr>
          <w:p w14:paraId="6303D8B2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438" w:type="dxa"/>
          </w:tcPr>
          <w:p w14:paraId="047D4342" w14:textId="77777777" w:rsidR="0023291F" w:rsidRPr="0023291F" w:rsidRDefault="0023291F" w:rsidP="0023291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3376FE4A" w14:textId="5489F2B9" w:rsidR="0023291F" w:rsidRPr="0023291F" w:rsidRDefault="0023291F" w:rsidP="0023291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23291F" w:rsidRPr="0023291F" w14:paraId="7DA569EA" w14:textId="770636DE" w:rsidTr="00ED1F72">
        <w:trPr>
          <w:cantSplit/>
          <w:trHeight w:val="387"/>
        </w:trPr>
        <w:tc>
          <w:tcPr>
            <w:tcW w:w="13794" w:type="dxa"/>
            <w:gridSpan w:val="6"/>
          </w:tcPr>
          <w:p w14:paraId="4473E89F" w14:textId="69F5142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23291F" w:rsidRPr="0023291F" w14:paraId="0A39CE08" w14:textId="2DAFECE9" w:rsidTr="0023291F">
        <w:trPr>
          <w:cantSplit/>
          <w:trHeight w:val="27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1FC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0DF5" w14:textId="77777777" w:rsidR="0023291F" w:rsidRPr="0023291F" w:rsidRDefault="0023291F" w:rsidP="00FE6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4DF6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 xml:space="preserve">КАМАЗ-65221 или аналог повышенной проходимости, для эксплуатации в условиях холодного климата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759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19CDA208" w14:textId="654D1978" w:rsidTr="0023291F">
        <w:trPr>
          <w:cantSplit/>
          <w:trHeight w:val="309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BF87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87D7" w14:textId="77777777" w:rsidR="0023291F" w:rsidRPr="0023291F" w:rsidRDefault="0023291F" w:rsidP="00FE6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2F3A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0016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61E949D4" w14:textId="282B309F" w:rsidTr="0023291F">
        <w:trPr>
          <w:cantSplit/>
          <w:trHeight w:val="35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DE35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4DCC" w14:textId="77777777" w:rsidR="0023291F" w:rsidRPr="0023291F" w:rsidRDefault="0023291F" w:rsidP="00FE6E35">
            <w:r w:rsidRPr="0023291F">
              <w:t>Тип двигателя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944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 с турбонаддувом </w:t>
            </w: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не менее 400 л.с. или аналог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1B6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291F" w:rsidRPr="0023291F" w14:paraId="002D3818" w14:textId="252A125F" w:rsidTr="0023291F">
        <w:trPr>
          <w:cantSplit/>
          <w:trHeight w:val="29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2D85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298D" w14:textId="77777777" w:rsidR="0023291F" w:rsidRPr="0023291F" w:rsidRDefault="0023291F" w:rsidP="00FE6E35">
            <w:r w:rsidRPr="0023291F">
              <w:t>Емкость топливных баков</w:t>
            </w:r>
          </w:p>
          <w:p w14:paraId="509BBEB8" w14:textId="77777777" w:rsidR="0023291F" w:rsidRPr="0023291F" w:rsidRDefault="0023291F" w:rsidP="00FE6E35">
            <w:r w:rsidRPr="0023291F">
              <w:t>(не менее), л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710A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DF5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1C985FCA" w14:textId="1F6009BB" w:rsidTr="0023291F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61CDB1AF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  <w:vAlign w:val="center"/>
          </w:tcPr>
          <w:p w14:paraId="2B26638E" w14:textId="77777777" w:rsidR="0023291F" w:rsidRPr="0023291F" w:rsidRDefault="0023291F" w:rsidP="00FE6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Исполнение кабина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7AC6181F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Расположенная над двигателем, с высокой крышей, со спальным местом, трехместная утепленная, оборудована системой вентиляции и отопления.</w:t>
            </w:r>
          </w:p>
        </w:tc>
        <w:tc>
          <w:tcPr>
            <w:tcW w:w="4438" w:type="dxa"/>
          </w:tcPr>
          <w:p w14:paraId="426209B9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2CC632B2" w14:textId="461BE04A" w:rsidTr="0023291F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1C9F8C0C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1" w:type="dxa"/>
            <w:vAlign w:val="center"/>
          </w:tcPr>
          <w:p w14:paraId="2FCC5CA9" w14:textId="77777777" w:rsidR="0023291F" w:rsidRPr="0023291F" w:rsidRDefault="0023291F" w:rsidP="00FE6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4E0B90F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4438" w:type="dxa"/>
          </w:tcPr>
          <w:p w14:paraId="367847C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697821D7" w14:textId="3F678A45" w:rsidTr="0023291F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4A93A903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1" w:type="dxa"/>
            <w:vAlign w:val="center"/>
          </w:tcPr>
          <w:p w14:paraId="1DC7A378" w14:textId="77777777" w:rsidR="0023291F" w:rsidRPr="0023291F" w:rsidRDefault="0023291F" w:rsidP="00FE6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0ED70219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4438" w:type="dxa"/>
          </w:tcPr>
          <w:p w14:paraId="02304A25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22E5EAAE" w14:textId="11990F16" w:rsidTr="0023291F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40B72E1D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1" w:type="dxa"/>
            <w:vAlign w:val="center"/>
          </w:tcPr>
          <w:p w14:paraId="4E70F5C9" w14:textId="77777777" w:rsidR="0023291F" w:rsidRPr="0023291F" w:rsidRDefault="0023291F" w:rsidP="00FE6E35">
            <w:r w:rsidRPr="0023291F">
              <w:t>Тормоза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5E920565" w14:textId="77777777" w:rsidR="0023291F" w:rsidRPr="0023291F" w:rsidRDefault="0023291F" w:rsidP="00FE6E35">
            <w:pPr>
              <w:jc w:val="center"/>
            </w:pPr>
            <w:r w:rsidRPr="0023291F">
              <w:t>с пневматическим приводом с АВС</w:t>
            </w:r>
          </w:p>
        </w:tc>
        <w:tc>
          <w:tcPr>
            <w:tcW w:w="4438" w:type="dxa"/>
          </w:tcPr>
          <w:p w14:paraId="37E487D3" w14:textId="77777777" w:rsidR="0023291F" w:rsidRPr="0023291F" w:rsidRDefault="0023291F" w:rsidP="00FE6E35">
            <w:pPr>
              <w:jc w:val="center"/>
            </w:pPr>
          </w:p>
        </w:tc>
      </w:tr>
      <w:tr w:rsidR="0023291F" w:rsidRPr="0023291F" w14:paraId="5B0A1558" w14:textId="553B8969" w:rsidTr="0023291F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6968D9C5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1" w:type="dxa"/>
            <w:vAlign w:val="center"/>
          </w:tcPr>
          <w:p w14:paraId="76773C1F" w14:textId="77777777" w:rsidR="0023291F" w:rsidRPr="0023291F" w:rsidRDefault="0023291F" w:rsidP="00FE6E35">
            <w:r w:rsidRPr="0023291F">
              <w:t>Коробка передач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14:paraId="574A5E22" w14:textId="77777777" w:rsidR="0023291F" w:rsidRPr="0023291F" w:rsidRDefault="0023291F" w:rsidP="00FE6E35">
            <w:pPr>
              <w:jc w:val="center"/>
            </w:pPr>
            <w:r w:rsidRPr="0023291F">
              <w:rPr>
                <w:lang w:val="en-US"/>
              </w:rPr>
              <w:t>ZF</w:t>
            </w:r>
            <w:r w:rsidRPr="0023291F">
              <w:t xml:space="preserve"> или налог</w:t>
            </w:r>
          </w:p>
        </w:tc>
        <w:tc>
          <w:tcPr>
            <w:tcW w:w="4438" w:type="dxa"/>
          </w:tcPr>
          <w:p w14:paraId="6813603A" w14:textId="77777777" w:rsidR="0023291F" w:rsidRPr="0023291F" w:rsidRDefault="0023291F" w:rsidP="00FE6E35">
            <w:pPr>
              <w:jc w:val="center"/>
              <w:rPr>
                <w:lang w:val="en-US"/>
              </w:rPr>
            </w:pPr>
          </w:p>
        </w:tc>
      </w:tr>
      <w:tr w:rsidR="0023291F" w:rsidRPr="0023291F" w14:paraId="329867ED" w14:textId="4A5F7E2A" w:rsidTr="0023291F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2CE1A663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1" w:type="dxa"/>
            <w:vAlign w:val="center"/>
          </w:tcPr>
          <w:p w14:paraId="67B90080" w14:textId="77777777" w:rsidR="0023291F" w:rsidRPr="0023291F" w:rsidRDefault="0023291F" w:rsidP="00FE6E35">
            <w:r w:rsidRPr="0023291F">
              <w:t>Шины</w:t>
            </w:r>
          </w:p>
        </w:tc>
        <w:tc>
          <w:tcPr>
            <w:tcW w:w="4438" w:type="dxa"/>
            <w:gridSpan w:val="2"/>
            <w:vAlign w:val="center"/>
          </w:tcPr>
          <w:p w14:paraId="3F5514DA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425/85R21</w:t>
            </w:r>
          </w:p>
          <w:p w14:paraId="3E0DCDAE" w14:textId="77777777" w:rsidR="0023291F" w:rsidRPr="0023291F" w:rsidRDefault="0023291F" w:rsidP="00FE6E35">
            <w:pPr>
              <w:jc w:val="center"/>
            </w:pPr>
            <w:r w:rsidRPr="0023291F">
              <w:t>односкатная ошиновка</w:t>
            </w:r>
          </w:p>
        </w:tc>
        <w:tc>
          <w:tcPr>
            <w:tcW w:w="4438" w:type="dxa"/>
          </w:tcPr>
          <w:p w14:paraId="4C77FD14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F" w:rsidRPr="0023291F" w14:paraId="65A3E289" w14:textId="3234D0B8" w:rsidTr="0023291F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1BD7AF2A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1" w:type="dxa"/>
            <w:vAlign w:val="center"/>
          </w:tcPr>
          <w:p w14:paraId="3C679D59" w14:textId="77777777" w:rsidR="0023291F" w:rsidRPr="0023291F" w:rsidRDefault="0023291F" w:rsidP="00FE6E35">
            <w:r w:rsidRPr="0023291F">
              <w:t>Типоразмер ССУ, дюйм/мм</w:t>
            </w:r>
          </w:p>
        </w:tc>
        <w:tc>
          <w:tcPr>
            <w:tcW w:w="4438" w:type="dxa"/>
            <w:gridSpan w:val="2"/>
            <w:vAlign w:val="center"/>
          </w:tcPr>
          <w:p w14:paraId="6E0C36EC" w14:textId="77777777" w:rsidR="0023291F" w:rsidRPr="0023291F" w:rsidRDefault="0023291F" w:rsidP="00FE6E35">
            <w:pPr>
              <w:jc w:val="center"/>
            </w:pPr>
            <w:r w:rsidRPr="0023291F">
              <w:rPr>
                <w:rStyle w:val="a4"/>
                <w:b w:val="0"/>
              </w:rPr>
              <w:t>2 дюйма (50,8мм)</w:t>
            </w:r>
          </w:p>
        </w:tc>
        <w:tc>
          <w:tcPr>
            <w:tcW w:w="4438" w:type="dxa"/>
          </w:tcPr>
          <w:p w14:paraId="2F37DE43" w14:textId="77777777" w:rsidR="0023291F" w:rsidRPr="0023291F" w:rsidRDefault="0023291F" w:rsidP="00FE6E35">
            <w:pPr>
              <w:jc w:val="center"/>
              <w:rPr>
                <w:rStyle w:val="a4"/>
                <w:b w:val="0"/>
              </w:rPr>
            </w:pPr>
          </w:p>
        </w:tc>
      </w:tr>
      <w:tr w:rsidR="0023291F" w:rsidRPr="0023291F" w14:paraId="44955B8C" w14:textId="0D568BC1" w:rsidTr="0023291F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5B3683B3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1" w:type="dxa"/>
            <w:vAlign w:val="center"/>
          </w:tcPr>
          <w:p w14:paraId="55675360" w14:textId="77777777" w:rsidR="0023291F" w:rsidRPr="0023291F" w:rsidRDefault="0023291F" w:rsidP="00FE6E35">
            <w:r w:rsidRPr="0023291F">
              <w:t>Нагрузка на ССУ, кг</w:t>
            </w:r>
          </w:p>
        </w:tc>
        <w:tc>
          <w:tcPr>
            <w:tcW w:w="4438" w:type="dxa"/>
            <w:gridSpan w:val="2"/>
            <w:vAlign w:val="center"/>
          </w:tcPr>
          <w:p w14:paraId="77F6728C" w14:textId="77777777" w:rsidR="0023291F" w:rsidRPr="0023291F" w:rsidRDefault="0023291F" w:rsidP="00FE6E35">
            <w:pPr>
              <w:jc w:val="center"/>
            </w:pPr>
            <w:r w:rsidRPr="0023291F">
              <w:t>17 000</w:t>
            </w:r>
          </w:p>
        </w:tc>
        <w:tc>
          <w:tcPr>
            <w:tcW w:w="4438" w:type="dxa"/>
          </w:tcPr>
          <w:p w14:paraId="4C3C35AB" w14:textId="77777777" w:rsidR="0023291F" w:rsidRPr="0023291F" w:rsidRDefault="0023291F" w:rsidP="00FE6E35">
            <w:pPr>
              <w:jc w:val="center"/>
            </w:pPr>
          </w:p>
        </w:tc>
      </w:tr>
      <w:tr w:rsidR="0023291F" w:rsidRPr="0023291F" w14:paraId="1A2A68FA" w14:textId="3CE3B0B2" w:rsidTr="0023291F">
        <w:trPr>
          <w:cantSplit/>
          <w:trHeight w:val="1437"/>
        </w:trPr>
        <w:tc>
          <w:tcPr>
            <w:tcW w:w="627" w:type="dxa"/>
            <w:gridSpan w:val="2"/>
            <w:vAlign w:val="center"/>
          </w:tcPr>
          <w:p w14:paraId="30E5D8E9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1" w:type="dxa"/>
            <w:vAlign w:val="center"/>
          </w:tcPr>
          <w:p w14:paraId="7CBF2E52" w14:textId="77777777" w:rsidR="0023291F" w:rsidRPr="0023291F" w:rsidRDefault="0023291F" w:rsidP="00FE6E35">
            <w:r w:rsidRPr="0023291F">
              <w:t>ССУ с тремя степенями свободы с усиленным подрамником, высота, мм</w:t>
            </w:r>
          </w:p>
        </w:tc>
        <w:tc>
          <w:tcPr>
            <w:tcW w:w="4438" w:type="dxa"/>
            <w:gridSpan w:val="2"/>
            <w:vAlign w:val="center"/>
          </w:tcPr>
          <w:p w14:paraId="4D60EB29" w14:textId="77777777" w:rsidR="0023291F" w:rsidRPr="0023291F" w:rsidRDefault="0023291F" w:rsidP="00FE6E35">
            <w:pPr>
              <w:jc w:val="center"/>
            </w:pPr>
            <w:r w:rsidRPr="0023291F">
              <w:t>1530/1610</w:t>
            </w:r>
          </w:p>
        </w:tc>
        <w:tc>
          <w:tcPr>
            <w:tcW w:w="4438" w:type="dxa"/>
          </w:tcPr>
          <w:p w14:paraId="05FE72C3" w14:textId="77777777" w:rsidR="0023291F" w:rsidRPr="0023291F" w:rsidRDefault="0023291F" w:rsidP="00FE6E35">
            <w:pPr>
              <w:jc w:val="center"/>
            </w:pPr>
          </w:p>
        </w:tc>
      </w:tr>
      <w:tr w:rsidR="0023291F" w:rsidRPr="0023291F" w14:paraId="205FAA89" w14:textId="0D854B01" w:rsidTr="0023291F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6809F391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1" w:type="dxa"/>
            <w:vAlign w:val="center"/>
          </w:tcPr>
          <w:p w14:paraId="60D1FD15" w14:textId="77777777" w:rsidR="0023291F" w:rsidRPr="0023291F" w:rsidRDefault="0023291F" w:rsidP="00FE6E35">
            <w:r w:rsidRPr="0023291F">
              <w:t>Запасное колесо</w:t>
            </w:r>
          </w:p>
        </w:tc>
        <w:tc>
          <w:tcPr>
            <w:tcW w:w="4438" w:type="dxa"/>
            <w:gridSpan w:val="2"/>
            <w:vAlign w:val="center"/>
          </w:tcPr>
          <w:p w14:paraId="72E6EEAF" w14:textId="77777777" w:rsidR="0023291F" w:rsidRPr="0023291F" w:rsidRDefault="0023291F" w:rsidP="00FE6E35">
            <w:pPr>
              <w:jc w:val="center"/>
            </w:pPr>
            <w:r w:rsidRPr="0023291F">
              <w:t>Запасное колесо с держателем за кабиной</w:t>
            </w:r>
          </w:p>
        </w:tc>
        <w:tc>
          <w:tcPr>
            <w:tcW w:w="4438" w:type="dxa"/>
          </w:tcPr>
          <w:p w14:paraId="4D9B26A0" w14:textId="77777777" w:rsidR="0023291F" w:rsidRPr="0023291F" w:rsidRDefault="0023291F" w:rsidP="00FE6E35">
            <w:pPr>
              <w:jc w:val="center"/>
            </w:pPr>
          </w:p>
        </w:tc>
      </w:tr>
      <w:tr w:rsidR="0023291F" w:rsidRPr="0023291F" w14:paraId="46F666A5" w14:textId="5425A9FB" w:rsidTr="00175AF2">
        <w:trPr>
          <w:cantSplit/>
          <w:trHeight w:val="377"/>
        </w:trPr>
        <w:tc>
          <w:tcPr>
            <w:tcW w:w="13794" w:type="dxa"/>
            <w:gridSpan w:val="6"/>
            <w:tcBorders>
              <w:top w:val="single" w:sz="4" w:space="0" w:color="auto"/>
            </w:tcBorders>
            <w:vAlign w:val="center"/>
          </w:tcPr>
          <w:p w14:paraId="43F6E491" w14:textId="508B7333" w:rsidR="0023291F" w:rsidRPr="0023291F" w:rsidRDefault="0023291F" w:rsidP="00FE6E35">
            <w:pPr>
              <w:jc w:val="center"/>
              <w:rPr>
                <w:b/>
              </w:rPr>
            </w:pPr>
            <w:r w:rsidRPr="0023291F">
              <w:rPr>
                <w:b/>
              </w:rPr>
              <w:t>Комплектация</w:t>
            </w:r>
          </w:p>
        </w:tc>
      </w:tr>
      <w:tr w:rsidR="0023291F" w:rsidRPr="0023291F" w14:paraId="1B1F5A84" w14:textId="71AB551B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75CC9E2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3" w:type="dxa"/>
            <w:gridSpan w:val="4"/>
            <w:vAlign w:val="center"/>
          </w:tcPr>
          <w:p w14:paraId="45DD4D89" w14:textId="77777777" w:rsidR="0023291F" w:rsidRPr="0023291F" w:rsidRDefault="0023291F" w:rsidP="00FE6E35">
            <w:r w:rsidRPr="0023291F">
              <w:t>ГАИС «Эра Глонасс» согласно постановлению Правительства</w:t>
            </w:r>
          </w:p>
          <w:p w14:paraId="55F4604D" w14:textId="77777777" w:rsidR="0023291F" w:rsidRPr="0023291F" w:rsidRDefault="0023291F" w:rsidP="00FE6E35">
            <w:r w:rsidRPr="0023291F">
              <w:t>РФ от 22 декабря 2020 г. N 2216</w:t>
            </w:r>
          </w:p>
        </w:tc>
        <w:tc>
          <w:tcPr>
            <w:tcW w:w="4438" w:type="dxa"/>
          </w:tcPr>
          <w:p w14:paraId="54ECE31F" w14:textId="77777777" w:rsidR="0023291F" w:rsidRPr="0023291F" w:rsidRDefault="0023291F" w:rsidP="00FE6E35"/>
        </w:tc>
      </w:tr>
      <w:tr w:rsidR="0023291F" w:rsidRPr="0023291F" w14:paraId="13824452" w14:textId="1ED1EEE9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1CE04D0D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2" w:type="dxa"/>
            <w:gridSpan w:val="3"/>
            <w:vAlign w:val="center"/>
          </w:tcPr>
          <w:p w14:paraId="63F8B00E" w14:textId="77777777" w:rsidR="0023291F" w:rsidRPr="0023291F" w:rsidRDefault="0023291F" w:rsidP="00FE6E35">
            <w:pPr>
              <w:jc w:val="both"/>
            </w:pPr>
            <w:r w:rsidRPr="0023291F">
              <w:t>Тахограф с блоком СКЗИ</w:t>
            </w:r>
          </w:p>
        </w:tc>
        <w:tc>
          <w:tcPr>
            <w:tcW w:w="4411" w:type="dxa"/>
            <w:vAlign w:val="center"/>
          </w:tcPr>
          <w:p w14:paraId="5686FC1A" w14:textId="77777777" w:rsidR="0023291F" w:rsidRPr="0023291F" w:rsidRDefault="0023291F" w:rsidP="00FE6E35">
            <w:pPr>
              <w:jc w:val="center"/>
            </w:pPr>
            <w:r w:rsidRPr="0023291F">
              <w:rPr>
                <w:lang w:val="en-US"/>
              </w:rPr>
              <w:t>DTCO</w:t>
            </w:r>
            <w:r w:rsidRPr="0023291F">
              <w:t xml:space="preserve"> 3283</w:t>
            </w:r>
            <w:r w:rsidRPr="0023291F">
              <w:rPr>
                <w:lang w:val="en-US"/>
              </w:rPr>
              <w:t>VDO</w:t>
            </w:r>
            <w:r w:rsidRPr="0023291F">
              <w:t xml:space="preserve"> или аналог</w:t>
            </w:r>
          </w:p>
        </w:tc>
        <w:tc>
          <w:tcPr>
            <w:tcW w:w="4438" w:type="dxa"/>
          </w:tcPr>
          <w:p w14:paraId="76C72188" w14:textId="77777777" w:rsidR="0023291F" w:rsidRPr="0023291F" w:rsidRDefault="0023291F" w:rsidP="00FE6E35">
            <w:pPr>
              <w:jc w:val="center"/>
              <w:rPr>
                <w:lang w:val="en-US"/>
              </w:rPr>
            </w:pPr>
          </w:p>
        </w:tc>
      </w:tr>
      <w:tr w:rsidR="0023291F" w:rsidRPr="0023291F" w14:paraId="48FB992B" w14:textId="505E43C9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0783AD39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3" w:type="dxa"/>
            <w:gridSpan w:val="4"/>
            <w:vAlign w:val="center"/>
          </w:tcPr>
          <w:p w14:paraId="6199165B" w14:textId="77777777" w:rsidR="0023291F" w:rsidRPr="0023291F" w:rsidRDefault="0023291F" w:rsidP="00FE6E35">
            <w:r w:rsidRPr="0023291F">
              <w:t>Система выпуска отработанных газов с выхлопом вверх за кабиной</w:t>
            </w:r>
          </w:p>
        </w:tc>
        <w:tc>
          <w:tcPr>
            <w:tcW w:w="4438" w:type="dxa"/>
          </w:tcPr>
          <w:p w14:paraId="4B5B46B8" w14:textId="77777777" w:rsidR="0023291F" w:rsidRPr="0023291F" w:rsidRDefault="0023291F" w:rsidP="00FE6E35"/>
        </w:tc>
      </w:tr>
      <w:tr w:rsidR="0023291F" w:rsidRPr="0023291F" w14:paraId="031AE417" w14:textId="07B4CC60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772FE6FA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3" w:type="dxa"/>
            <w:gridSpan w:val="4"/>
            <w:vAlign w:val="center"/>
          </w:tcPr>
          <w:p w14:paraId="03BCF54B" w14:textId="77777777" w:rsidR="0023291F" w:rsidRPr="0023291F" w:rsidRDefault="0023291F" w:rsidP="00FE6E35">
            <w:r w:rsidRPr="0023291F">
              <w:t>Устройство ограничения скорости – надежный контроль 80 с предоставлением паспорта и сертификата согласно техрегламента</w:t>
            </w:r>
          </w:p>
        </w:tc>
        <w:tc>
          <w:tcPr>
            <w:tcW w:w="4438" w:type="dxa"/>
          </w:tcPr>
          <w:p w14:paraId="3E1135F3" w14:textId="77777777" w:rsidR="0023291F" w:rsidRPr="0023291F" w:rsidRDefault="0023291F" w:rsidP="00FE6E35"/>
        </w:tc>
      </w:tr>
      <w:tr w:rsidR="0023291F" w:rsidRPr="0023291F" w14:paraId="01C68E51" w14:textId="354F7229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39ACEF6B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3" w:type="dxa"/>
            <w:gridSpan w:val="4"/>
            <w:vAlign w:val="center"/>
          </w:tcPr>
          <w:p w14:paraId="3A69A408" w14:textId="77777777" w:rsidR="0023291F" w:rsidRPr="0023291F" w:rsidRDefault="0023291F" w:rsidP="00FE6E35">
            <w:r w:rsidRPr="0023291F">
              <w:t>Защита топливного бака</w:t>
            </w:r>
          </w:p>
        </w:tc>
        <w:tc>
          <w:tcPr>
            <w:tcW w:w="4438" w:type="dxa"/>
          </w:tcPr>
          <w:p w14:paraId="43DB624A" w14:textId="77777777" w:rsidR="0023291F" w:rsidRPr="0023291F" w:rsidRDefault="0023291F" w:rsidP="00FE6E35"/>
        </w:tc>
      </w:tr>
      <w:tr w:rsidR="0023291F" w:rsidRPr="0023291F" w14:paraId="52BB9C74" w14:textId="52569117" w:rsidTr="0023291F">
        <w:trPr>
          <w:cantSplit/>
          <w:trHeight w:val="348"/>
        </w:trPr>
        <w:tc>
          <w:tcPr>
            <w:tcW w:w="573" w:type="dxa"/>
            <w:vAlign w:val="center"/>
          </w:tcPr>
          <w:p w14:paraId="394E70E0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8783" w:type="dxa"/>
            <w:gridSpan w:val="4"/>
            <w:vAlign w:val="center"/>
          </w:tcPr>
          <w:p w14:paraId="114D04BE" w14:textId="77777777" w:rsidR="0023291F" w:rsidRPr="0023291F" w:rsidRDefault="0023291F" w:rsidP="00FE6E35">
            <w:r w:rsidRPr="0023291F">
              <w:t xml:space="preserve">Тягово-сцепное устройство - фаркоп КАМАЗ 5320-2707210 (10 т.) </w:t>
            </w:r>
          </w:p>
        </w:tc>
        <w:tc>
          <w:tcPr>
            <w:tcW w:w="4438" w:type="dxa"/>
          </w:tcPr>
          <w:p w14:paraId="5E0901E2" w14:textId="77777777" w:rsidR="0023291F" w:rsidRPr="0023291F" w:rsidRDefault="0023291F" w:rsidP="00FE6E35"/>
        </w:tc>
      </w:tr>
      <w:tr w:rsidR="0023291F" w:rsidRPr="0023291F" w14:paraId="20A27328" w14:textId="1A9A35D6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026DE729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3" w:type="dxa"/>
            <w:gridSpan w:val="4"/>
            <w:vAlign w:val="center"/>
          </w:tcPr>
          <w:p w14:paraId="4D49BB47" w14:textId="77777777" w:rsidR="0023291F" w:rsidRPr="0023291F" w:rsidRDefault="0023291F" w:rsidP="00FE6E35">
            <w:r w:rsidRPr="0023291F">
              <w:rPr>
                <w:bCs/>
              </w:rPr>
              <w:t>Розетка освещения</w:t>
            </w:r>
            <w:r w:rsidRPr="0023291F">
              <w:t> для передачи сигналов габаритов, поворотов и стопов от тягача к прицепу</w:t>
            </w:r>
          </w:p>
        </w:tc>
        <w:tc>
          <w:tcPr>
            <w:tcW w:w="4438" w:type="dxa"/>
          </w:tcPr>
          <w:p w14:paraId="29101A73" w14:textId="77777777" w:rsidR="0023291F" w:rsidRPr="0023291F" w:rsidRDefault="0023291F" w:rsidP="00FE6E35">
            <w:pPr>
              <w:rPr>
                <w:bCs/>
              </w:rPr>
            </w:pPr>
          </w:p>
        </w:tc>
      </w:tr>
      <w:tr w:rsidR="0023291F" w:rsidRPr="0023291F" w14:paraId="5D1E28D6" w14:textId="69D38118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13288047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3" w:type="dxa"/>
            <w:gridSpan w:val="4"/>
            <w:vAlign w:val="center"/>
          </w:tcPr>
          <w:p w14:paraId="13CDE6DB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  <w:r w:rsidRPr="0023291F">
              <w:rPr>
                <w:color w:val="000000"/>
                <w:kern w:val="36"/>
              </w:rPr>
              <w:t xml:space="preserve">Головка соединительная тормозной системы </w:t>
            </w:r>
            <w:r w:rsidRPr="0023291F">
              <w:t>от тягача к прицепу</w:t>
            </w:r>
          </w:p>
        </w:tc>
        <w:tc>
          <w:tcPr>
            <w:tcW w:w="4438" w:type="dxa"/>
          </w:tcPr>
          <w:p w14:paraId="720C7552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</w:p>
        </w:tc>
      </w:tr>
      <w:tr w:rsidR="0023291F" w:rsidRPr="0023291F" w14:paraId="05FF486D" w14:textId="62FDB170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69118C4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3" w:type="dxa"/>
            <w:gridSpan w:val="4"/>
            <w:vAlign w:val="center"/>
          </w:tcPr>
          <w:p w14:paraId="6140821F" w14:textId="77777777" w:rsidR="0023291F" w:rsidRPr="0023291F" w:rsidRDefault="0023291F" w:rsidP="00FE6E35">
            <w:pPr>
              <w:rPr>
                <w:color w:val="000000"/>
                <w:kern w:val="36"/>
              </w:rPr>
            </w:pPr>
            <w:r w:rsidRPr="0023291F">
              <w:rPr>
                <w:color w:val="000000"/>
                <w:kern w:val="36"/>
              </w:rPr>
              <w:t xml:space="preserve">Бортовой контроллер АвтоГРАФ-GSM (ГЛОНАСС/GPS) или аналог новый,2022 года выпуска, с монтажом на ТС. </w:t>
            </w:r>
          </w:p>
          <w:p w14:paraId="02CCCDC9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  <w:r w:rsidRPr="0023291F">
              <w:rPr>
                <w:color w:val="000000"/>
                <w:kern w:val="36"/>
              </w:rPr>
              <w:t>Датчик оборотов ДВС- подключение входного сигнала о включении ДВС, Предохранитель СВП.</w:t>
            </w:r>
          </w:p>
        </w:tc>
        <w:tc>
          <w:tcPr>
            <w:tcW w:w="4438" w:type="dxa"/>
          </w:tcPr>
          <w:p w14:paraId="398D1032" w14:textId="77777777" w:rsidR="0023291F" w:rsidRPr="0023291F" w:rsidRDefault="0023291F" w:rsidP="00FE6E35">
            <w:pPr>
              <w:rPr>
                <w:color w:val="000000"/>
                <w:kern w:val="36"/>
              </w:rPr>
            </w:pPr>
          </w:p>
        </w:tc>
      </w:tr>
      <w:tr w:rsidR="0023291F" w:rsidRPr="0023291F" w14:paraId="110B3118" w14:textId="73B32753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2D8A3E1D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3" w:type="dxa"/>
            <w:gridSpan w:val="4"/>
            <w:vAlign w:val="center"/>
          </w:tcPr>
          <w:p w14:paraId="2B7DB811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  <w:r w:rsidRPr="0023291F">
              <w:rPr>
                <w:color w:val="000000"/>
                <w:kern w:val="36"/>
              </w:rPr>
              <w:t xml:space="preserve">Датчик уровня топлива </w:t>
            </w:r>
            <w:r w:rsidRPr="0023291F">
              <w:rPr>
                <w:color w:val="000000"/>
                <w:kern w:val="36"/>
                <w:lang w:val="en-US"/>
              </w:rPr>
              <w:t>TKLS</w:t>
            </w:r>
            <w:r w:rsidRPr="0023291F">
              <w:rPr>
                <w:color w:val="000000"/>
                <w:kern w:val="36"/>
              </w:rPr>
              <w:t>-</w:t>
            </w:r>
            <w:r w:rsidRPr="0023291F">
              <w:rPr>
                <w:color w:val="000000"/>
                <w:kern w:val="36"/>
                <w:lang w:val="en-US"/>
              </w:rPr>
              <w:t>L</w:t>
            </w:r>
            <w:r w:rsidRPr="0023291F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438" w:type="dxa"/>
          </w:tcPr>
          <w:p w14:paraId="3AF8A133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</w:p>
        </w:tc>
      </w:tr>
      <w:tr w:rsidR="0023291F" w:rsidRPr="0023291F" w14:paraId="483886D0" w14:textId="6F4CF9B7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7567176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3" w:type="dxa"/>
            <w:gridSpan w:val="4"/>
            <w:vAlign w:val="center"/>
          </w:tcPr>
          <w:p w14:paraId="0EFAD7E1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  <w:r w:rsidRPr="0023291F">
              <w:rPr>
                <w:color w:val="000000"/>
                <w:kern w:val="36"/>
              </w:rPr>
              <w:t>Дисплей информационный АвтоГРАФ Инфо-Мини или аналог. Новый, 2022 года выпуска, с монтажом в кабине ТС, настройкой.</w:t>
            </w:r>
          </w:p>
        </w:tc>
        <w:tc>
          <w:tcPr>
            <w:tcW w:w="4438" w:type="dxa"/>
          </w:tcPr>
          <w:p w14:paraId="7714D9AA" w14:textId="77777777" w:rsidR="0023291F" w:rsidRPr="0023291F" w:rsidRDefault="0023291F" w:rsidP="00FE6E35">
            <w:pPr>
              <w:outlineLvl w:val="0"/>
              <w:rPr>
                <w:color w:val="000000"/>
                <w:kern w:val="36"/>
              </w:rPr>
            </w:pPr>
          </w:p>
        </w:tc>
      </w:tr>
      <w:tr w:rsidR="0023291F" w:rsidRPr="0023291F" w14:paraId="35DA544C" w14:textId="75EF3615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3B98BC9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3" w:type="dxa"/>
            <w:gridSpan w:val="4"/>
            <w:vAlign w:val="center"/>
          </w:tcPr>
          <w:p w14:paraId="6D88D82E" w14:textId="77777777" w:rsidR="0023291F" w:rsidRPr="0023291F" w:rsidRDefault="0023291F" w:rsidP="00FE6E35">
            <w:r w:rsidRPr="0023291F">
              <w:t>Проблесковый маячок-2шт.</w:t>
            </w:r>
          </w:p>
        </w:tc>
        <w:tc>
          <w:tcPr>
            <w:tcW w:w="4438" w:type="dxa"/>
          </w:tcPr>
          <w:p w14:paraId="74FAB00C" w14:textId="77777777" w:rsidR="0023291F" w:rsidRPr="0023291F" w:rsidRDefault="0023291F" w:rsidP="00FE6E35"/>
        </w:tc>
      </w:tr>
      <w:tr w:rsidR="0023291F" w:rsidRPr="0023291F" w14:paraId="0D9DD4DB" w14:textId="5040B644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13E0BD8E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3" w:type="dxa"/>
            <w:gridSpan w:val="4"/>
            <w:vAlign w:val="center"/>
          </w:tcPr>
          <w:p w14:paraId="2FD4B12D" w14:textId="77777777" w:rsidR="0023291F" w:rsidRPr="0023291F" w:rsidRDefault="0023291F" w:rsidP="00FE6E35">
            <w:pPr>
              <w:rPr>
                <w:b/>
              </w:rPr>
            </w:pPr>
            <w:r w:rsidRPr="0023291F">
              <w:t>Медицинская аптечка состав по ГОСТ</w:t>
            </w:r>
          </w:p>
        </w:tc>
        <w:tc>
          <w:tcPr>
            <w:tcW w:w="4438" w:type="dxa"/>
          </w:tcPr>
          <w:p w14:paraId="5D9D3CEC" w14:textId="77777777" w:rsidR="0023291F" w:rsidRPr="0023291F" w:rsidRDefault="0023291F" w:rsidP="00FE6E35"/>
        </w:tc>
      </w:tr>
      <w:tr w:rsidR="0023291F" w:rsidRPr="0023291F" w14:paraId="4CE3E969" w14:textId="74370AFD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7AFB904D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3" w:type="dxa"/>
            <w:gridSpan w:val="4"/>
            <w:vAlign w:val="center"/>
          </w:tcPr>
          <w:p w14:paraId="1FDBC366" w14:textId="77777777" w:rsidR="0023291F" w:rsidRPr="0023291F" w:rsidRDefault="0023291F" w:rsidP="00FE6E35">
            <w:r w:rsidRPr="0023291F">
              <w:t>Огнетушитель порошковый ОП-5 ГОСТ -1шт.</w:t>
            </w:r>
          </w:p>
        </w:tc>
        <w:tc>
          <w:tcPr>
            <w:tcW w:w="4438" w:type="dxa"/>
          </w:tcPr>
          <w:p w14:paraId="7EAD8344" w14:textId="77777777" w:rsidR="0023291F" w:rsidRPr="0023291F" w:rsidRDefault="0023291F" w:rsidP="00FE6E35"/>
        </w:tc>
      </w:tr>
      <w:tr w:rsidR="0023291F" w:rsidRPr="0023291F" w14:paraId="50061877" w14:textId="6191D58A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5E7E3450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3" w:type="dxa"/>
            <w:gridSpan w:val="4"/>
            <w:vAlign w:val="center"/>
          </w:tcPr>
          <w:p w14:paraId="2AA9D2BB" w14:textId="77777777" w:rsidR="0023291F" w:rsidRPr="0023291F" w:rsidRDefault="0023291F" w:rsidP="00FE6E35">
            <w:pPr>
              <w:rPr>
                <w:b/>
              </w:rPr>
            </w:pPr>
            <w:r w:rsidRPr="0023291F">
              <w:t>Знак аварийной остановки ГОСТ</w:t>
            </w:r>
          </w:p>
        </w:tc>
        <w:tc>
          <w:tcPr>
            <w:tcW w:w="4438" w:type="dxa"/>
          </w:tcPr>
          <w:p w14:paraId="32BA097E" w14:textId="77777777" w:rsidR="0023291F" w:rsidRPr="0023291F" w:rsidRDefault="0023291F" w:rsidP="00FE6E35"/>
        </w:tc>
      </w:tr>
      <w:tr w:rsidR="0023291F" w:rsidRPr="0023291F" w14:paraId="73445DA0" w14:textId="260AF201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14E5607B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3" w:type="dxa"/>
            <w:gridSpan w:val="4"/>
            <w:vAlign w:val="center"/>
          </w:tcPr>
          <w:p w14:paraId="3EB2FA98" w14:textId="77777777" w:rsidR="0023291F" w:rsidRPr="0023291F" w:rsidRDefault="0023291F" w:rsidP="00FE6E35">
            <w:r w:rsidRPr="0023291F">
              <w:t>Упор противооткатный-2 шт.</w:t>
            </w:r>
          </w:p>
        </w:tc>
        <w:tc>
          <w:tcPr>
            <w:tcW w:w="4438" w:type="dxa"/>
          </w:tcPr>
          <w:p w14:paraId="0CF2D1EE" w14:textId="77777777" w:rsidR="0023291F" w:rsidRPr="0023291F" w:rsidRDefault="0023291F" w:rsidP="00FE6E35"/>
        </w:tc>
      </w:tr>
      <w:tr w:rsidR="0023291F" w:rsidRPr="0023291F" w14:paraId="6A8298E6" w14:textId="5A6C4876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20C8BD1C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3" w:type="dxa"/>
            <w:gridSpan w:val="4"/>
            <w:vAlign w:val="center"/>
          </w:tcPr>
          <w:p w14:paraId="500BA9EC" w14:textId="77777777" w:rsidR="0023291F" w:rsidRPr="0023291F" w:rsidRDefault="0023291F" w:rsidP="00FE6E35">
            <w:r w:rsidRPr="0023291F">
              <w:t>Выключатель массы дистанционный оборудован согласно требованиям ДОПОГ</w:t>
            </w:r>
          </w:p>
        </w:tc>
        <w:tc>
          <w:tcPr>
            <w:tcW w:w="4438" w:type="dxa"/>
          </w:tcPr>
          <w:p w14:paraId="0724CF22" w14:textId="77777777" w:rsidR="0023291F" w:rsidRPr="0023291F" w:rsidRDefault="0023291F" w:rsidP="00FE6E35"/>
        </w:tc>
      </w:tr>
      <w:tr w:rsidR="0023291F" w:rsidRPr="0023291F" w14:paraId="449AC889" w14:textId="2A2AECEC" w:rsidTr="0023291F">
        <w:trPr>
          <w:cantSplit/>
          <w:trHeight w:val="349"/>
        </w:trPr>
        <w:tc>
          <w:tcPr>
            <w:tcW w:w="573" w:type="dxa"/>
            <w:vAlign w:val="center"/>
          </w:tcPr>
          <w:p w14:paraId="2F30AB6A" w14:textId="77777777" w:rsidR="0023291F" w:rsidRPr="0023291F" w:rsidRDefault="0023291F" w:rsidP="00FE6E3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3" w:type="dxa"/>
            <w:gridSpan w:val="4"/>
            <w:vAlign w:val="center"/>
          </w:tcPr>
          <w:p w14:paraId="792CBEA5" w14:textId="5BB1A155" w:rsidR="0023291F" w:rsidRPr="0023291F" w:rsidRDefault="0023291F" w:rsidP="00FE6E35">
            <w:r w:rsidRPr="0023291F">
              <w:t>Оборудован согласно требовани</w:t>
            </w:r>
            <w:r>
              <w:t>ям</w:t>
            </w:r>
            <w:r w:rsidRPr="0023291F">
              <w:t xml:space="preserve"> ДОПОГ для перевозки нефтепродуктов</w:t>
            </w:r>
          </w:p>
        </w:tc>
        <w:tc>
          <w:tcPr>
            <w:tcW w:w="4438" w:type="dxa"/>
          </w:tcPr>
          <w:p w14:paraId="4BCFDB99" w14:textId="77777777" w:rsidR="0023291F" w:rsidRPr="0023291F" w:rsidRDefault="0023291F" w:rsidP="00FE6E35"/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12</cp:revision>
  <cp:lastPrinted>2019-03-14T09:53:00Z</cp:lastPrinted>
  <dcterms:created xsi:type="dcterms:W3CDTF">2022-10-12T02:04:00Z</dcterms:created>
  <dcterms:modified xsi:type="dcterms:W3CDTF">2022-10-17T13:03:00Z</dcterms:modified>
</cp:coreProperties>
</file>