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E1FF" w14:textId="77777777" w:rsidR="004C5769" w:rsidRPr="004C5769" w:rsidRDefault="00976DF3" w:rsidP="00976DF3">
      <w:pPr>
        <w:ind w:firstLine="709"/>
        <w:rPr>
          <w:sz w:val="28"/>
        </w:rPr>
      </w:pPr>
      <w:r w:rsidRPr="00976DF3">
        <w:rPr>
          <w:sz w:val="28"/>
        </w:rPr>
        <w:t xml:space="preserve">Цементировочный агрегат ЦА-320 на шасси </w:t>
      </w:r>
      <w:r w:rsidR="002F454E">
        <w:rPr>
          <w:sz w:val="28"/>
        </w:rPr>
        <w:t>УРАЛ 4320-80</w:t>
      </w:r>
      <w:r w:rsidR="004C5769" w:rsidRPr="00976DF3">
        <w:rPr>
          <w:sz w:val="28"/>
        </w:rPr>
        <w:t xml:space="preserve"> либо аналог</w:t>
      </w:r>
    </w:p>
    <w:p w14:paraId="024BA54E" w14:textId="77777777" w:rsidR="00A330D0" w:rsidRPr="00B44EC7" w:rsidRDefault="00A330D0" w:rsidP="00A330D0">
      <w:pPr>
        <w:ind w:firstLine="709"/>
        <w:jc w:val="center"/>
        <w:rPr>
          <w:sz w:val="28"/>
        </w:rPr>
      </w:pPr>
    </w:p>
    <w:p w14:paraId="60BCBE2F" w14:textId="77777777" w:rsidR="00E57E6D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>Технические и потребительские показатели (характеристики) закупаемых товаров (работ, услуг)</w:t>
      </w:r>
      <w:r w:rsidR="00B61F4B" w:rsidRPr="00F91D73">
        <w:rPr>
          <w:sz w:val="28"/>
        </w:rPr>
        <w:t>:</w:t>
      </w:r>
    </w:p>
    <w:p w14:paraId="43D9054A" w14:textId="77777777" w:rsidR="003A433A" w:rsidRPr="00F91D73" w:rsidRDefault="003A433A" w:rsidP="00976DF3">
      <w:pPr>
        <w:ind w:firstLine="709"/>
        <w:rPr>
          <w:sz w:val="28"/>
        </w:rPr>
      </w:pPr>
      <w:r w:rsidRPr="00F91D73">
        <w:rPr>
          <w:sz w:val="28"/>
        </w:rPr>
        <w:t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7ACB727" w14:textId="77777777" w:rsidR="00EF645E" w:rsidRPr="00976DF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 xml:space="preserve">1.1. </w:t>
      </w:r>
      <w:r w:rsidRPr="00976DF3">
        <w:rPr>
          <w:sz w:val="28"/>
        </w:rPr>
        <w:t xml:space="preserve">Наименование: </w:t>
      </w:r>
      <w:r w:rsidR="00976DF3" w:rsidRPr="00976DF3">
        <w:rPr>
          <w:sz w:val="28"/>
        </w:rPr>
        <w:t xml:space="preserve">Цементировочный агрегат ЦА-320 на шасси </w:t>
      </w:r>
      <w:r w:rsidR="002F454E">
        <w:rPr>
          <w:sz w:val="28"/>
        </w:rPr>
        <w:t>УРАЛ 4320-80</w:t>
      </w:r>
      <w:r w:rsidR="004C5769" w:rsidRPr="00976DF3">
        <w:rPr>
          <w:sz w:val="28"/>
        </w:rPr>
        <w:t xml:space="preserve"> либо аналог</w:t>
      </w:r>
      <w:r w:rsidR="008B71E4" w:rsidRPr="00976DF3">
        <w:rPr>
          <w:sz w:val="28"/>
        </w:rPr>
        <w:t>.</w:t>
      </w:r>
    </w:p>
    <w:p w14:paraId="37FB5A1D" w14:textId="77777777" w:rsidR="003A433A" w:rsidRPr="00F91D73" w:rsidRDefault="003A433A" w:rsidP="00F5153C">
      <w:pPr>
        <w:ind w:firstLine="709"/>
        <w:rPr>
          <w:sz w:val="28"/>
        </w:rPr>
      </w:pPr>
      <w:r w:rsidRPr="00F91D73">
        <w:rPr>
          <w:sz w:val="28"/>
        </w:rPr>
        <w:t xml:space="preserve">1.2. Количество (объем): </w:t>
      </w:r>
      <w:r w:rsidR="00602DA7">
        <w:rPr>
          <w:sz w:val="28"/>
        </w:rPr>
        <w:t>1 (одна</w:t>
      </w:r>
      <w:r w:rsidR="00066BCE">
        <w:rPr>
          <w:sz w:val="28"/>
        </w:rPr>
        <w:t>)</w:t>
      </w:r>
      <w:r w:rsidR="008B71E4" w:rsidRPr="00F91D73">
        <w:rPr>
          <w:sz w:val="28"/>
        </w:rPr>
        <w:t xml:space="preserve"> ед</w:t>
      </w:r>
      <w:r w:rsidR="00EF645E" w:rsidRPr="00F91D73">
        <w:rPr>
          <w:sz w:val="28"/>
        </w:rPr>
        <w:t>.</w:t>
      </w:r>
    </w:p>
    <w:p w14:paraId="40BCE99F" w14:textId="77777777" w:rsidR="000436C5" w:rsidRPr="00F91D73" w:rsidRDefault="005B0E22" w:rsidP="00F5153C">
      <w:pPr>
        <w:ind w:firstLine="709"/>
        <w:rPr>
          <w:sz w:val="28"/>
        </w:rPr>
      </w:pPr>
      <w:r w:rsidRPr="00F91D73">
        <w:rPr>
          <w:sz w:val="28"/>
        </w:rPr>
        <w:t xml:space="preserve">1.3. </w:t>
      </w:r>
      <w:r w:rsidR="003A433A" w:rsidRPr="00F91D73">
        <w:rPr>
          <w:sz w:val="28"/>
        </w:rPr>
        <w:t>Технические характеристики: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45"/>
        <w:gridCol w:w="93"/>
        <w:gridCol w:w="4418"/>
      </w:tblGrid>
      <w:tr w:rsidR="008B71E4" w:rsidRPr="00E72171" w14:paraId="066844E8" w14:textId="77777777" w:rsidTr="00AE002A">
        <w:trPr>
          <w:cantSplit/>
          <w:trHeight w:val="381"/>
        </w:trPr>
        <w:tc>
          <w:tcPr>
            <w:tcW w:w="650" w:type="dxa"/>
            <w:vAlign w:val="center"/>
          </w:tcPr>
          <w:p w14:paraId="2A5B3F7F" w14:textId="77777777" w:rsidR="008B71E4" w:rsidRPr="00A330D0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5" w:type="dxa"/>
            <w:vAlign w:val="center"/>
          </w:tcPr>
          <w:p w14:paraId="099FB099" w14:textId="77777777" w:rsidR="008B71E4" w:rsidRPr="00A330D0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11" w:type="dxa"/>
            <w:gridSpan w:val="2"/>
            <w:vAlign w:val="center"/>
          </w:tcPr>
          <w:p w14:paraId="4E469FAB" w14:textId="77777777" w:rsidR="008B71E4" w:rsidRPr="00A330D0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</w:tr>
      <w:tr w:rsidR="008B71E4" w:rsidRPr="00E72171" w14:paraId="455FE06F" w14:textId="77777777" w:rsidTr="0009020E">
        <w:trPr>
          <w:cantSplit/>
          <w:trHeight w:val="388"/>
        </w:trPr>
        <w:tc>
          <w:tcPr>
            <w:tcW w:w="9606" w:type="dxa"/>
            <w:gridSpan w:val="4"/>
          </w:tcPr>
          <w:p w14:paraId="69282D54" w14:textId="77777777" w:rsidR="008B71E4" w:rsidRPr="00A330D0" w:rsidRDefault="00D07491" w:rsidP="002839CD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b/>
                <w:sz w:val="24"/>
                <w:szCs w:val="24"/>
              </w:rPr>
              <w:t>Модификация</w:t>
            </w:r>
          </w:p>
        </w:tc>
      </w:tr>
      <w:tr w:rsidR="008B71E4" w:rsidRPr="00E72171" w14:paraId="27EE6CA5" w14:textId="77777777" w:rsidTr="00AE002A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1D1E7" w14:textId="77777777" w:rsidR="008B71E4" w:rsidRPr="00A330D0" w:rsidRDefault="008B71E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3AA6" w14:textId="77777777" w:rsidR="008B71E4" w:rsidRPr="00A330D0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0D5" w14:textId="77777777" w:rsidR="008B71E4" w:rsidRPr="00A330D0" w:rsidRDefault="002F454E" w:rsidP="004C576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УРАЛ 4320-80</w:t>
            </w:r>
            <w:r w:rsidR="009A56C1"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проходимости, для эксплуатации в условиях холодного климата</w:t>
            </w:r>
          </w:p>
        </w:tc>
      </w:tr>
      <w:tr w:rsidR="00D07491" w:rsidRPr="00E72171" w14:paraId="3694B3ED" w14:textId="77777777" w:rsidTr="00AE002A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B170" w14:textId="77777777" w:rsidR="00D07491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D1B4" w14:textId="77777777" w:rsidR="00D07491" w:rsidRPr="00A330D0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D330" w14:textId="2E87999B" w:rsidR="00D07491" w:rsidRPr="00A330D0" w:rsidRDefault="00976DF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Цементировочный агрегат ЦА-320</w:t>
            </w:r>
            <w:r w:rsidR="0043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68E" w:rsidRPr="00A854B6">
              <w:rPr>
                <w:rFonts w:ascii="Times New Roman" w:hAnsi="Times New Roman" w:cs="Times New Roman"/>
                <w:sz w:val="24"/>
                <w:szCs w:val="24"/>
              </w:rPr>
              <w:t>или аналог</w:t>
            </w:r>
          </w:p>
        </w:tc>
      </w:tr>
      <w:tr w:rsidR="00D07491" w:rsidRPr="00E72171" w14:paraId="29A704C9" w14:textId="77777777" w:rsidTr="00AE002A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5CA0" w14:textId="77777777" w:rsidR="00D07491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0B37" w14:textId="77777777" w:rsidR="00D07491" w:rsidRPr="00A330D0" w:rsidRDefault="00D07491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Колесная формула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1374" w14:textId="77777777" w:rsidR="00D07491" w:rsidRPr="00A330D0" w:rsidRDefault="00D07491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</w:tr>
      <w:tr w:rsidR="003C5FA4" w:rsidRPr="00E72171" w14:paraId="564EA102" w14:textId="77777777" w:rsidTr="0009020E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5CFA" w14:textId="77777777" w:rsidR="003C5FA4" w:rsidRPr="00A330D0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b/>
                <w:sz w:val="24"/>
                <w:szCs w:val="24"/>
              </w:rPr>
              <w:t>Колеса</w:t>
            </w:r>
          </w:p>
        </w:tc>
      </w:tr>
      <w:tr w:rsidR="003C5FA4" w:rsidRPr="00E72171" w14:paraId="784DE482" w14:textId="77777777" w:rsidTr="00AE002A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C0CA" w14:textId="77777777" w:rsidR="003C5FA4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D0E9" w14:textId="77777777" w:rsidR="003C5FA4" w:rsidRPr="00A330D0" w:rsidRDefault="003C5FA4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5815" w14:textId="77777777" w:rsidR="003C5FA4" w:rsidRPr="00A330D0" w:rsidRDefault="003C5FA4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Дисковые</w:t>
            </w:r>
          </w:p>
        </w:tc>
      </w:tr>
      <w:tr w:rsidR="00A408AF" w:rsidRPr="00E72171" w14:paraId="59B0CBD4" w14:textId="77777777" w:rsidTr="0010725A">
        <w:trPr>
          <w:cantSplit/>
          <w:trHeight w:val="274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48FC" w14:textId="77777777" w:rsidR="00A408AF" w:rsidRPr="00A330D0" w:rsidRDefault="00A408AF" w:rsidP="00A430C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Шины </w:t>
            </w:r>
          </w:p>
        </w:tc>
      </w:tr>
      <w:tr w:rsidR="003C5FA4" w:rsidRPr="00E72171" w14:paraId="43E26081" w14:textId="77777777" w:rsidTr="00AE002A">
        <w:trPr>
          <w:cantSplit/>
          <w:trHeight w:val="27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86D83" w14:textId="77777777" w:rsidR="003C5FA4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3135" w14:textId="77777777" w:rsidR="003C5FA4" w:rsidRPr="00A330D0" w:rsidRDefault="00A408AF" w:rsidP="00D90DE1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600C" w14:textId="77777777" w:rsidR="00687837" w:rsidRPr="00A330D0" w:rsidRDefault="00000000" w:rsidP="00687837">
            <w:pPr>
              <w:pStyle w:val="ConsNonformat"/>
              <w:ind w:right="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E85BE3" w:rsidRPr="00A330D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односкатная</w:t>
              </w:r>
            </w:hyperlink>
            <w:r w:rsidR="00687837" w:rsidRPr="00A330D0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камерная,</w:t>
            </w:r>
          </w:p>
          <w:p w14:paraId="58FB8321" w14:textId="77777777" w:rsidR="003C5FA4" w:rsidRPr="00A330D0" w:rsidRDefault="00687837" w:rsidP="00687837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внедорожная</w:t>
            </w:r>
          </w:p>
        </w:tc>
      </w:tr>
      <w:tr w:rsidR="00E85BE3" w:rsidRPr="00E72171" w14:paraId="1DDBAA3D" w14:textId="77777777" w:rsidTr="00AE002A">
        <w:trPr>
          <w:cantSplit/>
          <w:trHeight w:val="46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14B2" w14:textId="77777777" w:rsidR="00E85BE3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D6B7" w14:textId="77777777" w:rsidR="00E85BE3" w:rsidRPr="00A330D0" w:rsidRDefault="00E85BE3" w:rsidP="002F454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1375" w14:textId="77777777" w:rsidR="002F454E" w:rsidRPr="00A330D0" w:rsidRDefault="002F454E" w:rsidP="002F454E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</w:p>
          <w:p w14:paraId="323B092C" w14:textId="6A5A49EF" w:rsidR="00E85BE3" w:rsidRPr="00A330D0" w:rsidRDefault="002F454E" w:rsidP="00A330D0">
            <w:pPr>
              <w:autoSpaceDE w:val="0"/>
              <w:autoSpaceDN w:val="0"/>
              <w:adjustRightInd w:val="0"/>
              <w:jc w:val="center"/>
            </w:pPr>
            <w:r w:rsidRPr="00A330D0">
              <w:t>425/85 R21</w:t>
            </w:r>
          </w:p>
        </w:tc>
      </w:tr>
      <w:tr w:rsidR="00E85BE3" w:rsidRPr="00E72171" w14:paraId="258861EA" w14:textId="77777777" w:rsidTr="00A60D80">
        <w:trPr>
          <w:cantSplit/>
          <w:trHeight w:val="310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A40E" w14:textId="77777777" w:rsidR="00E85BE3" w:rsidRPr="00A330D0" w:rsidRDefault="00E85BE3" w:rsidP="00F5153C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C9695E" w:rsidRPr="00E72171" w14:paraId="74D718C5" w14:textId="77777777" w:rsidTr="00AE002A">
        <w:trPr>
          <w:cantSplit/>
          <w:trHeight w:val="354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03A7" w14:textId="77777777" w:rsidR="00C9695E" w:rsidRPr="00A330D0" w:rsidRDefault="00C9695E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1FF9" w14:textId="77777777" w:rsidR="00C9695E" w:rsidRPr="00A330D0" w:rsidRDefault="00C9695E" w:rsidP="00C9695E">
            <w:r w:rsidRPr="00A330D0">
              <w:t xml:space="preserve">Тип двигателя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4224" w14:textId="77777777" w:rsidR="00C9695E" w:rsidRPr="00A330D0" w:rsidRDefault="00C9695E" w:rsidP="002F454E">
            <w:pPr>
              <w:spacing w:before="100" w:beforeAutospacing="1" w:after="100" w:afterAutospacing="1"/>
              <w:outlineLvl w:val="2"/>
              <w:rPr>
                <w:bCs/>
                <w:color w:val="000000"/>
              </w:rPr>
            </w:pPr>
            <w:r w:rsidRPr="00A330D0">
              <w:rPr>
                <w:b/>
                <w:bCs/>
                <w:color w:val="000000"/>
              </w:rPr>
              <w:t xml:space="preserve"> </w:t>
            </w:r>
            <w:r w:rsidR="002F454E" w:rsidRPr="00A330D0">
              <w:t>ЯМЗ</w:t>
            </w:r>
            <w:r w:rsidRPr="00A330D0">
              <w:rPr>
                <w:bCs/>
                <w:color w:val="000000"/>
              </w:rPr>
              <w:t xml:space="preserve"> или аналог, дизельный с турбонаддувом, с промежуточным охлаждением </w:t>
            </w:r>
            <w:r w:rsidR="000D6771" w:rsidRPr="00A330D0">
              <w:rPr>
                <w:bCs/>
                <w:color w:val="000000"/>
              </w:rPr>
              <w:t>надувочного</w:t>
            </w:r>
            <w:r w:rsidRPr="00A330D0">
              <w:rPr>
                <w:bCs/>
                <w:color w:val="000000"/>
              </w:rPr>
              <w:t xml:space="preserve"> воздуха</w:t>
            </w:r>
          </w:p>
        </w:tc>
      </w:tr>
      <w:tr w:rsidR="00E85BE3" w:rsidRPr="00E72171" w14:paraId="0990B405" w14:textId="77777777" w:rsidTr="00AE002A">
        <w:trPr>
          <w:cantSplit/>
          <w:trHeight w:val="44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3885" w14:textId="77777777" w:rsidR="00E85BE3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495E" w14:textId="77777777" w:rsidR="00E85BE3" w:rsidRPr="00A330D0" w:rsidRDefault="00C9695E" w:rsidP="00D90DE1">
            <w:r w:rsidRPr="00A330D0">
              <w:t>Мощность двигателя л.с.</w:t>
            </w:r>
            <w:r w:rsidR="00E85BE3" w:rsidRPr="00A330D0">
              <w:t xml:space="preserve">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6927" w14:textId="77777777" w:rsidR="00C9695E" w:rsidRPr="00A330D0" w:rsidRDefault="00C9695E" w:rsidP="002F454E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A330D0">
              <w:t xml:space="preserve">не менее </w:t>
            </w:r>
            <w:r w:rsidR="002F454E" w:rsidRPr="00A330D0">
              <w:t>270</w:t>
            </w:r>
          </w:p>
        </w:tc>
      </w:tr>
      <w:tr w:rsidR="00C9695E" w:rsidRPr="00E72171" w14:paraId="2FECC403" w14:textId="77777777" w:rsidTr="00AE002A">
        <w:trPr>
          <w:cantSplit/>
          <w:trHeight w:val="41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D5CC" w14:textId="77777777" w:rsidR="00C9695E" w:rsidRPr="00A330D0" w:rsidRDefault="00C9695E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C82" w14:textId="77777777" w:rsidR="00C9695E" w:rsidRPr="00A330D0" w:rsidRDefault="00C9695E" w:rsidP="00D90DE1">
            <w:r w:rsidRPr="00A330D0">
              <w:t xml:space="preserve">Модель двигателя 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AFF2" w14:textId="28D9F6A7" w:rsidR="00C9695E" w:rsidRPr="00A330D0" w:rsidRDefault="002F454E" w:rsidP="00A854B6">
            <w:pPr>
              <w:spacing w:before="100" w:beforeAutospacing="1" w:after="100" w:afterAutospacing="1"/>
              <w:jc w:val="center"/>
              <w:outlineLvl w:val="2"/>
              <w:rPr>
                <w:bCs/>
                <w:color w:val="000000"/>
              </w:rPr>
            </w:pPr>
            <w:r w:rsidRPr="00A330D0">
              <w:rPr>
                <w:bCs/>
                <w:color w:val="000000"/>
              </w:rPr>
              <w:t xml:space="preserve">ЯМЗ </w:t>
            </w:r>
            <w:r w:rsidR="0011546E" w:rsidRPr="00A330D0">
              <w:rPr>
                <w:bCs/>
                <w:color w:val="000000"/>
              </w:rPr>
              <w:t>либо аналог</w:t>
            </w:r>
          </w:p>
        </w:tc>
      </w:tr>
      <w:tr w:rsidR="008B71E4" w:rsidRPr="00E72171" w14:paraId="33C67919" w14:textId="77777777" w:rsidTr="00AE002A">
        <w:trPr>
          <w:cantSplit/>
          <w:trHeight w:val="29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6C8D" w14:textId="77777777" w:rsidR="008B71E4" w:rsidRPr="00A330D0" w:rsidRDefault="00C9695E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1F50" w14:textId="77777777" w:rsidR="008B71E4" w:rsidRPr="00A330D0" w:rsidRDefault="000D38BF" w:rsidP="000D38BF">
            <w:r w:rsidRPr="00A330D0">
              <w:t>Емкость топливного бака, л.</w:t>
            </w:r>
          </w:p>
        </w:tc>
        <w:tc>
          <w:tcPr>
            <w:tcW w:w="4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FB7B" w14:textId="77777777" w:rsidR="008B71E4" w:rsidRPr="00A330D0" w:rsidRDefault="00C9695E" w:rsidP="000D38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D38BF" w:rsidRPr="00A330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4580" w:rsidRPr="00E72171" w14:paraId="59A702CA" w14:textId="77777777" w:rsidTr="001810B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60207EA2" w14:textId="77777777" w:rsidR="00324580" w:rsidRPr="00A330D0" w:rsidRDefault="00324580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b/>
                <w:sz w:val="24"/>
                <w:szCs w:val="24"/>
              </w:rPr>
              <w:t>Кабина</w:t>
            </w:r>
          </w:p>
        </w:tc>
      </w:tr>
      <w:tr w:rsidR="00324580" w:rsidRPr="00E72171" w14:paraId="74A35792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7722D579" w14:textId="77777777" w:rsidR="00324580" w:rsidRPr="00A330D0" w:rsidRDefault="00F105F9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vAlign w:val="center"/>
          </w:tcPr>
          <w:p w14:paraId="0E6477D9" w14:textId="77777777" w:rsidR="00324580" w:rsidRPr="00A330D0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Тип кабины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F568118" w14:textId="77777777" w:rsidR="00324580" w:rsidRPr="00A330D0" w:rsidRDefault="000F42D9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Расположенная над двигателем, с высокой крышей</w:t>
            </w:r>
          </w:p>
        </w:tc>
      </w:tr>
      <w:tr w:rsidR="00324580" w:rsidRPr="00E72171" w14:paraId="638B39D1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396384C9" w14:textId="77777777" w:rsidR="00324580" w:rsidRPr="00A330D0" w:rsidRDefault="00F105F9" w:rsidP="00C9695E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vAlign w:val="center"/>
          </w:tcPr>
          <w:p w14:paraId="39E9D987" w14:textId="77777777" w:rsidR="00324580" w:rsidRPr="00A330D0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Описание кабины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5B4AE6F5" w14:textId="77777777" w:rsidR="00324580" w:rsidRPr="00A330D0" w:rsidRDefault="000F42D9" w:rsidP="00F31FB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без спального места</w:t>
            </w:r>
          </w:p>
        </w:tc>
      </w:tr>
      <w:tr w:rsidR="00324580" w:rsidRPr="00E72171" w14:paraId="378321C1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6F35E795" w14:textId="77777777" w:rsidR="00324580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vAlign w:val="center"/>
          </w:tcPr>
          <w:p w14:paraId="0202251C" w14:textId="77777777" w:rsidR="00324580" w:rsidRPr="00A330D0" w:rsidRDefault="00324580" w:rsidP="00C9695E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Сиденье водителя 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27565EE4" w14:textId="77777777" w:rsidR="00324580" w:rsidRPr="00A330D0" w:rsidRDefault="00324580" w:rsidP="003245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Пневматическое</w:t>
            </w:r>
          </w:p>
        </w:tc>
      </w:tr>
      <w:tr w:rsidR="00324580" w:rsidRPr="00E72171" w14:paraId="4B3502A4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3CB2BA30" w14:textId="77777777" w:rsidR="00324580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  <w:vAlign w:val="center"/>
          </w:tcPr>
          <w:p w14:paraId="2F9D8B72" w14:textId="77777777" w:rsidR="00324580" w:rsidRPr="00A330D0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 xml:space="preserve">Подвеска кабины 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49FB5D3E" w14:textId="77777777" w:rsidR="00324580" w:rsidRPr="00A330D0" w:rsidRDefault="00324580" w:rsidP="003245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На пружинах</w:t>
            </w:r>
          </w:p>
        </w:tc>
      </w:tr>
      <w:tr w:rsidR="00324580" w:rsidRPr="00E72171" w14:paraId="3E996F6B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4BB335BA" w14:textId="77777777" w:rsidR="00324580" w:rsidRPr="00A330D0" w:rsidRDefault="00F105F9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95E" w:rsidRPr="00A33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  <w:vAlign w:val="center"/>
          </w:tcPr>
          <w:p w14:paraId="35210CD8" w14:textId="77777777" w:rsidR="00324580" w:rsidRPr="00A330D0" w:rsidRDefault="00324580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Цвет кабины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4FF68000" w14:textId="77777777" w:rsidR="00324580" w:rsidRPr="00A330D0" w:rsidRDefault="00C9695E" w:rsidP="0032458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F1178F" w:rsidRPr="00E72171" w14:paraId="31FE727F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1F543989" w14:textId="77777777" w:rsidR="00F1178F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5" w:type="dxa"/>
            <w:vAlign w:val="center"/>
          </w:tcPr>
          <w:p w14:paraId="7D2FF231" w14:textId="77777777" w:rsidR="00F1178F" w:rsidRPr="00A330D0" w:rsidRDefault="00F1178F" w:rsidP="007D2D79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Автономный воздушный отопитель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36B2F32" w14:textId="77777777" w:rsidR="00F1178F" w:rsidRPr="00A330D0" w:rsidRDefault="00FF3F49" w:rsidP="00F1178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Планар-4Д-24</w:t>
            </w:r>
          </w:p>
        </w:tc>
      </w:tr>
      <w:tr w:rsidR="00D267B5" w:rsidRPr="00E72171" w14:paraId="59D6AAB9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097B4A1B" w14:textId="77777777" w:rsidR="00D267B5" w:rsidRPr="00A330D0" w:rsidRDefault="00D267B5">
            <w:pPr>
              <w:jc w:val="center"/>
              <w:rPr>
                <w:b/>
              </w:rPr>
            </w:pPr>
            <w:r w:rsidRPr="00A330D0">
              <w:rPr>
                <w:b/>
              </w:rPr>
              <w:t>Тормозная система</w:t>
            </w:r>
          </w:p>
        </w:tc>
      </w:tr>
      <w:tr w:rsidR="00D267B5" w:rsidRPr="00E72171" w14:paraId="3C3C5ACA" w14:textId="77777777" w:rsidTr="00AE002A">
        <w:trPr>
          <w:cantSplit/>
          <w:trHeight w:val="316"/>
        </w:trPr>
        <w:tc>
          <w:tcPr>
            <w:tcW w:w="650" w:type="dxa"/>
            <w:tcBorders>
              <w:top w:val="single" w:sz="4" w:space="0" w:color="auto"/>
            </w:tcBorders>
            <w:vAlign w:val="center"/>
          </w:tcPr>
          <w:p w14:paraId="1B606EE6" w14:textId="77777777" w:rsidR="00D267B5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14:paraId="5D8B326A" w14:textId="77777777" w:rsidR="00D267B5" w:rsidRPr="00A330D0" w:rsidRDefault="000D17C4" w:rsidP="00F31FBF">
            <w:r w:rsidRPr="00A330D0">
              <w:t>Тормозная система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9E393" w14:textId="77777777" w:rsidR="00D267B5" w:rsidRPr="00A330D0" w:rsidRDefault="000D17C4">
            <w:pPr>
              <w:jc w:val="center"/>
            </w:pPr>
            <w:r w:rsidRPr="00A330D0">
              <w:t xml:space="preserve">Пневматическая, оснащенная </w:t>
            </w:r>
            <w:r w:rsidR="00826AAF" w:rsidRPr="00A330D0">
              <w:t>(АБС</w:t>
            </w:r>
            <w:r w:rsidRPr="00A330D0">
              <w:t xml:space="preserve">- </w:t>
            </w:r>
            <w:proofErr w:type="spellStart"/>
            <w:r w:rsidRPr="00A330D0">
              <w:t>антиброкировочная</w:t>
            </w:r>
            <w:proofErr w:type="spellEnd"/>
            <w:r w:rsidRPr="00A330D0">
              <w:t xml:space="preserve"> система, ПБС- противобуксовочная система)</w:t>
            </w:r>
          </w:p>
        </w:tc>
      </w:tr>
      <w:tr w:rsidR="00C117BB" w:rsidRPr="00E72171" w14:paraId="6D38C5BB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7273CFCC" w14:textId="77777777" w:rsidR="00C117BB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5" w:type="dxa"/>
            <w:vAlign w:val="center"/>
          </w:tcPr>
          <w:p w14:paraId="5FF7ABD6" w14:textId="77777777" w:rsidR="00C117BB" w:rsidRPr="00A330D0" w:rsidRDefault="00D267B5">
            <w:r w:rsidRPr="00A330D0">
              <w:t>Рулевое управление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3B880BC8" w14:textId="77777777" w:rsidR="00C117BB" w:rsidRPr="00A330D0" w:rsidRDefault="002F454E">
            <w:pPr>
              <w:jc w:val="center"/>
            </w:pPr>
            <w:r w:rsidRPr="00A330D0">
              <w:t xml:space="preserve">  </w:t>
            </w:r>
            <w:r w:rsidRPr="00A330D0">
              <w:rPr>
                <w:lang w:val="en-US"/>
              </w:rPr>
              <w:t>C</w:t>
            </w:r>
            <w:r w:rsidR="004827BE" w:rsidRPr="00A330D0">
              <w:t xml:space="preserve"> гидроусилителем. Рулевая колонка с регулировкой по высоте и углу наклона </w:t>
            </w:r>
          </w:p>
        </w:tc>
      </w:tr>
      <w:tr w:rsidR="004B304A" w:rsidRPr="00E72171" w14:paraId="31ADDBD5" w14:textId="77777777" w:rsidTr="00577AA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36067B1D" w14:textId="77777777" w:rsidR="004B304A" w:rsidRPr="00A330D0" w:rsidRDefault="004B304A">
            <w:pPr>
              <w:jc w:val="center"/>
              <w:rPr>
                <w:b/>
              </w:rPr>
            </w:pPr>
            <w:r w:rsidRPr="00A330D0">
              <w:rPr>
                <w:b/>
              </w:rPr>
              <w:t>Коробка передач</w:t>
            </w:r>
          </w:p>
        </w:tc>
      </w:tr>
      <w:tr w:rsidR="00D267B5" w:rsidRPr="00E72171" w14:paraId="167B8CA4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75D73B1D" w14:textId="77777777" w:rsidR="00D267B5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5" w:type="dxa"/>
            <w:vAlign w:val="center"/>
          </w:tcPr>
          <w:p w14:paraId="5D03C557" w14:textId="77777777" w:rsidR="00D267B5" w:rsidRPr="00A330D0" w:rsidRDefault="004B304A">
            <w:r w:rsidRPr="00A330D0">
              <w:t>Модель КПП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74B6738B" w14:textId="65773285" w:rsidR="00D267B5" w:rsidRPr="00A330D0" w:rsidRDefault="002F454E" w:rsidP="00A854B6">
            <w:pPr>
              <w:jc w:val="center"/>
            </w:pPr>
            <w:r w:rsidRPr="00A330D0">
              <w:t>ЯМЗ</w:t>
            </w:r>
            <w:r w:rsidRPr="00A330D0">
              <w:rPr>
                <w:lang w:val="en-US"/>
              </w:rPr>
              <w:t xml:space="preserve"> </w:t>
            </w:r>
            <w:r w:rsidR="00322B62" w:rsidRPr="00A330D0">
              <w:t>или аналог</w:t>
            </w:r>
          </w:p>
        </w:tc>
      </w:tr>
      <w:tr w:rsidR="00D267B5" w:rsidRPr="00E72171" w14:paraId="2112F813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1CCF2DD9" w14:textId="77777777" w:rsidR="00D267B5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45" w:type="dxa"/>
            <w:vAlign w:val="center"/>
          </w:tcPr>
          <w:p w14:paraId="531E8F22" w14:textId="77777777" w:rsidR="00D267B5" w:rsidRPr="00A330D0" w:rsidRDefault="004B304A">
            <w:r w:rsidRPr="00A330D0">
              <w:t>Тип КПП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5665F91F" w14:textId="77777777" w:rsidR="00D267B5" w:rsidRPr="00A330D0" w:rsidRDefault="002F454E">
            <w:pPr>
              <w:jc w:val="center"/>
            </w:pPr>
            <w:r w:rsidRPr="00A330D0">
              <w:t>М</w:t>
            </w:r>
            <w:r w:rsidR="004B304A" w:rsidRPr="00A330D0">
              <w:t>еханическая</w:t>
            </w:r>
            <w:r w:rsidRPr="00A330D0">
              <w:t xml:space="preserve"> 5 ступенчатая</w:t>
            </w:r>
          </w:p>
        </w:tc>
      </w:tr>
      <w:tr w:rsidR="00D267B5" w:rsidRPr="00E72171" w14:paraId="2096643A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6FC3B443" w14:textId="77777777" w:rsidR="00D267B5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5" w:type="dxa"/>
            <w:vAlign w:val="center"/>
          </w:tcPr>
          <w:p w14:paraId="41E7537E" w14:textId="77777777" w:rsidR="00D267B5" w:rsidRPr="00A330D0" w:rsidRDefault="004B304A">
            <w:r w:rsidRPr="00A330D0">
              <w:t>Сцепление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627AEB01" w14:textId="77777777" w:rsidR="00D267B5" w:rsidRPr="00A330D0" w:rsidRDefault="00FB4319">
            <w:pPr>
              <w:jc w:val="center"/>
            </w:pPr>
            <w:r w:rsidRPr="00A330D0">
              <w:t>Ф</w:t>
            </w:r>
            <w:r w:rsidR="004B304A" w:rsidRPr="00A330D0">
              <w:t>рикционное однодисковое</w:t>
            </w:r>
            <w:r w:rsidR="0011546E" w:rsidRPr="00A330D0">
              <w:t xml:space="preserve"> либо двухдисковое</w:t>
            </w:r>
            <w:r w:rsidR="004B304A" w:rsidRPr="00A330D0">
              <w:t xml:space="preserve"> с </w:t>
            </w:r>
            <w:proofErr w:type="spellStart"/>
            <w:r w:rsidR="004B304A" w:rsidRPr="00A330D0">
              <w:t>пневмогидроприводом</w:t>
            </w:r>
            <w:proofErr w:type="spellEnd"/>
          </w:p>
        </w:tc>
      </w:tr>
      <w:tr w:rsidR="00FB4319" w:rsidRPr="00E72171" w14:paraId="58686760" w14:textId="77777777" w:rsidTr="0091259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p w14:paraId="448FB6E6" w14:textId="77777777" w:rsidR="00FB4319" w:rsidRPr="00A330D0" w:rsidRDefault="00FB4319">
            <w:pPr>
              <w:jc w:val="center"/>
              <w:rPr>
                <w:b/>
              </w:rPr>
            </w:pPr>
            <w:r w:rsidRPr="00A330D0">
              <w:rPr>
                <w:b/>
              </w:rPr>
              <w:t>Подвеска</w:t>
            </w:r>
          </w:p>
        </w:tc>
      </w:tr>
      <w:tr w:rsidR="00FB4319" w:rsidRPr="00E72171" w14:paraId="244EDEAD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3852B534" w14:textId="77777777" w:rsidR="00FB4319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5" w:type="dxa"/>
            <w:vAlign w:val="center"/>
          </w:tcPr>
          <w:p w14:paraId="57FE51DF" w14:textId="77777777" w:rsidR="00FB4319" w:rsidRPr="00A330D0" w:rsidRDefault="00FB4319">
            <w:r w:rsidRPr="00A330D0">
              <w:t>Передняя подвеска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5297CAE0" w14:textId="77777777" w:rsidR="00FB4319" w:rsidRPr="00A330D0" w:rsidRDefault="00FB4319">
            <w:pPr>
              <w:jc w:val="center"/>
            </w:pPr>
            <w:r w:rsidRPr="00A330D0">
              <w:t>Многолистовая со стабилизатором</w:t>
            </w:r>
          </w:p>
        </w:tc>
      </w:tr>
      <w:tr w:rsidR="00FB4319" w:rsidRPr="00E72171" w14:paraId="6BFF0A13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0C14A86" w14:textId="77777777" w:rsidR="00FB4319" w:rsidRPr="00A330D0" w:rsidRDefault="00F1178F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5" w:type="dxa"/>
            <w:vAlign w:val="center"/>
          </w:tcPr>
          <w:p w14:paraId="1254A896" w14:textId="77777777" w:rsidR="00FB4319" w:rsidRPr="00A330D0" w:rsidRDefault="00FB4319">
            <w:r w:rsidRPr="00A330D0">
              <w:t>Задняя подвеска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14:paraId="54D434EB" w14:textId="77777777" w:rsidR="00FB4319" w:rsidRPr="00A330D0" w:rsidRDefault="00FB4319">
            <w:pPr>
              <w:jc w:val="center"/>
            </w:pPr>
            <w:r w:rsidRPr="00A330D0">
              <w:t>Многолистовая со стабилизатором</w:t>
            </w:r>
          </w:p>
        </w:tc>
      </w:tr>
      <w:tr w:rsidR="003C5FA4" w:rsidRPr="00E72171" w14:paraId="1B2472D3" w14:textId="77777777" w:rsidTr="0009020E">
        <w:trPr>
          <w:cantSplit/>
          <w:trHeight w:val="316"/>
        </w:trPr>
        <w:tc>
          <w:tcPr>
            <w:tcW w:w="9606" w:type="dxa"/>
            <w:gridSpan w:val="4"/>
            <w:vAlign w:val="center"/>
          </w:tcPr>
          <w:tbl>
            <w:tblPr>
              <w:tblW w:w="85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0"/>
            </w:tblGrid>
            <w:tr w:rsidR="00976DF3" w:rsidRPr="00A330D0" w14:paraId="54EEB509" w14:textId="77777777" w:rsidTr="00976DF3"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232763C" w14:textId="77777777" w:rsidR="00976DF3" w:rsidRPr="00A330D0" w:rsidRDefault="00976DF3" w:rsidP="00976DF3">
                  <w:pPr>
                    <w:jc w:val="center"/>
                    <w:rPr>
                      <w:rFonts w:ascii="Arial" w:hAnsi="Arial" w:cs="Arial"/>
                      <w:b/>
                      <w:color w:val="1B1B1B"/>
                    </w:rPr>
                  </w:pPr>
                  <w:r w:rsidRPr="00A330D0">
                    <w:rPr>
                      <w:b/>
                    </w:rPr>
                    <w:t>Характеристики цементировочного агрегата</w:t>
                  </w:r>
                </w:p>
              </w:tc>
            </w:tr>
            <w:tr w:rsidR="00976DF3" w:rsidRPr="00A330D0" w14:paraId="02C431BC" w14:textId="77777777" w:rsidTr="00976DF3">
              <w:tc>
                <w:tcPr>
                  <w:tcW w:w="8550" w:type="dxa"/>
                  <w:shd w:val="clear" w:color="auto" w:fill="FFFFFF"/>
                  <w:vAlign w:val="center"/>
                  <w:hideMark/>
                </w:tcPr>
                <w:p w14:paraId="64A400EB" w14:textId="77777777" w:rsidR="00976DF3" w:rsidRPr="00A330D0" w:rsidRDefault="00976DF3">
                  <w:pPr>
                    <w:rPr>
                      <w:rFonts w:ascii="Arial" w:hAnsi="Arial" w:cs="Arial"/>
                      <w:color w:val="1B1B1B"/>
                    </w:rPr>
                  </w:pPr>
                </w:p>
              </w:tc>
            </w:tr>
          </w:tbl>
          <w:p w14:paraId="3BB49E2A" w14:textId="77777777" w:rsidR="00D35799" w:rsidRPr="00A330D0" w:rsidRDefault="00D35799" w:rsidP="000C1306">
            <w:pPr>
              <w:rPr>
                <w:b/>
              </w:rPr>
            </w:pPr>
          </w:p>
        </w:tc>
      </w:tr>
      <w:tr w:rsidR="00976DF3" w:rsidRPr="000D17C4" w14:paraId="55B487CD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6055D0A8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5" w:type="dxa"/>
          </w:tcPr>
          <w:p w14:paraId="5732AC39" w14:textId="77777777" w:rsidR="00976DF3" w:rsidRPr="00A330D0" w:rsidRDefault="00976DF3" w:rsidP="00976DF3">
            <w:pPr>
              <w:jc w:val="center"/>
            </w:pPr>
            <w:r w:rsidRPr="00A330D0">
              <w:t>Модель насоса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E05F5D3" w14:textId="77777777" w:rsidR="00976DF3" w:rsidRPr="00A330D0" w:rsidRDefault="00976DF3" w:rsidP="00976DF3">
            <w:pPr>
              <w:jc w:val="center"/>
            </w:pPr>
            <w:r w:rsidRPr="00A330D0">
              <w:t>Поршневой НПЦ-32 высокого давления</w:t>
            </w:r>
          </w:p>
        </w:tc>
      </w:tr>
      <w:tr w:rsidR="00976DF3" w:rsidRPr="0009020E" w14:paraId="664DE00B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9CAAFBF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5" w:type="dxa"/>
          </w:tcPr>
          <w:p w14:paraId="3FC4F7EC" w14:textId="77777777" w:rsidR="00976DF3" w:rsidRPr="00A330D0" w:rsidRDefault="00976DF3" w:rsidP="00976DF3">
            <w:pPr>
              <w:jc w:val="center"/>
            </w:pPr>
            <w:r w:rsidRPr="00A330D0">
              <w:t>Ход поршня,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267E1CB" w14:textId="77777777" w:rsidR="00976DF3" w:rsidRPr="00A330D0" w:rsidRDefault="00976DF3" w:rsidP="00976DF3">
            <w:pPr>
              <w:jc w:val="center"/>
            </w:pPr>
            <w:r w:rsidRPr="00A330D0">
              <w:t>250</w:t>
            </w:r>
          </w:p>
        </w:tc>
      </w:tr>
      <w:tr w:rsidR="00976DF3" w:rsidRPr="00FC76F5" w14:paraId="059BEC7D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5498E1C9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5" w:type="dxa"/>
          </w:tcPr>
          <w:p w14:paraId="081ABA0F" w14:textId="77777777" w:rsidR="00976DF3" w:rsidRPr="00A330D0" w:rsidRDefault="00976DF3" w:rsidP="00976DF3">
            <w:pPr>
              <w:jc w:val="center"/>
            </w:pPr>
            <w:r w:rsidRPr="00A330D0">
              <w:t>Диаметр сменных втулок,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460835B" w14:textId="77777777" w:rsidR="00976DF3" w:rsidRPr="00A330D0" w:rsidRDefault="00976DF3" w:rsidP="00976DF3">
            <w:pPr>
              <w:jc w:val="center"/>
            </w:pPr>
            <w:r w:rsidRPr="00A330D0">
              <w:t>115</w:t>
            </w:r>
          </w:p>
        </w:tc>
      </w:tr>
      <w:tr w:rsidR="00976DF3" w14:paraId="62079361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49CC3440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5" w:type="dxa"/>
          </w:tcPr>
          <w:p w14:paraId="39FD67F9" w14:textId="77777777" w:rsidR="00976DF3" w:rsidRPr="00A330D0" w:rsidRDefault="00976DF3" w:rsidP="00976DF3">
            <w:pPr>
              <w:jc w:val="center"/>
            </w:pPr>
            <w:r w:rsidRPr="00A330D0">
              <w:t>Потребляемая мощность, кВт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98A8470" w14:textId="77777777" w:rsidR="00976DF3" w:rsidRPr="00A330D0" w:rsidRDefault="00976DF3" w:rsidP="00976DF3">
            <w:pPr>
              <w:jc w:val="center"/>
            </w:pPr>
            <w:r w:rsidRPr="00A330D0">
              <w:t>125</w:t>
            </w:r>
          </w:p>
        </w:tc>
      </w:tr>
      <w:tr w:rsidR="00976DF3" w:rsidRPr="000D17C4" w14:paraId="5C132E6A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57ADD025" w14:textId="77777777" w:rsidR="00976DF3" w:rsidRPr="00A330D0" w:rsidRDefault="00976DF3" w:rsidP="00412BB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5" w:type="dxa"/>
          </w:tcPr>
          <w:p w14:paraId="42170876" w14:textId="77777777" w:rsidR="00976DF3" w:rsidRPr="00A330D0" w:rsidRDefault="00976DF3" w:rsidP="00976DF3">
            <w:pPr>
              <w:jc w:val="center"/>
            </w:pPr>
            <w:r w:rsidRPr="00A330D0">
              <w:t>Рабочее давление, МПа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8AC7BB9" w14:textId="784FA3DC" w:rsidR="00976DF3" w:rsidRPr="00A330D0" w:rsidRDefault="00A854B6" w:rsidP="00976DF3">
            <w:pPr>
              <w:jc w:val="center"/>
            </w:pPr>
            <w:r>
              <w:t xml:space="preserve">Не менее </w:t>
            </w:r>
            <w:r w:rsidR="00976DF3" w:rsidRPr="00A330D0">
              <w:t>23</w:t>
            </w:r>
          </w:p>
        </w:tc>
      </w:tr>
      <w:tr w:rsidR="00976DF3" w:rsidRPr="0009020E" w14:paraId="2A83A3F8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66E879EA" w14:textId="77777777" w:rsidR="00976DF3" w:rsidRPr="00A330D0" w:rsidRDefault="00976DF3" w:rsidP="00412BB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5" w:type="dxa"/>
          </w:tcPr>
          <w:p w14:paraId="7F99E4F0" w14:textId="77777777" w:rsidR="00976DF3" w:rsidRPr="00A330D0" w:rsidRDefault="00976DF3" w:rsidP="00976DF3">
            <w:pPr>
              <w:jc w:val="center"/>
            </w:pPr>
            <w:r w:rsidRPr="00A330D0">
              <w:t>Максимальное давление, МПа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DF0D0B6" w14:textId="35E5A3E6" w:rsidR="00976DF3" w:rsidRPr="00A330D0" w:rsidRDefault="00A854B6" w:rsidP="00976DF3">
            <w:pPr>
              <w:jc w:val="center"/>
            </w:pPr>
            <w:r>
              <w:t xml:space="preserve"> Не менее </w:t>
            </w:r>
            <w:r w:rsidR="00976DF3" w:rsidRPr="00A330D0">
              <w:t>40</w:t>
            </w:r>
          </w:p>
        </w:tc>
      </w:tr>
      <w:tr w:rsidR="00976DF3" w:rsidRPr="00412BB4" w14:paraId="1E3BEDAE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1736305F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5" w:type="dxa"/>
          </w:tcPr>
          <w:p w14:paraId="14EA66BC" w14:textId="77777777" w:rsidR="00976DF3" w:rsidRPr="00A330D0" w:rsidRDefault="00976DF3" w:rsidP="00976DF3">
            <w:pPr>
              <w:jc w:val="center"/>
            </w:pPr>
            <w:r w:rsidRPr="00A330D0">
              <w:t>Максимальная подача, л/сек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F73F2F0" w14:textId="611EC1D7" w:rsidR="00976DF3" w:rsidRPr="00A330D0" w:rsidRDefault="00A854B6" w:rsidP="00976DF3">
            <w:pPr>
              <w:jc w:val="center"/>
            </w:pPr>
            <w:r>
              <w:t xml:space="preserve">Не менее </w:t>
            </w:r>
            <w:r w:rsidR="00976DF3" w:rsidRPr="00A330D0">
              <w:t>26</w:t>
            </w:r>
          </w:p>
        </w:tc>
      </w:tr>
      <w:tr w:rsidR="00976DF3" w14:paraId="67C295CC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7C19F5DD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5" w:type="dxa"/>
          </w:tcPr>
          <w:p w14:paraId="0AFA0E55" w14:textId="77777777" w:rsidR="00976DF3" w:rsidRPr="00A330D0" w:rsidRDefault="00976DF3" w:rsidP="00976DF3">
            <w:pPr>
              <w:jc w:val="center"/>
            </w:pPr>
            <w:r w:rsidRPr="00A330D0">
              <w:t>Емкость бака для цементного раствора, м3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36048DD9" w14:textId="14BE67D5" w:rsidR="00976DF3" w:rsidRPr="00A330D0" w:rsidRDefault="00A854B6" w:rsidP="00976DF3">
            <w:pPr>
              <w:jc w:val="center"/>
            </w:pPr>
            <w:r>
              <w:t xml:space="preserve"> Не менее </w:t>
            </w:r>
            <w:r w:rsidR="00976DF3" w:rsidRPr="00A330D0">
              <w:t>0,25</w:t>
            </w:r>
          </w:p>
        </w:tc>
      </w:tr>
      <w:tr w:rsidR="00976DF3" w:rsidRPr="000D17C4" w14:paraId="67034DE5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2EF99664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5" w:type="dxa"/>
          </w:tcPr>
          <w:p w14:paraId="380B47A8" w14:textId="77777777" w:rsidR="00976DF3" w:rsidRPr="00A330D0" w:rsidRDefault="00976DF3" w:rsidP="00976DF3">
            <w:pPr>
              <w:jc w:val="center"/>
            </w:pPr>
            <w:r w:rsidRPr="00A330D0">
              <w:t>Емкость мерного бака, м3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23C8BCE4" w14:textId="77777777" w:rsidR="00976DF3" w:rsidRPr="00A330D0" w:rsidRDefault="00976DF3" w:rsidP="00976DF3">
            <w:pPr>
              <w:jc w:val="center"/>
            </w:pPr>
            <w:r w:rsidRPr="00A330D0">
              <w:t>6, с донными клапанами (толщина стенки бака 4 мм)</w:t>
            </w:r>
          </w:p>
        </w:tc>
      </w:tr>
      <w:tr w:rsidR="00976DF3" w:rsidRPr="0009020E" w14:paraId="731D8BEC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4D02695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5" w:type="dxa"/>
          </w:tcPr>
          <w:p w14:paraId="4064D42E" w14:textId="77777777" w:rsidR="00976DF3" w:rsidRPr="00A330D0" w:rsidRDefault="00976DF3" w:rsidP="00976DF3">
            <w:pPr>
              <w:jc w:val="center"/>
            </w:pPr>
            <w:proofErr w:type="spellStart"/>
            <w:r w:rsidRPr="00A330D0">
              <w:t>Манифольд</w:t>
            </w:r>
            <w:proofErr w:type="spellEnd"/>
            <w:r w:rsidRPr="00A330D0">
              <w:t> (условный диаметр), мм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72CCF6F" w14:textId="77777777" w:rsidR="00976DF3" w:rsidRPr="00A330D0" w:rsidRDefault="00976DF3" w:rsidP="00976DF3">
            <w:pPr>
              <w:jc w:val="center"/>
            </w:pPr>
            <w:r w:rsidRPr="00A330D0">
              <w:t>приемной линии - 100</w:t>
            </w:r>
          </w:p>
          <w:p w14:paraId="0D1ED6A7" w14:textId="77777777" w:rsidR="00976DF3" w:rsidRPr="00A330D0" w:rsidRDefault="00976DF3" w:rsidP="00976DF3">
            <w:pPr>
              <w:jc w:val="center"/>
            </w:pPr>
            <w:r w:rsidRPr="00A330D0">
              <w:t>напорной линии - 50</w:t>
            </w:r>
          </w:p>
        </w:tc>
      </w:tr>
      <w:tr w:rsidR="00976DF3" w:rsidRPr="00412BB4" w14:paraId="5212FAF7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4F8DD2F8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5" w:type="dxa"/>
          </w:tcPr>
          <w:p w14:paraId="0EE36636" w14:textId="77777777" w:rsidR="00976DF3" w:rsidRPr="00A330D0" w:rsidRDefault="00976DF3" w:rsidP="00976DF3">
            <w:pPr>
              <w:jc w:val="center"/>
            </w:pPr>
            <w:r w:rsidRPr="00A330D0">
              <w:t xml:space="preserve">Трубы </w:t>
            </w:r>
            <w:proofErr w:type="spellStart"/>
            <w:r w:rsidRPr="00A330D0">
              <w:t>манифольда</w:t>
            </w:r>
            <w:proofErr w:type="spellEnd"/>
            <w:r w:rsidRPr="00A330D0">
              <w:t>, 22,39 м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4D4F198" w14:textId="77777777" w:rsidR="00976DF3" w:rsidRPr="00A330D0" w:rsidRDefault="00976DF3" w:rsidP="00976DF3">
            <w:pPr>
              <w:jc w:val="center"/>
            </w:pPr>
            <w:r w:rsidRPr="00A330D0">
              <w:t>4 м - 5 шт.</w:t>
            </w:r>
          </w:p>
          <w:p w14:paraId="3845351A" w14:textId="77777777" w:rsidR="00976DF3" w:rsidRPr="00A330D0" w:rsidRDefault="00976DF3" w:rsidP="00976DF3">
            <w:pPr>
              <w:jc w:val="center"/>
            </w:pPr>
            <w:r w:rsidRPr="00A330D0">
              <w:t>2 м - 1 шт.</w:t>
            </w:r>
          </w:p>
        </w:tc>
      </w:tr>
      <w:tr w:rsidR="00976DF3" w14:paraId="75F92E18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3D32AB60" w14:textId="77777777" w:rsidR="00976DF3" w:rsidRPr="00A330D0" w:rsidRDefault="00976DF3" w:rsidP="00233B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5" w:type="dxa"/>
          </w:tcPr>
          <w:p w14:paraId="5BE54CF4" w14:textId="77777777" w:rsidR="00976DF3" w:rsidRPr="00A330D0" w:rsidRDefault="00976DF3" w:rsidP="00976DF3">
            <w:pPr>
              <w:jc w:val="center"/>
            </w:pPr>
            <w:r w:rsidRPr="00A330D0">
              <w:t>Рукав приемный с БРС (Ду-100 L=4м)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06C606A2" w14:textId="77777777" w:rsidR="00976DF3" w:rsidRPr="00A330D0" w:rsidRDefault="00976DF3" w:rsidP="00976DF3">
            <w:pPr>
              <w:jc w:val="center"/>
            </w:pPr>
            <w:r w:rsidRPr="00A330D0">
              <w:t>1 шт.</w:t>
            </w:r>
          </w:p>
        </w:tc>
      </w:tr>
      <w:tr w:rsidR="00E074F4" w14:paraId="7BC07948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13D0779" w14:textId="688E6E0D" w:rsidR="00E074F4" w:rsidRPr="00A330D0" w:rsidRDefault="00E074F4" w:rsidP="00E074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5" w:type="dxa"/>
          </w:tcPr>
          <w:p w14:paraId="1D544CBB" w14:textId="74C6E0E2" w:rsidR="00E074F4" w:rsidRPr="00A330D0" w:rsidRDefault="00E074F4" w:rsidP="00E074F4">
            <w:pPr>
              <w:jc w:val="center"/>
            </w:pPr>
            <w:r w:rsidRPr="00A330D0">
              <w:t>Рукав приемный с БРС (Ду-100 L=</w:t>
            </w:r>
            <w:r>
              <w:t>6</w:t>
            </w:r>
            <w:r w:rsidRPr="00A330D0">
              <w:t>м)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6105603" w14:textId="0CAE370A" w:rsidR="00E074F4" w:rsidRPr="00A330D0" w:rsidRDefault="00E074F4" w:rsidP="00E074F4">
            <w:pPr>
              <w:jc w:val="center"/>
            </w:pPr>
            <w:r>
              <w:t>1 шт.</w:t>
            </w:r>
          </w:p>
        </w:tc>
      </w:tr>
      <w:tr w:rsidR="00976DF3" w:rsidRPr="00E72171" w14:paraId="31221874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736A463A" w14:textId="78949DC4" w:rsidR="00976DF3" w:rsidRPr="00A330D0" w:rsidRDefault="00976DF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</w:tcPr>
          <w:p w14:paraId="4F15147B" w14:textId="77777777" w:rsidR="00976DF3" w:rsidRPr="00A330D0" w:rsidRDefault="00976DF3" w:rsidP="00976DF3">
            <w:pPr>
              <w:jc w:val="center"/>
            </w:pPr>
            <w:r w:rsidRPr="00A330D0">
              <w:t>Рукав вспомогательный c БРС (Ду-60 L=10м)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6BFA4CC" w14:textId="77777777" w:rsidR="00976DF3" w:rsidRPr="00A330D0" w:rsidRDefault="00976DF3" w:rsidP="00976DF3">
            <w:pPr>
              <w:jc w:val="center"/>
            </w:pPr>
            <w:r w:rsidRPr="00A330D0">
              <w:t>2 шт.</w:t>
            </w:r>
          </w:p>
        </w:tc>
      </w:tr>
      <w:tr w:rsidR="00E074F4" w:rsidRPr="00E72171" w14:paraId="53AE5692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5A0D93FD" w14:textId="4B21F04E" w:rsidR="00E074F4" w:rsidRPr="00A330D0" w:rsidRDefault="00E074F4" w:rsidP="00E074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5" w:type="dxa"/>
          </w:tcPr>
          <w:p w14:paraId="55F34007" w14:textId="1CCA5D28" w:rsidR="00E074F4" w:rsidRPr="00A330D0" w:rsidRDefault="00E074F4" w:rsidP="00E074F4">
            <w:pPr>
              <w:jc w:val="center"/>
            </w:pPr>
            <w:r w:rsidRPr="005A7291">
              <w:t xml:space="preserve">Рукав высокого давления 250 Мпа с БРС L=6м 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6FEC34B1" w14:textId="1A647D55" w:rsidR="00E074F4" w:rsidRPr="00A330D0" w:rsidRDefault="00E074F4" w:rsidP="00E074F4">
            <w:pPr>
              <w:jc w:val="center"/>
            </w:pPr>
            <w:r>
              <w:t>1 шт.</w:t>
            </w:r>
          </w:p>
        </w:tc>
      </w:tr>
      <w:tr w:rsidR="00976DF3" w:rsidRPr="00E72171" w14:paraId="28FCC327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410D4D0" w14:textId="53EC8B33" w:rsidR="00976DF3" w:rsidRPr="00A330D0" w:rsidRDefault="00976DF3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</w:tcPr>
          <w:p w14:paraId="14C0EBA8" w14:textId="77777777" w:rsidR="00976DF3" w:rsidRPr="00A330D0" w:rsidRDefault="00976DF3" w:rsidP="00976DF3">
            <w:pPr>
              <w:jc w:val="center"/>
            </w:pPr>
            <w:r w:rsidRPr="00A330D0">
              <w:t>Колена шарнирные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481D596F" w14:textId="77777777" w:rsidR="00976DF3" w:rsidRPr="00A330D0" w:rsidRDefault="00976DF3" w:rsidP="00976DF3">
            <w:pPr>
              <w:jc w:val="center"/>
            </w:pPr>
            <w:r w:rsidRPr="00A330D0">
              <w:t>6 шт.</w:t>
            </w:r>
          </w:p>
        </w:tc>
      </w:tr>
      <w:tr w:rsidR="00E074F4" w:rsidRPr="00E72171" w14:paraId="0FEC98F2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6F0F94FA" w14:textId="5190189A" w:rsidR="00E074F4" w:rsidRPr="00A330D0" w:rsidRDefault="00E074F4" w:rsidP="00E074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5" w:type="dxa"/>
          </w:tcPr>
          <w:p w14:paraId="43D320A6" w14:textId="5FEF1173" w:rsidR="00E074F4" w:rsidRPr="00A330D0" w:rsidRDefault="00E074F4" w:rsidP="00E074F4">
            <w:pPr>
              <w:jc w:val="center"/>
            </w:pPr>
            <w:r>
              <w:t>Переходники</w:t>
            </w:r>
            <w:r>
              <w:br/>
              <w:t>НКТ ГОСТ БРС ИПК ПБ.50.40.00.00 ИПК ПБ.50.40.01.00 ИПК гайка-гайка -1шт, резьба-резьба – 1шт.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5985474" w14:textId="717D4037" w:rsidR="00E074F4" w:rsidRPr="00A330D0" w:rsidRDefault="00E074F4" w:rsidP="00E074F4">
            <w:pPr>
              <w:jc w:val="center"/>
            </w:pPr>
            <w:r>
              <w:t>2 шт.</w:t>
            </w:r>
          </w:p>
        </w:tc>
      </w:tr>
      <w:tr w:rsidR="00E074F4" w:rsidRPr="00E72171" w14:paraId="2618A6CD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29690D7F" w14:textId="205DA066" w:rsidR="00E074F4" w:rsidRPr="00A330D0" w:rsidRDefault="00E074F4" w:rsidP="00E074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5" w:type="dxa"/>
          </w:tcPr>
          <w:p w14:paraId="3E379043" w14:textId="57407984" w:rsidR="00E074F4" w:rsidRPr="00A330D0" w:rsidRDefault="00E074F4" w:rsidP="00E074F4">
            <w:pPr>
              <w:jc w:val="center"/>
            </w:pPr>
            <w:r>
              <w:t xml:space="preserve">Тройник </w:t>
            </w:r>
            <w:proofErr w:type="gramStart"/>
            <w:r>
              <w:t>НКТ  в</w:t>
            </w:r>
            <w:proofErr w:type="gramEnd"/>
            <w:r>
              <w:t xml:space="preserve"> сборе с БРС для осуществления заливок ЦМ, и работы в комплексе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74A62CFC" w14:textId="5F82B01E" w:rsidR="00E074F4" w:rsidRPr="00A330D0" w:rsidRDefault="00E074F4" w:rsidP="00E074F4">
            <w:pPr>
              <w:jc w:val="center"/>
            </w:pPr>
            <w:r>
              <w:t>1 шт.</w:t>
            </w:r>
          </w:p>
        </w:tc>
      </w:tr>
      <w:tr w:rsidR="00E074F4" w:rsidRPr="00E72171" w14:paraId="1052413E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54FE8608" w14:textId="14569339" w:rsidR="00E074F4" w:rsidRDefault="00E074F4" w:rsidP="00E074F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5" w:type="dxa"/>
          </w:tcPr>
          <w:p w14:paraId="4368CB9B" w14:textId="0958C658" w:rsidR="00E074F4" w:rsidRDefault="00E074F4" w:rsidP="00E074F4">
            <w:pPr>
              <w:jc w:val="center"/>
            </w:pPr>
            <w:r w:rsidRPr="00484A0B">
              <w:t>Клапан обратный КО с БРС-2 НКТ-60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2657C5F6" w14:textId="2DBDE201" w:rsidR="00E074F4" w:rsidRDefault="00E074F4" w:rsidP="00E074F4">
            <w:pPr>
              <w:jc w:val="center"/>
            </w:pPr>
            <w:r>
              <w:t>1 шт.</w:t>
            </w:r>
          </w:p>
        </w:tc>
      </w:tr>
      <w:tr w:rsidR="00976DF3" w:rsidRPr="00E72171" w14:paraId="21A5A610" w14:textId="77777777" w:rsidTr="00AE002A">
        <w:trPr>
          <w:cantSplit/>
          <w:trHeight w:val="316"/>
        </w:trPr>
        <w:tc>
          <w:tcPr>
            <w:tcW w:w="650" w:type="dxa"/>
            <w:vAlign w:val="center"/>
          </w:tcPr>
          <w:p w14:paraId="03D7821E" w14:textId="27AB1751" w:rsidR="00976DF3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5" w:type="dxa"/>
          </w:tcPr>
          <w:p w14:paraId="7DA76F4B" w14:textId="77777777" w:rsidR="00976DF3" w:rsidRPr="00A330D0" w:rsidRDefault="00976DF3" w:rsidP="00976DF3">
            <w:pPr>
              <w:jc w:val="center"/>
            </w:pPr>
            <w:r w:rsidRPr="00A330D0">
              <w:t xml:space="preserve">Система продува, осушения и обогрева насоса, </w:t>
            </w:r>
            <w:proofErr w:type="spellStart"/>
            <w:r w:rsidRPr="00A330D0">
              <w:t>манифольда</w:t>
            </w:r>
            <w:proofErr w:type="spellEnd"/>
            <w:r w:rsidRPr="00A330D0">
              <w:t xml:space="preserve"> и запорной арматуры выхлопными газами</w:t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B658B81" w14:textId="77777777" w:rsidR="00976DF3" w:rsidRPr="00A330D0" w:rsidRDefault="00976DF3" w:rsidP="00976DF3">
            <w:pPr>
              <w:jc w:val="center"/>
            </w:pPr>
            <w:r w:rsidRPr="00A330D0">
              <w:t>Наличие</w:t>
            </w:r>
          </w:p>
        </w:tc>
      </w:tr>
      <w:tr w:rsidR="00FB4319" w:rsidRPr="00E72171" w14:paraId="3F65A25B" w14:textId="77777777" w:rsidTr="008F043C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6AE07140" w14:textId="77777777" w:rsidR="00FB4319" w:rsidRPr="00A330D0" w:rsidRDefault="00FB4319" w:rsidP="003303DD">
            <w:pPr>
              <w:jc w:val="center"/>
              <w:rPr>
                <w:b/>
              </w:rPr>
            </w:pPr>
            <w:r w:rsidRPr="00A330D0">
              <w:rPr>
                <w:b/>
              </w:rPr>
              <w:t>Комплектация</w:t>
            </w:r>
          </w:p>
        </w:tc>
      </w:tr>
      <w:tr w:rsidR="003303DD" w:rsidRPr="00E72171" w14:paraId="092DB615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39124B82" w14:textId="46ACFE83" w:rsidR="003303DD" w:rsidRPr="00A330D0" w:rsidRDefault="00E074F4" w:rsidP="00AC29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56" w:type="dxa"/>
            <w:gridSpan w:val="3"/>
            <w:vAlign w:val="center"/>
          </w:tcPr>
          <w:p w14:paraId="0DE79AE3" w14:textId="77777777" w:rsidR="003303DD" w:rsidRPr="00A330D0" w:rsidRDefault="00FF3F49" w:rsidP="00395F03">
            <w:r w:rsidRPr="00A330D0">
              <w:t>Предпусковой подогреватель ДВС 14ТС-10</w:t>
            </w:r>
            <w:r w:rsidR="00A776E8" w:rsidRPr="00A330D0">
              <w:t xml:space="preserve"> либо аналог</w:t>
            </w:r>
          </w:p>
        </w:tc>
      </w:tr>
      <w:tr w:rsidR="003303DD" w:rsidRPr="00E72171" w14:paraId="24C39628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39AEFF46" w14:textId="01F80E72" w:rsidR="003303DD" w:rsidRPr="00A330D0" w:rsidRDefault="00E074F4" w:rsidP="00AC2914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56" w:type="dxa"/>
            <w:gridSpan w:val="3"/>
            <w:vAlign w:val="center"/>
          </w:tcPr>
          <w:p w14:paraId="0983EA63" w14:textId="77777777" w:rsidR="003303DD" w:rsidRPr="00A330D0" w:rsidRDefault="003303DD" w:rsidP="00395F03">
            <w:r w:rsidRPr="00A330D0">
              <w:t>Межосевая блокировка</w:t>
            </w:r>
          </w:p>
        </w:tc>
      </w:tr>
      <w:tr w:rsidR="003303DD" w:rsidRPr="00E72171" w14:paraId="64B309CD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7E644D3A" w14:textId="3DA341BE" w:rsidR="003303DD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56" w:type="dxa"/>
            <w:gridSpan w:val="3"/>
            <w:vAlign w:val="center"/>
          </w:tcPr>
          <w:p w14:paraId="68F39BF6" w14:textId="77777777" w:rsidR="003303DD" w:rsidRPr="00A330D0" w:rsidRDefault="003303DD" w:rsidP="00395F03">
            <w:r w:rsidRPr="00A330D0">
              <w:t>Запасное колесо</w:t>
            </w:r>
          </w:p>
        </w:tc>
      </w:tr>
      <w:tr w:rsidR="003303DD" w:rsidRPr="00E72171" w14:paraId="6283CC5E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438BEAB8" w14:textId="05AA6CEB" w:rsidR="003303DD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56" w:type="dxa"/>
            <w:gridSpan w:val="3"/>
            <w:vAlign w:val="center"/>
          </w:tcPr>
          <w:p w14:paraId="69B8683D" w14:textId="77777777" w:rsidR="003303DD" w:rsidRPr="00A330D0" w:rsidRDefault="003303DD" w:rsidP="00395F03">
            <w:r w:rsidRPr="00A330D0">
              <w:t>Межколесная блокировка</w:t>
            </w:r>
          </w:p>
        </w:tc>
      </w:tr>
      <w:tr w:rsidR="003303DD" w:rsidRPr="00E72171" w14:paraId="7FC6BAFB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754414AD" w14:textId="725A734D" w:rsidR="003303DD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56" w:type="dxa"/>
            <w:gridSpan w:val="3"/>
            <w:vAlign w:val="center"/>
          </w:tcPr>
          <w:p w14:paraId="4FDA2B94" w14:textId="77777777" w:rsidR="003303DD" w:rsidRPr="00A330D0" w:rsidRDefault="003303DD" w:rsidP="00395F03">
            <w:r w:rsidRPr="00A330D0">
              <w:t>Шумоизоляция кабины</w:t>
            </w:r>
          </w:p>
        </w:tc>
      </w:tr>
      <w:tr w:rsidR="00983EC1" w:rsidRPr="00E72171" w14:paraId="6EDC5863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060036CF" w14:textId="72B010C0" w:rsidR="00983EC1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14:paraId="51434DFC" w14:textId="77777777" w:rsidR="00983EC1" w:rsidRPr="00A330D0" w:rsidRDefault="00983EC1" w:rsidP="00395F03">
            <w:r w:rsidRPr="00A330D0">
              <w:t>Домкрат, тонн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vAlign w:val="center"/>
          </w:tcPr>
          <w:p w14:paraId="1E138B86" w14:textId="77777777" w:rsidR="00983EC1" w:rsidRPr="00A330D0" w:rsidRDefault="004C5769" w:rsidP="00983EC1">
            <w:pPr>
              <w:jc w:val="center"/>
            </w:pPr>
            <w:r w:rsidRPr="00A330D0">
              <w:t>25</w:t>
            </w:r>
          </w:p>
        </w:tc>
      </w:tr>
      <w:tr w:rsidR="00412BB4" w:rsidRPr="00E72171" w14:paraId="704CFD5F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1637BD76" w14:textId="21C5C4B4" w:rsidR="00412BB4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8" w:type="dxa"/>
            <w:gridSpan w:val="2"/>
            <w:tcBorders>
              <w:right w:val="single" w:sz="4" w:space="0" w:color="auto"/>
            </w:tcBorders>
            <w:vAlign w:val="center"/>
          </w:tcPr>
          <w:p w14:paraId="736C1621" w14:textId="77777777" w:rsidR="00412BB4" w:rsidRPr="00A330D0" w:rsidRDefault="0011546E" w:rsidP="00976DF3">
            <w:r w:rsidRPr="00A330D0">
              <w:t xml:space="preserve">Фен в кабине </w:t>
            </w:r>
            <w:r w:rsidR="00976DF3" w:rsidRPr="00A330D0">
              <w:t xml:space="preserve"> </w:t>
            </w:r>
          </w:p>
        </w:tc>
        <w:tc>
          <w:tcPr>
            <w:tcW w:w="4418" w:type="dxa"/>
            <w:tcBorders>
              <w:left w:val="single" w:sz="4" w:space="0" w:color="auto"/>
            </w:tcBorders>
            <w:vAlign w:val="center"/>
          </w:tcPr>
          <w:p w14:paraId="1499EE05" w14:textId="77777777" w:rsidR="00412BB4" w:rsidRPr="00A330D0" w:rsidRDefault="0011546E" w:rsidP="00983EC1">
            <w:pPr>
              <w:jc w:val="center"/>
            </w:pPr>
            <w:proofErr w:type="spellStart"/>
            <w:r w:rsidRPr="00A330D0">
              <w:t>Планар</w:t>
            </w:r>
            <w:proofErr w:type="spellEnd"/>
            <w:r w:rsidR="00A776E8" w:rsidRPr="00A330D0">
              <w:t xml:space="preserve"> 24</w:t>
            </w:r>
            <w:r w:rsidR="00A776E8" w:rsidRPr="00A330D0">
              <w:rPr>
                <w:lang w:val="en-US"/>
              </w:rPr>
              <w:t>V</w:t>
            </w:r>
            <w:r w:rsidRPr="00A330D0">
              <w:t xml:space="preserve"> либо аналог не мене 2кВТ</w:t>
            </w:r>
          </w:p>
        </w:tc>
      </w:tr>
      <w:tr w:rsidR="00FB4319" w:rsidRPr="00E72171" w14:paraId="421FF29C" w14:textId="77777777" w:rsidTr="00B44EC7">
        <w:trPr>
          <w:cantSplit/>
          <w:trHeight w:val="592"/>
        </w:trPr>
        <w:tc>
          <w:tcPr>
            <w:tcW w:w="9606" w:type="dxa"/>
            <w:gridSpan w:val="4"/>
            <w:vAlign w:val="center"/>
          </w:tcPr>
          <w:p w14:paraId="54A11142" w14:textId="77777777" w:rsidR="00FB4319" w:rsidRPr="00A330D0" w:rsidRDefault="00FB4319" w:rsidP="003303DD">
            <w:pPr>
              <w:jc w:val="center"/>
              <w:rPr>
                <w:b/>
              </w:rPr>
            </w:pPr>
            <w:r w:rsidRPr="00A330D0">
              <w:rPr>
                <w:b/>
              </w:rPr>
              <w:lastRenderedPageBreak/>
              <w:t>Дополнительно</w:t>
            </w:r>
          </w:p>
        </w:tc>
      </w:tr>
      <w:tr w:rsidR="00326F74" w:rsidRPr="00E72171" w14:paraId="3D83AEC5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5EAB1825" w14:textId="4D805488" w:rsidR="00326F74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56" w:type="dxa"/>
            <w:gridSpan w:val="3"/>
            <w:vAlign w:val="center"/>
          </w:tcPr>
          <w:p w14:paraId="64CA3C99" w14:textId="77777777" w:rsidR="00326F74" w:rsidRPr="00A330D0" w:rsidRDefault="00326F74" w:rsidP="00D9286E">
            <w:r w:rsidRPr="00A330D0">
              <w:t xml:space="preserve">Система мониторинга </w:t>
            </w:r>
            <w:proofErr w:type="spellStart"/>
            <w:r w:rsidRPr="00A330D0">
              <w:t>АвтоГРАФ</w:t>
            </w:r>
            <w:proofErr w:type="spellEnd"/>
            <w:r w:rsidRPr="00A330D0">
              <w:t>-</w:t>
            </w:r>
            <w:r w:rsidRPr="00A330D0">
              <w:rPr>
                <w:lang w:val="en-US"/>
              </w:rPr>
              <w:t>GSM</w:t>
            </w:r>
            <w:r w:rsidRPr="00A330D0">
              <w:t xml:space="preserve"> с предоставлением паспорта на </w:t>
            </w:r>
            <w:proofErr w:type="spellStart"/>
            <w:r w:rsidRPr="00A330D0">
              <w:t>АвтоГРАФ</w:t>
            </w:r>
            <w:proofErr w:type="spellEnd"/>
            <w:r w:rsidRPr="00A330D0">
              <w:t>-</w:t>
            </w:r>
            <w:r w:rsidRPr="00A330D0">
              <w:rPr>
                <w:lang w:val="en-US"/>
              </w:rPr>
              <w:t>GSM</w:t>
            </w:r>
            <w:r w:rsidRPr="00A330D0">
              <w:t xml:space="preserve"> и письма от организации установщика о передаче лицензионного ключа</w:t>
            </w:r>
          </w:p>
        </w:tc>
      </w:tr>
      <w:tr w:rsidR="00B44EC7" w:rsidRPr="00E72171" w14:paraId="1ABDD6DF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7FD498B3" w14:textId="2912612A" w:rsidR="00B44EC7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56" w:type="dxa"/>
            <w:gridSpan w:val="3"/>
            <w:vAlign w:val="center"/>
          </w:tcPr>
          <w:p w14:paraId="19F302C4" w14:textId="77777777" w:rsidR="00B44EC7" w:rsidRPr="00A330D0" w:rsidRDefault="00B44EC7" w:rsidP="00D9286E">
            <w:r w:rsidRPr="00A330D0">
              <w:t>Система оповещение экстренных служб «Эра Глонас</w:t>
            </w:r>
            <w:r w:rsidR="00CB4B49" w:rsidRPr="00A330D0">
              <w:t>с</w:t>
            </w:r>
            <w:r w:rsidRPr="00A330D0">
              <w:t>»</w:t>
            </w:r>
          </w:p>
        </w:tc>
      </w:tr>
      <w:tr w:rsidR="00CD621D" w:rsidRPr="00E72171" w14:paraId="3FBEC6A6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7FE8EF4A" w14:textId="74BCD6B9" w:rsidR="00CD621D" w:rsidRPr="00A330D0" w:rsidRDefault="00E074F4" w:rsidP="00CD621D">
            <w:pPr>
              <w:jc w:val="center"/>
            </w:pPr>
            <w:r>
              <w:t>53</w:t>
            </w:r>
          </w:p>
        </w:tc>
        <w:tc>
          <w:tcPr>
            <w:tcW w:w="8956" w:type="dxa"/>
            <w:gridSpan w:val="3"/>
            <w:vAlign w:val="center"/>
          </w:tcPr>
          <w:p w14:paraId="2630F8A0" w14:textId="2BE71920" w:rsidR="00CD621D" w:rsidRPr="00A330D0" w:rsidRDefault="000C1306" w:rsidP="00CB4B49">
            <w:r w:rsidRPr="00A330D0">
              <w:t xml:space="preserve">Датчики уровня топлива в баках типа </w:t>
            </w:r>
            <w:r w:rsidRPr="00A330D0">
              <w:rPr>
                <w:lang w:val="en-US"/>
              </w:rPr>
              <w:t>TKLS</w:t>
            </w:r>
            <w:r w:rsidRPr="00A330D0">
              <w:t>-</w:t>
            </w:r>
            <w:r w:rsidRPr="00A330D0">
              <w:rPr>
                <w:lang w:val="en-US"/>
              </w:rPr>
              <w:t>L</w:t>
            </w:r>
            <w:r w:rsidR="0043168E">
              <w:t xml:space="preserve"> </w:t>
            </w:r>
            <w:r w:rsidR="0043168E" w:rsidRPr="00A854B6">
              <w:t>или аналог</w:t>
            </w:r>
            <w:r w:rsidRPr="00A330D0">
              <w:t xml:space="preserve"> с паспортом, гарантийным талоном и </w:t>
            </w:r>
            <w:proofErr w:type="spellStart"/>
            <w:r w:rsidRPr="00A330D0">
              <w:t>тарировочной</w:t>
            </w:r>
            <w:proofErr w:type="spellEnd"/>
            <w:r w:rsidRPr="00A330D0">
              <w:t xml:space="preserve"> таблицей на датчик уровня топлива</w:t>
            </w:r>
            <w:r w:rsidR="00AE002A">
              <w:t xml:space="preserve"> </w:t>
            </w:r>
            <w:r w:rsidR="00AE002A" w:rsidRPr="00887531">
              <w:rPr>
                <w:color w:val="000000"/>
                <w:kern w:val="36"/>
              </w:rPr>
              <w:t xml:space="preserve">(тарировка ДУТ в баке не менее 12 точек с предоставлением </w:t>
            </w:r>
            <w:proofErr w:type="spellStart"/>
            <w:r w:rsidR="00AE002A" w:rsidRPr="00887531">
              <w:rPr>
                <w:color w:val="000000"/>
                <w:kern w:val="36"/>
              </w:rPr>
              <w:t>тарировачной</w:t>
            </w:r>
            <w:proofErr w:type="spellEnd"/>
            <w:r w:rsidR="00AE002A" w:rsidRPr="00887531">
              <w:rPr>
                <w:color w:val="000000"/>
                <w:kern w:val="36"/>
              </w:rPr>
              <w:t xml:space="preserve"> таблицы). Дисплей информационный </w:t>
            </w:r>
            <w:proofErr w:type="spellStart"/>
            <w:r w:rsidR="00AE002A" w:rsidRPr="00887531">
              <w:rPr>
                <w:color w:val="000000"/>
                <w:kern w:val="36"/>
              </w:rPr>
              <w:t>АвтоГРАФ</w:t>
            </w:r>
            <w:proofErr w:type="spellEnd"/>
            <w:r w:rsidR="00AE002A" w:rsidRPr="00887531">
              <w:rPr>
                <w:color w:val="000000"/>
                <w:kern w:val="36"/>
              </w:rPr>
              <w:t xml:space="preserve"> Инфо-Мини или аналог. Новый, 2023 года выпуска, с монтажом в кабине ТС, настройкой.</w:t>
            </w:r>
          </w:p>
        </w:tc>
      </w:tr>
      <w:tr w:rsidR="00B44EC7" w:rsidRPr="00E72171" w14:paraId="0225F673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39A05E97" w14:textId="3DD12939" w:rsidR="00B44EC7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56" w:type="dxa"/>
            <w:gridSpan w:val="3"/>
            <w:vAlign w:val="center"/>
          </w:tcPr>
          <w:p w14:paraId="5859A544" w14:textId="77777777" w:rsidR="00B44EC7" w:rsidRPr="00A330D0" w:rsidRDefault="00B44EC7" w:rsidP="00910429">
            <w:pPr>
              <w:rPr>
                <w:b/>
              </w:rPr>
            </w:pPr>
            <w:r w:rsidRPr="00A330D0">
              <w:t>Медицинская аптечка состав по ГОСТ</w:t>
            </w:r>
          </w:p>
        </w:tc>
      </w:tr>
      <w:tr w:rsidR="00983EC1" w:rsidRPr="00E72171" w14:paraId="04BB8686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056C5DF7" w14:textId="2A62AFDA" w:rsidR="00983EC1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56" w:type="dxa"/>
            <w:gridSpan w:val="3"/>
            <w:vAlign w:val="center"/>
          </w:tcPr>
          <w:p w14:paraId="295D8B73" w14:textId="77777777" w:rsidR="00983EC1" w:rsidRPr="00A330D0" w:rsidRDefault="00983EC1" w:rsidP="00DE3045">
            <w:r w:rsidRPr="00A330D0">
              <w:t xml:space="preserve">Огнетушитель порошковый ОП-5 </w:t>
            </w:r>
            <w:proofErr w:type="gramStart"/>
            <w:r w:rsidRPr="00A330D0">
              <w:t xml:space="preserve">ГОСТ </w:t>
            </w:r>
            <w:r w:rsidR="00412BB4" w:rsidRPr="00A330D0">
              <w:t xml:space="preserve"> 2</w:t>
            </w:r>
            <w:proofErr w:type="gramEnd"/>
            <w:r w:rsidR="00412BB4" w:rsidRPr="00A330D0">
              <w:t>шт.</w:t>
            </w:r>
          </w:p>
        </w:tc>
      </w:tr>
      <w:tr w:rsidR="00B44EC7" w:rsidRPr="00E72171" w14:paraId="3180EFC7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29247F69" w14:textId="6DAB1DF8" w:rsidR="00B44EC7" w:rsidRPr="00A330D0" w:rsidRDefault="00E074F4" w:rsidP="00D90DE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56" w:type="dxa"/>
            <w:gridSpan w:val="3"/>
            <w:vAlign w:val="center"/>
          </w:tcPr>
          <w:p w14:paraId="7838AE3A" w14:textId="77777777" w:rsidR="00B44EC7" w:rsidRPr="00A330D0" w:rsidRDefault="00B44EC7" w:rsidP="00910429">
            <w:pPr>
              <w:rPr>
                <w:b/>
              </w:rPr>
            </w:pPr>
            <w:r w:rsidRPr="00A330D0">
              <w:t>Знак аварийной остановки ГОСТ</w:t>
            </w:r>
          </w:p>
        </w:tc>
      </w:tr>
      <w:tr w:rsidR="00B44EC7" w:rsidRPr="00E72171" w14:paraId="44D19DD1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3A7B7B89" w14:textId="7E174165" w:rsidR="00B44EC7" w:rsidRPr="00A330D0" w:rsidRDefault="00E074F4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56" w:type="dxa"/>
            <w:gridSpan w:val="3"/>
            <w:vAlign w:val="center"/>
          </w:tcPr>
          <w:p w14:paraId="2E3F133C" w14:textId="77777777" w:rsidR="00B44EC7" w:rsidRPr="00A330D0" w:rsidRDefault="00B44EC7" w:rsidP="00910429">
            <w:r w:rsidRPr="00A330D0">
              <w:t>Искрогаситель сертифицированный</w:t>
            </w:r>
          </w:p>
        </w:tc>
      </w:tr>
      <w:tr w:rsidR="00707D73" w:rsidRPr="00E72171" w14:paraId="2AFD13F9" w14:textId="77777777" w:rsidTr="00AE002A">
        <w:trPr>
          <w:cantSplit/>
          <w:trHeight w:val="350"/>
        </w:trPr>
        <w:tc>
          <w:tcPr>
            <w:tcW w:w="650" w:type="dxa"/>
            <w:vAlign w:val="center"/>
          </w:tcPr>
          <w:p w14:paraId="38A03D88" w14:textId="4AA7320A" w:rsidR="00707D73" w:rsidRPr="00A330D0" w:rsidRDefault="00E074F4" w:rsidP="00910429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56" w:type="dxa"/>
            <w:gridSpan w:val="3"/>
            <w:vAlign w:val="center"/>
          </w:tcPr>
          <w:p w14:paraId="766565BE" w14:textId="77777777" w:rsidR="00707D73" w:rsidRPr="00A330D0" w:rsidRDefault="00707D73" w:rsidP="00910429">
            <w:r w:rsidRPr="00A330D0">
              <w:t>Упор противооткатный 2шт.</w:t>
            </w:r>
          </w:p>
        </w:tc>
      </w:tr>
      <w:tr w:rsidR="002B6D7C" w:rsidRPr="00E72171" w14:paraId="32626CA1" w14:textId="77777777" w:rsidTr="00F75000">
        <w:trPr>
          <w:cantSplit/>
          <w:trHeight w:val="350"/>
        </w:trPr>
        <w:tc>
          <w:tcPr>
            <w:tcW w:w="9606" w:type="dxa"/>
            <w:gridSpan w:val="4"/>
            <w:vAlign w:val="center"/>
          </w:tcPr>
          <w:p w14:paraId="49F40B4D" w14:textId="53FA7DA8" w:rsidR="002B6D7C" w:rsidRPr="00A330D0" w:rsidRDefault="002B6D7C" w:rsidP="00EF412C">
            <w:pPr>
              <w:jc w:val="center"/>
              <w:rPr>
                <w:b/>
              </w:rPr>
            </w:pPr>
          </w:p>
        </w:tc>
      </w:tr>
      <w:tr w:rsidR="002B6D7C" w:rsidRPr="00E72171" w14:paraId="10C8B43A" w14:textId="77777777" w:rsidTr="00AE002A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04EE264C" w14:textId="6DB293FF" w:rsidR="002B6D7C" w:rsidRPr="00A330D0" w:rsidRDefault="00E074F4" w:rsidP="002B6D7C">
            <w:pPr>
              <w:jc w:val="center"/>
            </w:pPr>
            <w:r>
              <w:t>59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3F3FE1DD" w14:textId="77777777" w:rsidR="002B6D7C" w:rsidRPr="00A330D0" w:rsidRDefault="002B6D7C" w:rsidP="002B6D7C">
            <w:r w:rsidRPr="00A330D0">
              <w:t>Видеорегистратор двухкамерный</w:t>
            </w:r>
            <w:r w:rsidR="00EF412C" w:rsidRPr="00A330D0">
              <w:t xml:space="preserve"> </w:t>
            </w:r>
            <w:r w:rsidR="006F52A9" w:rsidRPr="00A330D0">
              <w:t>(24В – 12В)</w:t>
            </w:r>
            <w:r w:rsidRPr="00A330D0">
              <w:t xml:space="preserve"> с картой памяти не менее 32 Гб</w:t>
            </w:r>
          </w:p>
        </w:tc>
      </w:tr>
      <w:tr w:rsidR="002B6D7C" w:rsidRPr="00E72171" w14:paraId="196602DF" w14:textId="77777777" w:rsidTr="00AE002A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EB6DFD8" w14:textId="36DF2873" w:rsidR="002B6D7C" w:rsidRPr="00A330D0" w:rsidRDefault="00E074F4" w:rsidP="002B6D7C">
            <w:pPr>
              <w:jc w:val="center"/>
            </w:pPr>
            <w:r>
              <w:t>60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vAlign w:val="center"/>
          </w:tcPr>
          <w:p w14:paraId="48B66C50" w14:textId="77777777" w:rsidR="002B6D7C" w:rsidRPr="00A330D0" w:rsidRDefault="00CB4B49" w:rsidP="002B6D7C">
            <w:r w:rsidRPr="00A330D0">
              <w:t>Зуммер заднего хода пылевлаго</w:t>
            </w:r>
            <w:r w:rsidR="002B6D7C" w:rsidRPr="00A330D0">
              <w:t>защитный</w:t>
            </w:r>
          </w:p>
        </w:tc>
      </w:tr>
      <w:tr w:rsidR="008F0B74" w:rsidRPr="00E72171" w14:paraId="3A8A06CC" w14:textId="77777777" w:rsidTr="00AE002A">
        <w:trPr>
          <w:cantSplit/>
          <w:trHeight w:val="350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14:paraId="7988D543" w14:textId="17762486" w:rsidR="008F0B74" w:rsidRPr="00A330D0" w:rsidRDefault="00E074F4" w:rsidP="008F0B74">
            <w:pPr>
              <w:jc w:val="center"/>
            </w:pPr>
            <w:r>
              <w:t>61</w:t>
            </w:r>
          </w:p>
        </w:tc>
        <w:tc>
          <w:tcPr>
            <w:tcW w:w="89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A6AA5" w14:textId="77777777" w:rsidR="008F0B74" w:rsidRPr="00A330D0" w:rsidRDefault="008F0B74" w:rsidP="008F0B74">
            <w:r w:rsidRPr="00A330D0">
              <w:t>Прикуриватель (для подключения видеорегистратора)</w:t>
            </w:r>
          </w:p>
        </w:tc>
      </w:tr>
    </w:tbl>
    <w:p w14:paraId="5C338531" w14:textId="77777777" w:rsidR="00C64C6D" w:rsidRDefault="00C64C6D" w:rsidP="00A55E8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F8994C6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1.4. Потребительские (качественные) характеристики:</w:t>
      </w:r>
    </w:p>
    <w:p w14:paraId="1C1D3FF5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к</w:t>
      </w:r>
      <w:r w:rsidRPr="00F91D73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F91D73">
        <w:rPr>
          <w:rFonts w:ascii="Times New Roman" w:hAnsi="Times New Roman"/>
          <w:sz w:val="28"/>
          <w:szCs w:val="28"/>
        </w:rPr>
        <w:t>:</w:t>
      </w:r>
    </w:p>
    <w:p w14:paraId="292B4D2F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- п</w:t>
      </w:r>
      <w:r w:rsidR="007B44EC">
        <w:rPr>
          <w:rFonts w:ascii="Times New Roman" w:hAnsi="Times New Roman"/>
          <w:sz w:val="28"/>
          <w:szCs w:val="28"/>
        </w:rPr>
        <w:t xml:space="preserve">родукция новая, год выпуска </w:t>
      </w:r>
      <w:r w:rsidR="00EC6089">
        <w:rPr>
          <w:rFonts w:ascii="Times New Roman" w:hAnsi="Times New Roman"/>
          <w:sz w:val="28"/>
          <w:szCs w:val="28"/>
        </w:rPr>
        <w:t xml:space="preserve">2022 - </w:t>
      </w:r>
      <w:r w:rsidR="007B44EC">
        <w:rPr>
          <w:rFonts w:ascii="Times New Roman" w:hAnsi="Times New Roman"/>
          <w:sz w:val="28"/>
          <w:szCs w:val="28"/>
        </w:rPr>
        <w:t>20</w:t>
      </w:r>
      <w:r w:rsidR="004C5769">
        <w:rPr>
          <w:rFonts w:ascii="Times New Roman" w:hAnsi="Times New Roman"/>
          <w:sz w:val="28"/>
          <w:szCs w:val="28"/>
        </w:rPr>
        <w:t>23</w:t>
      </w:r>
      <w:r w:rsidRPr="00F91D73">
        <w:rPr>
          <w:rFonts w:ascii="Times New Roman" w:hAnsi="Times New Roman"/>
          <w:sz w:val="28"/>
          <w:szCs w:val="28"/>
        </w:rPr>
        <w:t xml:space="preserve"> г.;</w:t>
      </w:r>
    </w:p>
    <w:p w14:paraId="7D3CB9DF" w14:textId="77777777" w:rsidR="00F91D73" w:rsidRPr="00F91D73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>1.5. Обязательные требования к участникам и закупаемым товарам (работам, услугам):</w:t>
      </w:r>
    </w:p>
    <w:p w14:paraId="1DB389E3" w14:textId="77777777" w:rsidR="00170AC1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С</w:t>
      </w:r>
      <w:r w:rsidR="00F91D73" w:rsidRPr="00F91D73">
        <w:rPr>
          <w:rFonts w:ascii="Times New Roman" w:hAnsi="Times New Roman"/>
          <w:sz w:val="28"/>
          <w:szCs w:val="28"/>
        </w:rPr>
        <w:t xml:space="preserve"> поставляемой партией продукции необходимо предоставить: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BD9645" w14:textId="77777777" w:rsidR="001D5450" w:rsidRDefault="00F91D73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91D73">
        <w:rPr>
          <w:rFonts w:ascii="Times New Roman" w:hAnsi="Times New Roman"/>
          <w:sz w:val="28"/>
          <w:szCs w:val="28"/>
        </w:rPr>
        <w:t xml:space="preserve"> </w:t>
      </w:r>
      <w:r w:rsidR="001D5450">
        <w:rPr>
          <w:rFonts w:ascii="Times New Roman" w:hAnsi="Times New Roman"/>
          <w:sz w:val="28"/>
          <w:szCs w:val="28"/>
        </w:rPr>
        <w:t xml:space="preserve">- </w:t>
      </w:r>
      <w:r w:rsidRPr="00F91D73">
        <w:rPr>
          <w:rFonts w:ascii="Times New Roman" w:hAnsi="Times New Roman"/>
          <w:sz w:val="28"/>
          <w:szCs w:val="28"/>
        </w:rPr>
        <w:t>действующее одобрение типа транспортного средства (ОТТС) для применения в Российской Федерации;</w:t>
      </w:r>
    </w:p>
    <w:p w14:paraId="033A8F84" w14:textId="77777777" w:rsidR="001D5450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1D73" w:rsidRPr="00F91D73">
        <w:rPr>
          <w:rFonts w:ascii="Times New Roman" w:hAnsi="Times New Roman"/>
          <w:sz w:val="28"/>
          <w:szCs w:val="28"/>
        </w:rPr>
        <w:t xml:space="preserve"> документы для регистрации в ОГИБДД МВД РФ (оригинал договора купли-продажи, оригинал акта приема передачи, паспорт транспортного средства</w:t>
      </w:r>
      <w:r w:rsidR="004F6FD2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(ПТС));</w:t>
      </w:r>
    </w:p>
    <w:p w14:paraId="78A06223" w14:textId="77777777" w:rsidR="004F6FD2" w:rsidRDefault="001D5450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FD2" w:rsidRPr="004F6FD2">
        <w:rPr>
          <w:rFonts w:ascii="Times New Roman" w:hAnsi="Times New Roman"/>
          <w:sz w:val="28"/>
          <w:szCs w:val="28"/>
        </w:rPr>
        <w:t xml:space="preserve">сертификат соответствия продукции требованиям </w:t>
      </w:r>
      <w:r w:rsidR="004F6FD2" w:rsidRPr="004F6FD2">
        <w:rPr>
          <w:rFonts w:ascii="Times New Roman" w:eastAsia="Calibri" w:hAnsi="Times New Roman"/>
          <w:sz w:val="28"/>
          <w:szCs w:val="28"/>
        </w:rPr>
        <w:t>Техническ</w:t>
      </w:r>
      <w:r w:rsidR="004F6FD2">
        <w:rPr>
          <w:rFonts w:ascii="Times New Roman" w:eastAsia="Calibri" w:hAnsi="Times New Roman"/>
          <w:sz w:val="28"/>
          <w:szCs w:val="28"/>
        </w:rPr>
        <w:t>ого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регламент</w:t>
      </w:r>
      <w:r w:rsidR="004F6FD2">
        <w:rPr>
          <w:rFonts w:ascii="Times New Roman" w:eastAsia="Calibri" w:hAnsi="Times New Roman"/>
          <w:sz w:val="28"/>
          <w:szCs w:val="28"/>
        </w:rPr>
        <w:t>а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 Таможенного союза «О безопасности колесных транспортных средств» </w:t>
      </w:r>
      <w:r w:rsidR="004F6FD2" w:rsidRPr="004F6FD2">
        <w:rPr>
          <w:rFonts w:ascii="Times New Roman" w:hAnsi="Times New Roman"/>
          <w:sz w:val="28"/>
          <w:szCs w:val="28"/>
        </w:rPr>
        <w:t>ТР ТС 018/2011</w:t>
      </w:r>
      <w:r w:rsidR="004F6FD2" w:rsidRPr="004F6FD2">
        <w:rPr>
          <w:rFonts w:ascii="Times New Roman" w:eastAsia="Calibri" w:hAnsi="Times New Roman"/>
          <w:sz w:val="28"/>
          <w:szCs w:val="28"/>
        </w:rPr>
        <w:t xml:space="preserve">, утвержденным </w:t>
      </w:r>
      <w:r w:rsidR="004F6FD2" w:rsidRPr="004F6FD2">
        <w:rPr>
          <w:rFonts w:ascii="Times New Roman" w:hAnsi="Times New Roman"/>
          <w:sz w:val="28"/>
          <w:szCs w:val="28"/>
        </w:rPr>
        <w:t>Решением Комиссии Таможенного союза от 9 декабря 2011 г. № 877</w:t>
      </w:r>
      <w:r w:rsidR="00F91D73" w:rsidRPr="00F91D73">
        <w:rPr>
          <w:rFonts w:ascii="Times New Roman" w:hAnsi="Times New Roman"/>
          <w:sz w:val="28"/>
          <w:szCs w:val="28"/>
        </w:rPr>
        <w:t xml:space="preserve">, ГОСТ-22827-85; </w:t>
      </w:r>
    </w:p>
    <w:p w14:paraId="6248B840" w14:textId="61FBDD7C" w:rsidR="00A776E8" w:rsidRPr="00A854B6" w:rsidRDefault="004F6FD2" w:rsidP="00A854B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1D73" w:rsidRPr="00F91D73">
        <w:rPr>
          <w:rFonts w:ascii="Times New Roman" w:hAnsi="Times New Roman"/>
          <w:sz w:val="28"/>
          <w:szCs w:val="28"/>
        </w:rPr>
        <w:t xml:space="preserve">сертификат пожарной безопасности на искрогаситель, </w:t>
      </w:r>
      <w:r w:rsidR="00ED3F85" w:rsidRPr="00ED3F85">
        <w:rPr>
          <w:rFonts w:ascii="Times New Roman" w:hAnsi="Times New Roman"/>
          <w:sz w:val="28"/>
          <w:szCs w:val="28"/>
        </w:rPr>
        <w:t>руководство по эксплуатации</w:t>
      </w:r>
      <w:r w:rsidR="00F91D73" w:rsidRPr="00F91D73">
        <w:rPr>
          <w:rFonts w:ascii="Times New Roman" w:hAnsi="Times New Roman"/>
          <w:sz w:val="28"/>
          <w:szCs w:val="28"/>
        </w:rPr>
        <w:t xml:space="preserve"> и обслуживанию;</w:t>
      </w:r>
    </w:p>
    <w:p w14:paraId="1AD14AAA" w14:textId="020DEAFF" w:rsidR="00F91D73" w:rsidRPr="00F91D73" w:rsidRDefault="00064507" w:rsidP="00F91D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</w:t>
      </w:r>
      <w:r w:rsidR="00F91D73" w:rsidRPr="00F91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F91D73" w:rsidRPr="00F91D73">
        <w:rPr>
          <w:rFonts w:ascii="Times New Roman" w:hAnsi="Times New Roman"/>
          <w:sz w:val="28"/>
          <w:szCs w:val="28"/>
        </w:rPr>
        <w:t>арантийный срок з</w:t>
      </w:r>
      <w:r w:rsidR="00FC76F5">
        <w:rPr>
          <w:rFonts w:ascii="Times New Roman" w:hAnsi="Times New Roman"/>
          <w:sz w:val="28"/>
          <w:szCs w:val="28"/>
        </w:rPr>
        <w:t xml:space="preserve">авода изготовителя - не менее </w:t>
      </w:r>
      <w:r w:rsidR="00FC76F5" w:rsidRPr="00FC76F5">
        <w:rPr>
          <w:rFonts w:ascii="Times New Roman" w:hAnsi="Times New Roman"/>
          <w:sz w:val="28"/>
          <w:szCs w:val="28"/>
        </w:rPr>
        <w:t>12</w:t>
      </w:r>
      <w:r w:rsidR="00BD13D2">
        <w:rPr>
          <w:rFonts w:ascii="Times New Roman" w:hAnsi="Times New Roman"/>
          <w:sz w:val="28"/>
          <w:szCs w:val="28"/>
        </w:rPr>
        <w:t xml:space="preserve"> месяцев или 100</w:t>
      </w:r>
      <w:r w:rsidR="00F91D73" w:rsidRPr="00F91D73">
        <w:rPr>
          <w:rFonts w:ascii="Times New Roman" w:hAnsi="Times New Roman"/>
          <w:sz w:val="28"/>
          <w:szCs w:val="28"/>
        </w:rPr>
        <w:t xml:space="preserve"> тыс.</w:t>
      </w:r>
      <w:r w:rsidR="00CB4B49">
        <w:rPr>
          <w:rFonts w:ascii="Times New Roman" w:hAnsi="Times New Roman"/>
          <w:sz w:val="28"/>
          <w:szCs w:val="28"/>
        </w:rPr>
        <w:t xml:space="preserve"> </w:t>
      </w:r>
      <w:r w:rsidR="00F91D73" w:rsidRPr="00F91D73">
        <w:rPr>
          <w:rFonts w:ascii="Times New Roman" w:hAnsi="Times New Roman"/>
          <w:sz w:val="28"/>
          <w:szCs w:val="28"/>
        </w:rPr>
        <w:t>км. пробега</w:t>
      </w:r>
      <w:r w:rsidR="00A854B6">
        <w:rPr>
          <w:rFonts w:ascii="Times New Roman" w:hAnsi="Times New Roman"/>
          <w:sz w:val="28"/>
          <w:szCs w:val="28"/>
        </w:rPr>
        <w:t xml:space="preserve">, </w:t>
      </w:r>
      <w:r w:rsidR="00A854B6" w:rsidRPr="00A854B6">
        <w:rPr>
          <w:rFonts w:ascii="Times New Roman" w:hAnsi="Times New Roman"/>
          <w:sz w:val="28"/>
          <w:szCs w:val="28"/>
        </w:rPr>
        <w:t>с даты ввода в эксплуатацию.</w:t>
      </w:r>
      <w:r w:rsidR="00F91D73" w:rsidRPr="00F91D73">
        <w:rPr>
          <w:rFonts w:ascii="Times New Roman" w:hAnsi="Times New Roman"/>
          <w:bCs/>
          <w:sz w:val="26"/>
          <w:szCs w:val="26"/>
        </w:rPr>
        <w:t xml:space="preserve"> </w:t>
      </w:r>
    </w:p>
    <w:p w14:paraId="57D1E047" w14:textId="02E6F171" w:rsidR="00F91D73" w:rsidRPr="00F91D73" w:rsidRDefault="00F91D73" w:rsidP="00F91D73">
      <w:pPr>
        <w:pStyle w:val="ConsNonformat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2.1.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</w:t>
      </w:r>
      <w:proofErr w:type="gramStart"/>
      <w:r w:rsidRPr="00F91D73">
        <w:rPr>
          <w:rFonts w:ascii="Times New Roman" w:hAnsi="Times New Roman" w:cs="Times New Roman"/>
          <w:sz w:val="28"/>
          <w:szCs w:val="28"/>
        </w:rPr>
        <w:t xml:space="preserve">): </w:t>
      </w:r>
      <w:r w:rsidR="004C5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0E5">
        <w:rPr>
          <w:rFonts w:ascii="Times New Roman" w:hAnsi="Times New Roman" w:cs="Times New Roman"/>
          <w:bCs/>
          <w:sz w:val="28"/>
          <w:szCs w:val="28"/>
        </w:rPr>
        <w:t>А</w:t>
      </w:r>
      <w:r w:rsidRPr="00F91D7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91D7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570E5">
        <w:rPr>
          <w:rFonts w:ascii="Times New Roman" w:hAnsi="Times New Roman" w:cs="Times New Roman"/>
          <w:bCs/>
          <w:sz w:val="28"/>
          <w:szCs w:val="28"/>
        </w:rPr>
        <w:t>НК» Янгпур</w:t>
      </w:r>
      <w:r w:rsidRPr="00F91D73">
        <w:rPr>
          <w:rFonts w:ascii="Times New Roman" w:hAnsi="Times New Roman" w:cs="Times New Roman"/>
          <w:bCs/>
          <w:sz w:val="28"/>
          <w:szCs w:val="28"/>
        </w:rPr>
        <w:t>», г. Губкинский</w:t>
      </w:r>
      <w:r w:rsidR="00E074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95E880" w14:textId="41AA9C7D" w:rsidR="00F91D73" w:rsidRPr="00F91D73" w:rsidRDefault="00F91D73" w:rsidP="00F91D73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D73">
        <w:rPr>
          <w:rFonts w:ascii="Times New Roman" w:hAnsi="Times New Roman" w:cs="Times New Roman"/>
          <w:sz w:val="28"/>
          <w:szCs w:val="28"/>
        </w:rPr>
        <w:tab/>
        <w:t>2.2.</w:t>
      </w:r>
      <w:r w:rsidR="00064507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Срок (график) поставки товара (выполнения работ,</w:t>
      </w:r>
      <w:r w:rsidR="00777209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proofErr w:type="gramStart"/>
      <w:r w:rsidR="00777209">
        <w:rPr>
          <w:rFonts w:ascii="Times New Roman" w:hAnsi="Times New Roman" w:cs="Times New Roman"/>
          <w:sz w:val="28"/>
          <w:szCs w:val="28"/>
        </w:rPr>
        <w:t xml:space="preserve">): </w:t>
      </w:r>
      <w:r w:rsidR="00EC6089">
        <w:rPr>
          <w:rFonts w:ascii="Times New Roman" w:hAnsi="Times New Roman" w:cs="Times New Roman"/>
          <w:sz w:val="28"/>
          <w:szCs w:val="28"/>
        </w:rPr>
        <w:t xml:space="preserve"> </w:t>
      </w:r>
      <w:r w:rsidR="00A330D0">
        <w:rPr>
          <w:rFonts w:ascii="Times New Roman" w:hAnsi="Times New Roman" w:cs="Times New Roman"/>
          <w:sz w:val="28"/>
          <w:szCs w:val="28"/>
        </w:rPr>
        <w:t>март</w:t>
      </w:r>
      <w:proofErr w:type="gramEnd"/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="00133399">
        <w:rPr>
          <w:rFonts w:ascii="Times New Roman" w:hAnsi="Times New Roman" w:cs="Times New Roman"/>
          <w:sz w:val="28"/>
          <w:szCs w:val="28"/>
        </w:rPr>
        <w:t>20</w:t>
      </w:r>
      <w:r w:rsidR="00EC6089">
        <w:rPr>
          <w:rFonts w:ascii="Times New Roman" w:hAnsi="Times New Roman" w:cs="Times New Roman"/>
          <w:sz w:val="28"/>
          <w:szCs w:val="28"/>
        </w:rPr>
        <w:t>24</w:t>
      </w:r>
      <w:r w:rsidR="00CD621D">
        <w:rPr>
          <w:rFonts w:ascii="Times New Roman" w:hAnsi="Times New Roman" w:cs="Times New Roman"/>
          <w:sz w:val="28"/>
          <w:szCs w:val="28"/>
        </w:rPr>
        <w:t xml:space="preserve"> </w:t>
      </w:r>
      <w:r w:rsidRPr="00F91D73">
        <w:rPr>
          <w:rFonts w:ascii="Times New Roman" w:hAnsi="Times New Roman" w:cs="Times New Roman"/>
          <w:sz w:val="28"/>
          <w:szCs w:val="28"/>
        </w:rPr>
        <w:t>г. или иной срок</w:t>
      </w:r>
      <w:r w:rsidRPr="00F91D73">
        <w:rPr>
          <w:rFonts w:ascii="Times New Roman" w:hAnsi="Times New Roman"/>
          <w:sz w:val="28"/>
          <w:szCs w:val="28"/>
        </w:rPr>
        <w:t>, в случае принятия такого решения Заказчиком.</w:t>
      </w:r>
    </w:p>
    <w:sectPr w:rsidR="00F91D73" w:rsidRPr="00F91D73" w:rsidSect="00A9493D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50FF" w14:textId="77777777" w:rsidR="00B21D60" w:rsidRDefault="00B21D60" w:rsidP="00A330D0">
      <w:r>
        <w:separator/>
      </w:r>
    </w:p>
  </w:endnote>
  <w:endnote w:type="continuationSeparator" w:id="0">
    <w:p w14:paraId="71F23A82" w14:textId="77777777" w:rsidR="00B21D60" w:rsidRDefault="00B21D60" w:rsidP="00A3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9B4A" w14:textId="77777777" w:rsidR="00B21D60" w:rsidRDefault="00B21D60" w:rsidP="00A330D0">
      <w:r>
        <w:separator/>
      </w:r>
    </w:p>
  </w:footnote>
  <w:footnote w:type="continuationSeparator" w:id="0">
    <w:p w14:paraId="458DB764" w14:textId="77777777" w:rsidR="00B21D60" w:rsidRDefault="00B21D60" w:rsidP="00A3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2461AC7"/>
    <w:multiLevelType w:val="multilevel"/>
    <w:tmpl w:val="15C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4418A"/>
    <w:multiLevelType w:val="multilevel"/>
    <w:tmpl w:val="08C0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9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1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3101929">
    <w:abstractNumId w:val="0"/>
  </w:num>
  <w:num w:numId="2" w16cid:durableId="1058364546">
    <w:abstractNumId w:val="18"/>
  </w:num>
  <w:num w:numId="3" w16cid:durableId="53241664">
    <w:abstractNumId w:val="15"/>
  </w:num>
  <w:num w:numId="4" w16cid:durableId="1574662782">
    <w:abstractNumId w:val="16"/>
  </w:num>
  <w:num w:numId="5" w16cid:durableId="1584217270">
    <w:abstractNumId w:val="20"/>
  </w:num>
  <w:num w:numId="6" w16cid:durableId="1597638247">
    <w:abstractNumId w:val="8"/>
  </w:num>
  <w:num w:numId="7" w16cid:durableId="1316687125">
    <w:abstractNumId w:val="2"/>
  </w:num>
  <w:num w:numId="8" w16cid:durableId="1797482570">
    <w:abstractNumId w:val="5"/>
  </w:num>
  <w:num w:numId="9" w16cid:durableId="70548036">
    <w:abstractNumId w:val="1"/>
  </w:num>
  <w:num w:numId="10" w16cid:durableId="546845154">
    <w:abstractNumId w:val="19"/>
  </w:num>
  <w:num w:numId="11" w16cid:durableId="953484999">
    <w:abstractNumId w:val="12"/>
  </w:num>
  <w:num w:numId="12" w16cid:durableId="1681855709">
    <w:abstractNumId w:val="10"/>
  </w:num>
  <w:num w:numId="13" w16cid:durableId="1342704019">
    <w:abstractNumId w:val="6"/>
  </w:num>
  <w:num w:numId="14" w16cid:durableId="1688798479">
    <w:abstractNumId w:val="14"/>
  </w:num>
  <w:num w:numId="15" w16cid:durableId="1123813316">
    <w:abstractNumId w:val="4"/>
  </w:num>
  <w:num w:numId="16" w16cid:durableId="830294333">
    <w:abstractNumId w:val="13"/>
  </w:num>
  <w:num w:numId="17" w16cid:durableId="1796827695">
    <w:abstractNumId w:val="9"/>
  </w:num>
  <w:num w:numId="18" w16cid:durableId="2097047076">
    <w:abstractNumId w:val="11"/>
  </w:num>
  <w:num w:numId="19" w16cid:durableId="784882188">
    <w:abstractNumId w:val="3"/>
  </w:num>
  <w:num w:numId="20" w16cid:durableId="1749841474">
    <w:abstractNumId w:val="21"/>
  </w:num>
  <w:num w:numId="21" w16cid:durableId="1837190424">
    <w:abstractNumId w:val="7"/>
  </w:num>
  <w:num w:numId="22" w16cid:durableId="679160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1"/>
    <w:rsid w:val="00010D5B"/>
    <w:rsid w:val="00021270"/>
    <w:rsid w:val="0002700B"/>
    <w:rsid w:val="00030F40"/>
    <w:rsid w:val="00036A31"/>
    <w:rsid w:val="0004328F"/>
    <w:rsid w:val="000436C5"/>
    <w:rsid w:val="00043EB5"/>
    <w:rsid w:val="00045EE9"/>
    <w:rsid w:val="0005118F"/>
    <w:rsid w:val="00051512"/>
    <w:rsid w:val="00052720"/>
    <w:rsid w:val="000548F4"/>
    <w:rsid w:val="00064507"/>
    <w:rsid w:val="00066BCE"/>
    <w:rsid w:val="00071068"/>
    <w:rsid w:val="00077525"/>
    <w:rsid w:val="00082D12"/>
    <w:rsid w:val="0008725A"/>
    <w:rsid w:val="0009020E"/>
    <w:rsid w:val="0009485F"/>
    <w:rsid w:val="00095DB1"/>
    <w:rsid w:val="000973F2"/>
    <w:rsid w:val="000A15B0"/>
    <w:rsid w:val="000A3254"/>
    <w:rsid w:val="000A34E9"/>
    <w:rsid w:val="000B5EE8"/>
    <w:rsid w:val="000B70A6"/>
    <w:rsid w:val="000C1306"/>
    <w:rsid w:val="000D17C4"/>
    <w:rsid w:val="000D1DA3"/>
    <w:rsid w:val="000D38BF"/>
    <w:rsid w:val="000D407A"/>
    <w:rsid w:val="000D6771"/>
    <w:rsid w:val="000E3696"/>
    <w:rsid w:val="000F2A50"/>
    <w:rsid w:val="000F42D9"/>
    <w:rsid w:val="00102109"/>
    <w:rsid w:val="001042F7"/>
    <w:rsid w:val="001103EA"/>
    <w:rsid w:val="0011546E"/>
    <w:rsid w:val="001255A5"/>
    <w:rsid w:val="001311A6"/>
    <w:rsid w:val="00133399"/>
    <w:rsid w:val="00137B09"/>
    <w:rsid w:val="001412E0"/>
    <w:rsid w:val="00141966"/>
    <w:rsid w:val="0014330E"/>
    <w:rsid w:val="00143E1B"/>
    <w:rsid w:val="00147A48"/>
    <w:rsid w:val="00152A44"/>
    <w:rsid w:val="00160C37"/>
    <w:rsid w:val="00162C61"/>
    <w:rsid w:val="00164631"/>
    <w:rsid w:val="00170AC1"/>
    <w:rsid w:val="00170B00"/>
    <w:rsid w:val="001722C3"/>
    <w:rsid w:val="00176B7B"/>
    <w:rsid w:val="00177587"/>
    <w:rsid w:val="001876A3"/>
    <w:rsid w:val="001A6324"/>
    <w:rsid w:val="001B168B"/>
    <w:rsid w:val="001B2804"/>
    <w:rsid w:val="001B2859"/>
    <w:rsid w:val="001B5228"/>
    <w:rsid w:val="001C13EE"/>
    <w:rsid w:val="001C28DB"/>
    <w:rsid w:val="001C55DC"/>
    <w:rsid w:val="001C6CBC"/>
    <w:rsid w:val="001D089C"/>
    <w:rsid w:val="001D4580"/>
    <w:rsid w:val="001D5450"/>
    <w:rsid w:val="001D676C"/>
    <w:rsid w:val="001E471D"/>
    <w:rsid w:val="001F0AF2"/>
    <w:rsid w:val="001F458D"/>
    <w:rsid w:val="00211EF0"/>
    <w:rsid w:val="0022341D"/>
    <w:rsid w:val="00226005"/>
    <w:rsid w:val="002347E2"/>
    <w:rsid w:val="002379BB"/>
    <w:rsid w:val="00240250"/>
    <w:rsid w:val="00241017"/>
    <w:rsid w:val="0024374D"/>
    <w:rsid w:val="0024376A"/>
    <w:rsid w:val="00252D12"/>
    <w:rsid w:val="00255702"/>
    <w:rsid w:val="00256815"/>
    <w:rsid w:val="002570E5"/>
    <w:rsid w:val="00262C26"/>
    <w:rsid w:val="00266F55"/>
    <w:rsid w:val="0027012F"/>
    <w:rsid w:val="002701DC"/>
    <w:rsid w:val="002833C2"/>
    <w:rsid w:val="002839CD"/>
    <w:rsid w:val="00286EF8"/>
    <w:rsid w:val="00294BF3"/>
    <w:rsid w:val="002A6CEB"/>
    <w:rsid w:val="002B6D7C"/>
    <w:rsid w:val="002E34AB"/>
    <w:rsid w:val="002F1C13"/>
    <w:rsid w:val="002F454E"/>
    <w:rsid w:val="00303258"/>
    <w:rsid w:val="00303A68"/>
    <w:rsid w:val="00316BF2"/>
    <w:rsid w:val="00322B62"/>
    <w:rsid w:val="00323FFF"/>
    <w:rsid w:val="00324580"/>
    <w:rsid w:val="0032645B"/>
    <w:rsid w:val="00326F74"/>
    <w:rsid w:val="00327999"/>
    <w:rsid w:val="003303DD"/>
    <w:rsid w:val="00332BB5"/>
    <w:rsid w:val="003359E7"/>
    <w:rsid w:val="00343BE4"/>
    <w:rsid w:val="00347AE7"/>
    <w:rsid w:val="0035024B"/>
    <w:rsid w:val="00351D2B"/>
    <w:rsid w:val="00351ECE"/>
    <w:rsid w:val="0035449F"/>
    <w:rsid w:val="00356A70"/>
    <w:rsid w:val="003657E2"/>
    <w:rsid w:val="0036663C"/>
    <w:rsid w:val="00380A4C"/>
    <w:rsid w:val="00387D44"/>
    <w:rsid w:val="0039150A"/>
    <w:rsid w:val="003949F1"/>
    <w:rsid w:val="00395EB9"/>
    <w:rsid w:val="00395F03"/>
    <w:rsid w:val="003A433A"/>
    <w:rsid w:val="003B51A6"/>
    <w:rsid w:val="003C3065"/>
    <w:rsid w:val="003C5FA4"/>
    <w:rsid w:val="003D1FF5"/>
    <w:rsid w:val="003D5D59"/>
    <w:rsid w:val="003D636F"/>
    <w:rsid w:val="003E1EF8"/>
    <w:rsid w:val="003F0FBB"/>
    <w:rsid w:val="003F11F0"/>
    <w:rsid w:val="003F3707"/>
    <w:rsid w:val="00402E45"/>
    <w:rsid w:val="00403698"/>
    <w:rsid w:val="0040380B"/>
    <w:rsid w:val="00403D67"/>
    <w:rsid w:val="00412BB4"/>
    <w:rsid w:val="00425527"/>
    <w:rsid w:val="004268E2"/>
    <w:rsid w:val="0043168E"/>
    <w:rsid w:val="004320FB"/>
    <w:rsid w:val="00432A73"/>
    <w:rsid w:val="0044003D"/>
    <w:rsid w:val="00445DAC"/>
    <w:rsid w:val="004516B1"/>
    <w:rsid w:val="0047552F"/>
    <w:rsid w:val="004827BE"/>
    <w:rsid w:val="00483844"/>
    <w:rsid w:val="00483BD4"/>
    <w:rsid w:val="00486FA2"/>
    <w:rsid w:val="0048716B"/>
    <w:rsid w:val="0049168C"/>
    <w:rsid w:val="004A2190"/>
    <w:rsid w:val="004B1991"/>
    <w:rsid w:val="004B304A"/>
    <w:rsid w:val="004C20AA"/>
    <w:rsid w:val="004C3047"/>
    <w:rsid w:val="004C5469"/>
    <w:rsid w:val="004C5769"/>
    <w:rsid w:val="004D6A63"/>
    <w:rsid w:val="004E2566"/>
    <w:rsid w:val="004F5271"/>
    <w:rsid w:val="004F6FD2"/>
    <w:rsid w:val="0050144C"/>
    <w:rsid w:val="00514AA8"/>
    <w:rsid w:val="00517D9F"/>
    <w:rsid w:val="00521B9C"/>
    <w:rsid w:val="0052506D"/>
    <w:rsid w:val="005262D6"/>
    <w:rsid w:val="00536548"/>
    <w:rsid w:val="00543E98"/>
    <w:rsid w:val="00547C86"/>
    <w:rsid w:val="00551586"/>
    <w:rsid w:val="00566303"/>
    <w:rsid w:val="00566B26"/>
    <w:rsid w:val="00570032"/>
    <w:rsid w:val="00570474"/>
    <w:rsid w:val="00571529"/>
    <w:rsid w:val="00571CBB"/>
    <w:rsid w:val="005841C6"/>
    <w:rsid w:val="00591687"/>
    <w:rsid w:val="00596B34"/>
    <w:rsid w:val="005A2927"/>
    <w:rsid w:val="005A4A38"/>
    <w:rsid w:val="005A4C29"/>
    <w:rsid w:val="005A7BD8"/>
    <w:rsid w:val="005B020D"/>
    <w:rsid w:val="005B0E22"/>
    <w:rsid w:val="005B78E4"/>
    <w:rsid w:val="005B78E9"/>
    <w:rsid w:val="005D12CC"/>
    <w:rsid w:val="005D5FEB"/>
    <w:rsid w:val="005E19EE"/>
    <w:rsid w:val="005E1AED"/>
    <w:rsid w:val="005E20D0"/>
    <w:rsid w:val="005E250B"/>
    <w:rsid w:val="005E4D34"/>
    <w:rsid w:val="005E61E4"/>
    <w:rsid w:val="005F3958"/>
    <w:rsid w:val="005F4FC9"/>
    <w:rsid w:val="00602DA7"/>
    <w:rsid w:val="00603813"/>
    <w:rsid w:val="00620289"/>
    <w:rsid w:val="00623713"/>
    <w:rsid w:val="00631C15"/>
    <w:rsid w:val="006354C6"/>
    <w:rsid w:val="00636AB6"/>
    <w:rsid w:val="0063746F"/>
    <w:rsid w:val="00643B73"/>
    <w:rsid w:val="00644032"/>
    <w:rsid w:val="00646FD0"/>
    <w:rsid w:val="00655EDC"/>
    <w:rsid w:val="00663E1D"/>
    <w:rsid w:val="00665A0F"/>
    <w:rsid w:val="00672103"/>
    <w:rsid w:val="00673082"/>
    <w:rsid w:val="00680FF4"/>
    <w:rsid w:val="00682C72"/>
    <w:rsid w:val="00687837"/>
    <w:rsid w:val="00691B3F"/>
    <w:rsid w:val="0069236B"/>
    <w:rsid w:val="006A27E7"/>
    <w:rsid w:val="006B1032"/>
    <w:rsid w:val="006C0659"/>
    <w:rsid w:val="006C424F"/>
    <w:rsid w:val="006C429D"/>
    <w:rsid w:val="006D23CE"/>
    <w:rsid w:val="006D44F9"/>
    <w:rsid w:val="006D72D5"/>
    <w:rsid w:val="006D7621"/>
    <w:rsid w:val="006E08BF"/>
    <w:rsid w:val="006F2DBB"/>
    <w:rsid w:val="006F42E4"/>
    <w:rsid w:val="006F52A9"/>
    <w:rsid w:val="007067CF"/>
    <w:rsid w:val="00707D73"/>
    <w:rsid w:val="00712C08"/>
    <w:rsid w:val="00714FE6"/>
    <w:rsid w:val="007174B3"/>
    <w:rsid w:val="007347D3"/>
    <w:rsid w:val="00737723"/>
    <w:rsid w:val="00743AD6"/>
    <w:rsid w:val="00751548"/>
    <w:rsid w:val="00756A58"/>
    <w:rsid w:val="00762024"/>
    <w:rsid w:val="00767D8D"/>
    <w:rsid w:val="00774ACF"/>
    <w:rsid w:val="0077515D"/>
    <w:rsid w:val="00776A6B"/>
    <w:rsid w:val="00777209"/>
    <w:rsid w:val="00780EE3"/>
    <w:rsid w:val="00781215"/>
    <w:rsid w:val="007852EE"/>
    <w:rsid w:val="00785E1F"/>
    <w:rsid w:val="007927CA"/>
    <w:rsid w:val="00795BA8"/>
    <w:rsid w:val="00795FEE"/>
    <w:rsid w:val="007A5932"/>
    <w:rsid w:val="007A6BC5"/>
    <w:rsid w:val="007B44EC"/>
    <w:rsid w:val="007B6B52"/>
    <w:rsid w:val="007C0918"/>
    <w:rsid w:val="007C3727"/>
    <w:rsid w:val="007C6740"/>
    <w:rsid w:val="007D2D79"/>
    <w:rsid w:val="007E0000"/>
    <w:rsid w:val="007E6C14"/>
    <w:rsid w:val="007E7E07"/>
    <w:rsid w:val="007F2B29"/>
    <w:rsid w:val="007F4159"/>
    <w:rsid w:val="00801383"/>
    <w:rsid w:val="00815043"/>
    <w:rsid w:val="00817127"/>
    <w:rsid w:val="00820029"/>
    <w:rsid w:val="008211E3"/>
    <w:rsid w:val="00824D45"/>
    <w:rsid w:val="00826AAF"/>
    <w:rsid w:val="00837A64"/>
    <w:rsid w:val="00840C09"/>
    <w:rsid w:val="00851F5B"/>
    <w:rsid w:val="00890A13"/>
    <w:rsid w:val="008A36CD"/>
    <w:rsid w:val="008A4ADF"/>
    <w:rsid w:val="008B2229"/>
    <w:rsid w:val="008B4919"/>
    <w:rsid w:val="008B71E4"/>
    <w:rsid w:val="008C2471"/>
    <w:rsid w:val="008D2290"/>
    <w:rsid w:val="008E7683"/>
    <w:rsid w:val="008F0B74"/>
    <w:rsid w:val="008F4C8A"/>
    <w:rsid w:val="009045C4"/>
    <w:rsid w:val="009053B7"/>
    <w:rsid w:val="0091021F"/>
    <w:rsid w:val="00910429"/>
    <w:rsid w:val="00913A03"/>
    <w:rsid w:val="00921457"/>
    <w:rsid w:val="00925AB9"/>
    <w:rsid w:val="00935EC4"/>
    <w:rsid w:val="009538F5"/>
    <w:rsid w:val="00955D4A"/>
    <w:rsid w:val="00961C88"/>
    <w:rsid w:val="009677EC"/>
    <w:rsid w:val="00973009"/>
    <w:rsid w:val="009744F8"/>
    <w:rsid w:val="00976DF3"/>
    <w:rsid w:val="00981DFF"/>
    <w:rsid w:val="00983EC1"/>
    <w:rsid w:val="00984D14"/>
    <w:rsid w:val="0099145A"/>
    <w:rsid w:val="00996534"/>
    <w:rsid w:val="009A36F2"/>
    <w:rsid w:val="009A3F9C"/>
    <w:rsid w:val="009A56C1"/>
    <w:rsid w:val="009B05B7"/>
    <w:rsid w:val="009B3142"/>
    <w:rsid w:val="009B48FE"/>
    <w:rsid w:val="009B5B7E"/>
    <w:rsid w:val="009C2E08"/>
    <w:rsid w:val="009D520D"/>
    <w:rsid w:val="009E1D3F"/>
    <w:rsid w:val="009E1EBA"/>
    <w:rsid w:val="009E2B67"/>
    <w:rsid w:val="009E7224"/>
    <w:rsid w:val="009F2E10"/>
    <w:rsid w:val="009F63D0"/>
    <w:rsid w:val="009F70A6"/>
    <w:rsid w:val="00A23AC0"/>
    <w:rsid w:val="00A24130"/>
    <w:rsid w:val="00A30B6C"/>
    <w:rsid w:val="00A30C86"/>
    <w:rsid w:val="00A330D0"/>
    <w:rsid w:val="00A363B6"/>
    <w:rsid w:val="00A36CB6"/>
    <w:rsid w:val="00A408AF"/>
    <w:rsid w:val="00A41325"/>
    <w:rsid w:val="00A430CA"/>
    <w:rsid w:val="00A46F65"/>
    <w:rsid w:val="00A5028F"/>
    <w:rsid w:val="00A529D1"/>
    <w:rsid w:val="00A55E89"/>
    <w:rsid w:val="00A62E30"/>
    <w:rsid w:val="00A73F3A"/>
    <w:rsid w:val="00A76B8A"/>
    <w:rsid w:val="00A776E8"/>
    <w:rsid w:val="00A77B26"/>
    <w:rsid w:val="00A8359C"/>
    <w:rsid w:val="00A854B6"/>
    <w:rsid w:val="00A87DA5"/>
    <w:rsid w:val="00A92B5A"/>
    <w:rsid w:val="00A934AB"/>
    <w:rsid w:val="00A9493D"/>
    <w:rsid w:val="00AB28B6"/>
    <w:rsid w:val="00AB2CC8"/>
    <w:rsid w:val="00AB6F74"/>
    <w:rsid w:val="00AC053F"/>
    <w:rsid w:val="00AC28FD"/>
    <w:rsid w:val="00AC2914"/>
    <w:rsid w:val="00AC2B6B"/>
    <w:rsid w:val="00AD23CB"/>
    <w:rsid w:val="00AD30B9"/>
    <w:rsid w:val="00AD710F"/>
    <w:rsid w:val="00AE002A"/>
    <w:rsid w:val="00AF2B1D"/>
    <w:rsid w:val="00AF5162"/>
    <w:rsid w:val="00B01FD5"/>
    <w:rsid w:val="00B05CC8"/>
    <w:rsid w:val="00B071CE"/>
    <w:rsid w:val="00B10883"/>
    <w:rsid w:val="00B115FC"/>
    <w:rsid w:val="00B13627"/>
    <w:rsid w:val="00B21D60"/>
    <w:rsid w:val="00B25979"/>
    <w:rsid w:val="00B265E1"/>
    <w:rsid w:val="00B42278"/>
    <w:rsid w:val="00B4296A"/>
    <w:rsid w:val="00B43E54"/>
    <w:rsid w:val="00B4498C"/>
    <w:rsid w:val="00B44EC7"/>
    <w:rsid w:val="00B45ED8"/>
    <w:rsid w:val="00B55AD6"/>
    <w:rsid w:val="00B57D73"/>
    <w:rsid w:val="00B60776"/>
    <w:rsid w:val="00B61F4B"/>
    <w:rsid w:val="00B71004"/>
    <w:rsid w:val="00B71EDE"/>
    <w:rsid w:val="00B72A68"/>
    <w:rsid w:val="00B74070"/>
    <w:rsid w:val="00B7747F"/>
    <w:rsid w:val="00B82585"/>
    <w:rsid w:val="00B84DC1"/>
    <w:rsid w:val="00B96F0E"/>
    <w:rsid w:val="00BA0C42"/>
    <w:rsid w:val="00BA1197"/>
    <w:rsid w:val="00BA2B14"/>
    <w:rsid w:val="00BA47A7"/>
    <w:rsid w:val="00BC1313"/>
    <w:rsid w:val="00BC2138"/>
    <w:rsid w:val="00BC257A"/>
    <w:rsid w:val="00BC7DA1"/>
    <w:rsid w:val="00BD13D2"/>
    <w:rsid w:val="00BD2172"/>
    <w:rsid w:val="00BD32D4"/>
    <w:rsid w:val="00BE4909"/>
    <w:rsid w:val="00BE60B1"/>
    <w:rsid w:val="00BE7F53"/>
    <w:rsid w:val="00BF2D42"/>
    <w:rsid w:val="00BF7F85"/>
    <w:rsid w:val="00C117BB"/>
    <w:rsid w:val="00C12625"/>
    <w:rsid w:val="00C128A4"/>
    <w:rsid w:val="00C139E7"/>
    <w:rsid w:val="00C25204"/>
    <w:rsid w:val="00C40D90"/>
    <w:rsid w:val="00C4497A"/>
    <w:rsid w:val="00C532C7"/>
    <w:rsid w:val="00C630AE"/>
    <w:rsid w:val="00C64C6D"/>
    <w:rsid w:val="00C652D4"/>
    <w:rsid w:val="00C7115C"/>
    <w:rsid w:val="00C7146F"/>
    <w:rsid w:val="00C741AA"/>
    <w:rsid w:val="00C81E38"/>
    <w:rsid w:val="00C851CA"/>
    <w:rsid w:val="00C85C24"/>
    <w:rsid w:val="00C92B58"/>
    <w:rsid w:val="00C9695E"/>
    <w:rsid w:val="00CA25BE"/>
    <w:rsid w:val="00CB00CF"/>
    <w:rsid w:val="00CB09E9"/>
    <w:rsid w:val="00CB146D"/>
    <w:rsid w:val="00CB4B49"/>
    <w:rsid w:val="00CB4E25"/>
    <w:rsid w:val="00CB536F"/>
    <w:rsid w:val="00CB5F92"/>
    <w:rsid w:val="00CB629B"/>
    <w:rsid w:val="00CC10CA"/>
    <w:rsid w:val="00CC195D"/>
    <w:rsid w:val="00CC2100"/>
    <w:rsid w:val="00CC3B04"/>
    <w:rsid w:val="00CD621D"/>
    <w:rsid w:val="00CD7949"/>
    <w:rsid w:val="00CE0CDB"/>
    <w:rsid w:val="00CE4ABB"/>
    <w:rsid w:val="00CE7400"/>
    <w:rsid w:val="00D059D9"/>
    <w:rsid w:val="00D07491"/>
    <w:rsid w:val="00D2041D"/>
    <w:rsid w:val="00D22300"/>
    <w:rsid w:val="00D267B5"/>
    <w:rsid w:val="00D300FD"/>
    <w:rsid w:val="00D30AE9"/>
    <w:rsid w:val="00D35799"/>
    <w:rsid w:val="00D36A37"/>
    <w:rsid w:val="00D4652C"/>
    <w:rsid w:val="00D56208"/>
    <w:rsid w:val="00D656A1"/>
    <w:rsid w:val="00D6599F"/>
    <w:rsid w:val="00D71F8C"/>
    <w:rsid w:val="00D75D2E"/>
    <w:rsid w:val="00D814E5"/>
    <w:rsid w:val="00D87595"/>
    <w:rsid w:val="00D9286E"/>
    <w:rsid w:val="00DA2C41"/>
    <w:rsid w:val="00DB09AB"/>
    <w:rsid w:val="00DB7645"/>
    <w:rsid w:val="00DC0FB8"/>
    <w:rsid w:val="00DC4DCE"/>
    <w:rsid w:val="00DC4E70"/>
    <w:rsid w:val="00DC6E15"/>
    <w:rsid w:val="00DD044C"/>
    <w:rsid w:val="00DD0DCB"/>
    <w:rsid w:val="00DD3AB9"/>
    <w:rsid w:val="00DD52DF"/>
    <w:rsid w:val="00DE3045"/>
    <w:rsid w:val="00DE4862"/>
    <w:rsid w:val="00DF642E"/>
    <w:rsid w:val="00E02F51"/>
    <w:rsid w:val="00E04CD4"/>
    <w:rsid w:val="00E074F4"/>
    <w:rsid w:val="00E10590"/>
    <w:rsid w:val="00E1216F"/>
    <w:rsid w:val="00E24104"/>
    <w:rsid w:val="00E405AF"/>
    <w:rsid w:val="00E40AF8"/>
    <w:rsid w:val="00E46896"/>
    <w:rsid w:val="00E57E6D"/>
    <w:rsid w:val="00E65006"/>
    <w:rsid w:val="00E72171"/>
    <w:rsid w:val="00E74359"/>
    <w:rsid w:val="00E74C00"/>
    <w:rsid w:val="00E77503"/>
    <w:rsid w:val="00E85BE3"/>
    <w:rsid w:val="00E93869"/>
    <w:rsid w:val="00EB01D9"/>
    <w:rsid w:val="00EC6089"/>
    <w:rsid w:val="00EC6E24"/>
    <w:rsid w:val="00ED22EC"/>
    <w:rsid w:val="00ED374C"/>
    <w:rsid w:val="00ED381C"/>
    <w:rsid w:val="00ED3F85"/>
    <w:rsid w:val="00EE5DFC"/>
    <w:rsid w:val="00EF412C"/>
    <w:rsid w:val="00EF645E"/>
    <w:rsid w:val="00F06691"/>
    <w:rsid w:val="00F105F9"/>
    <w:rsid w:val="00F10998"/>
    <w:rsid w:val="00F1178F"/>
    <w:rsid w:val="00F13EE3"/>
    <w:rsid w:val="00F14BA5"/>
    <w:rsid w:val="00F15817"/>
    <w:rsid w:val="00F16138"/>
    <w:rsid w:val="00F218EE"/>
    <w:rsid w:val="00F23301"/>
    <w:rsid w:val="00F24FE1"/>
    <w:rsid w:val="00F31D53"/>
    <w:rsid w:val="00F31FBF"/>
    <w:rsid w:val="00F34FC8"/>
    <w:rsid w:val="00F407EE"/>
    <w:rsid w:val="00F45FDC"/>
    <w:rsid w:val="00F46C80"/>
    <w:rsid w:val="00F47D04"/>
    <w:rsid w:val="00F5153C"/>
    <w:rsid w:val="00F55D4C"/>
    <w:rsid w:val="00F800B3"/>
    <w:rsid w:val="00F91D73"/>
    <w:rsid w:val="00FA5668"/>
    <w:rsid w:val="00FB4319"/>
    <w:rsid w:val="00FB77E3"/>
    <w:rsid w:val="00FC180B"/>
    <w:rsid w:val="00FC76F5"/>
    <w:rsid w:val="00FE08A9"/>
    <w:rsid w:val="00FE1D6D"/>
    <w:rsid w:val="00FE5426"/>
    <w:rsid w:val="00FF1159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E96B2"/>
  <w15:docId w15:val="{7E85FB64-6ECE-48AB-B843-A66C1C44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878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iPriority w:val="99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F91D73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F91D73"/>
    <w:rPr>
      <w:rFonts w:ascii="Courier New" w:hAnsi="Courier New"/>
      <w:szCs w:val="24"/>
    </w:rPr>
  </w:style>
  <w:style w:type="character" w:styleId="ab">
    <w:name w:val="Hyperlink"/>
    <w:basedOn w:val="a0"/>
    <w:uiPriority w:val="99"/>
    <w:semiHidden/>
    <w:unhideWhenUsed/>
    <w:rsid w:val="000D38BF"/>
    <w:rPr>
      <w:color w:val="0000FF"/>
      <w:u w:val="single"/>
    </w:rPr>
  </w:style>
  <w:style w:type="paragraph" w:customStyle="1" w:styleId="Default">
    <w:name w:val="Default"/>
    <w:rsid w:val="00351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878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nhideWhenUsed/>
    <w:rsid w:val="00A330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330D0"/>
    <w:rPr>
      <w:sz w:val="24"/>
      <w:szCs w:val="24"/>
    </w:rPr>
  </w:style>
  <w:style w:type="paragraph" w:styleId="ae">
    <w:name w:val="footer"/>
    <w:basedOn w:val="a"/>
    <w:link w:val="af"/>
    <w:unhideWhenUsed/>
    <w:rsid w:val="00A330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0D0"/>
    <w:rPr>
      <w:sz w:val="24"/>
      <w:szCs w:val="24"/>
    </w:rPr>
  </w:style>
  <w:style w:type="character" w:styleId="af0">
    <w:name w:val="annotation reference"/>
    <w:basedOn w:val="a0"/>
    <w:semiHidden/>
    <w:unhideWhenUsed/>
    <w:rsid w:val="0043168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3168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3168E"/>
  </w:style>
  <w:style w:type="paragraph" w:styleId="af3">
    <w:name w:val="annotation subject"/>
    <w:basedOn w:val="af1"/>
    <w:next w:val="af1"/>
    <w:link w:val="af4"/>
    <w:semiHidden/>
    <w:unhideWhenUsed/>
    <w:rsid w:val="0043168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3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614E-7EB7-4D5A-9AEE-29A3A8DB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sergey</dc:creator>
  <cp:lastModifiedBy>Банный Дмитрий Валентинович</cp:lastModifiedBy>
  <cp:revision>3</cp:revision>
  <cp:lastPrinted>2018-03-07T04:16:00Z</cp:lastPrinted>
  <dcterms:created xsi:type="dcterms:W3CDTF">2023-11-22T04:58:00Z</dcterms:created>
  <dcterms:modified xsi:type="dcterms:W3CDTF">2023-11-22T06:25:00Z</dcterms:modified>
</cp:coreProperties>
</file>