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25" w:rsidRPr="002D5625" w:rsidRDefault="002D5625" w:rsidP="002D5625">
      <w:pPr>
        <w:shd w:val="clear" w:color="auto" w:fill="FFFFFF"/>
        <w:jc w:val="right"/>
        <w:rPr>
          <w:sz w:val="24"/>
          <w:szCs w:val="24"/>
        </w:rPr>
      </w:pPr>
    </w:p>
    <w:p w:rsidR="007A61EE" w:rsidRPr="00331908" w:rsidRDefault="002E094B" w:rsidP="002E094B">
      <w:pPr>
        <w:shd w:val="clear" w:color="auto" w:fill="FFFFFF"/>
        <w:jc w:val="center"/>
        <w:rPr>
          <w:b/>
          <w:sz w:val="24"/>
          <w:szCs w:val="24"/>
        </w:rPr>
      </w:pPr>
      <w:r w:rsidRPr="00331908">
        <w:rPr>
          <w:b/>
          <w:sz w:val="24"/>
          <w:szCs w:val="24"/>
        </w:rPr>
        <w:t>ДОГОВОР №</w:t>
      </w:r>
      <w:r w:rsidR="00F62978" w:rsidRPr="00331908">
        <w:rPr>
          <w:b/>
          <w:sz w:val="24"/>
          <w:szCs w:val="24"/>
        </w:rPr>
        <w:t xml:space="preserve"> 01/20</w:t>
      </w:r>
      <w:r w:rsidR="002B7F52" w:rsidRPr="00331908">
        <w:rPr>
          <w:b/>
          <w:sz w:val="24"/>
          <w:szCs w:val="24"/>
        </w:rPr>
        <w:t>2</w:t>
      </w:r>
      <w:r w:rsidR="005B2600">
        <w:rPr>
          <w:b/>
          <w:sz w:val="24"/>
          <w:szCs w:val="24"/>
        </w:rPr>
        <w:t>5</w:t>
      </w:r>
      <w:r w:rsidR="00F62978" w:rsidRPr="00331908">
        <w:rPr>
          <w:b/>
          <w:sz w:val="24"/>
          <w:szCs w:val="24"/>
        </w:rPr>
        <w:t xml:space="preserve"> ПТТО</w:t>
      </w:r>
    </w:p>
    <w:p w:rsidR="002E094B" w:rsidRPr="00331908" w:rsidRDefault="002E094B" w:rsidP="002E094B">
      <w:pPr>
        <w:shd w:val="clear" w:color="auto" w:fill="FFFFFF"/>
        <w:jc w:val="center"/>
        <w:rPr>
          <w:b/>
          <w:sz w:val="24"/>
          <w:szCs w:val="24"/>
        </w:rPr>
      </w:pPr>
      <w:r w:rsidRPr="00331908">
        <w:rPr>
          <w:b/>
          <w:sz w:val="24"/>
          <w:szCs w:val="24"/>
        </w:rPr>
        <w:t>возмездного выполнения работ по обслуживанию УЭЦН</w:t>
      </w:r>
    </w:p>
    <w:p w:rsidR="002E094B" w:rsidRPr="00331908" w:rsidRDefault="002E094B" w:rsidP="002E094B">
      <w:pPr>
        <w:shd w:val="clear" w:color="auto" w:fill="FFFFFF"/>
        <w:jc w:val="center"/>
        <w:rPr>
          <w:b/>
          <w:sz w:val="24"/>
          <w:szCs w:val="24"/>
        </w:rPr>
      </w:pPr>
      <w:r w:rsidRPr="00331908">
        <w:rPr>
          <w:b/>
          <w:sz w:val="24"/>
          <w:szCs w:val="24"/>
        </w:rPr>
        <w:t xml:space="preserve"> и возмездной передаче УЭЦН во временное пользование</w:t>
      </w:r>
    </w:p>
    <w:p w:rsidR="002E094B" w:rsidRPr="00331908" w:rsidRDefault="002E094B" w:rsidP="002E094B">
      <w:pPr>
        <w:shd w:val="clear" w:color="auto" w:fill="FFFFFF"/>
        <w:jc w:val="center"/>
        <w:rPr>
          <w:b/>
          <w:sz w:val="24"/>
          <w:szCs w:val="24"/>
        </w:rPr>
      </w:pPr>
    </w:p>
    <w:p w:rsidR="00410E89" w:rsidRPr="00331908" w:rsidRDefault="00410E89" w:rsidP="002E094B">
      <w:pPr>
        <w:shd w:val="clear" w:color="auto" w:fill="FFFFFF"/>
        <w:jc w:val="center"/>
        <w:rPr>
          <w:b/>
          <w:sz w:val="24"/>
          <w:szCs w:val="24"/>
        </w:rPr>
      </w:pPr>
    </w:p>
    <w:p w:rsidR="002E094B" w:rsidRPr="00331908" w:rsidRDefault="002E094B" w:rsidP="002E094B">
      <w:pPr>
        <w:pStyle w:val="ConsPlusNonformat"/>
        <w:rPr>
          <w:rFonts w:ascii="FreeSetCTT" w:hAnsi="FreeSetCTT"/>
          <w:sz w:val="22"/>
          <w:szCs w:val="22"/>
        </w:rPr>
      </w:pPr>
    </w:p>
    <w:p w:rsidR="002E094B" w:rsidRPr="00331908" w:rsidRDefault="003352FD" w:rsidP="002E094B">
      <w:pPr>
        <w:shd w:val="clear" w:color="auto" w:fill="FFFFFF"/>
        <w:jc w:val="both"/>
        <w:rPr>
          <w:sz w:val="24"/>
          <w:szCs w:val="24"/>
        </w:rPr>
      </w:pPr>
      <w:r w:rsidRPr="00331908">
        <w:rPr>
          <w:color w:val="2B2B2B"/>
          <w:sz w:val="24"/>
          <w:szCs w:val="24"/>
        </w:rPr>
        <w:t>г. Москва</w:t>
      </w:r>
      <w:r w:rsidR="002E094B" w:rsidRPr="00331908">
        <w:rPr>
          <w:sz w:val="24"/>
          <w:szCs w:val="24"/>
        </w:rPr>
        <w:tab/>
      </w:r>
      <w:r w:rsidR="002E094B" w:rsidRPr="00331908">
        <w:rPr>
          <w:sz w:val="24"/>
          <w:szCs w:val="24"/>
        </w:rPr>
        <w:tab/>
      </w:r>
      <w:r w:rsidR="002E094B" w:rsidRPr="00331908">
        <w:rPr>
          <w:sz w:val="24"/>
          <w:szCs w:val="24"/>
        </w:rPr>
        <w:tab/>
      </w:r>
      <w:r w:rsidR="002E094B" w:rsidRPr="00331908">
        <w:rPr>
          <w:sz w:val="24"/>
          <w:szCs w:val="24"/>
        </w:rPr>
        <w:tab/>
      </w:r>
      <w:r w:rsidR="002E094B" w:rsidRPr="00331908">
        <w:rPr>
          <w:sz w:val="24"/>
          <w:szCs w:val="24"/>
        </w:rPr>
        <w:tab/>
      </w:r>
      <w:r w:rsidR="002E094B" w:rsidRPr="00331908">
        <w:rPr>
          <w:sz w:val="24"/>
          <w:szCs w:val="24"/>
        </w:rPr>
        <w:tab/>
      </w:r>
      <w:r w:rsidR="004B7338" w:rsidRPr="00331908">
        <w:rPr>
          <w:sz w:val="24"/>
          <w:szCs w:val="24"/>
        </w:rPr>
        <w:t xml:space="preserve">          </w:t>
      </w:r>
      <w:r w:rsidR="00B816C7" w:rsidRPr="00331908">
        <w:rPr>
          <w:sz w:val="24"/>
          <w:szCs w:val="24"/>
        </w:rPr>
        <w:t xml:space="preserve">      </w:t>
      </w:r>
      <w:r w:rsidR="00272804" w:rsidRPr="00331908">
        <w:rPr>
          <w:sz w:val="24"/>
          <w:szCs w:val="24"/>
        </w:rPr>
        <w:t xml:space="preserve">         </w:t>
      </w:r>
      <w:r w:rsidR="00B816C7" w:rsidRPr="00331908">
        <w:rPr>
          <w:sz w:val="24"/>
          <w:szCs w:val="24"/>
        </w:rPr>
        <w:t xml:space="preserve">    </w:t>
      </w:r>
      <w:r w:rsidR="002E094B" w:rsidRPr="00331908">
        <w:rPr>
          <w:sz w:val="24"/>
          <w:szCs w:val="24"/>
        </w:rPr>
        <w:t>«</w:t>
      </w:r>
      <w:r w:rsidR="002B7F52" w:rsidRPr="00331908">
        <w:rPr>
          <w:sz w:val="24"/>
          <w:szCs w:val="24"/>
        </w:rPr>
        <w:t>__</w:t>
      </w:r>
      <w:r w:rsidR="002E094B" w:rsidRPr="00331908">
        <w:rPr>
          <w:sz w:val="24"/>
          <w:szCs w:val="24"/>
        </w:rPr>
        <w:t xml:space="preserve">» </w:t>
      </w:r>
      <w:r w:rsidR="002B7F52" w:rsidRPr="00331908">
        <w:rPr>
          <w:sz w:val="24"/>
          <w:szCs w:val="24"/>
        </w:rPr>
        <w:t>________ 202</w:t>
      </w:r>
      <w:r w:rsidR="005B2600">
        <w:rPr>
          <w:sz w:val="24"/>
          <w:szCs w:val="24"/>
        </w:rPr>
        <w:t>4</w:t>
      </w:r>
      <w:r w:rsidR="002E094B" w:rsidRPr="00331908">
        <w:rPr>
          <w:sz w:val="24"/>
          <w:szCs w:val="24"/>
        </w:rPr>
        <w:t xml:space="preserve"> </w:t>
      </w:r>
      <w:r w:rsidR="004B7338" w:rsidRPr="00331908">
        <w:rPr>
          <w:sz w:val="24"/>
          <w:szCs w:val="24"/>
        </w:rPr>
        <w:t xml:space="preserve"> </w:t>
      </w:r>
      <w:r w:rsidR="002E094B" w:rsidRPr="00331908">
        <w:rPr>
          <w:sz w:val="24"/>
          <w:szCs w:val="24"/>
        </w:rPr>
        <w:t>года</w:t>
      </w:r>
    </w:p>
    <w:p w:rsidR="002E094B" w:rsidRPr="00331908" w:rsidRDefault="002E094B" w:rsidP="002E094B">
      <w:pPr>
        <w:pStyle w:val="ConsPlusNonformat"/>
        <w:rPr>
          <w:rFonts w:ascii="FreeSetCTT" w:hAnsi="FreeSetCTT"/>
          <w:color w:val="000000"/>
          <w:sz w:val="22"/>
          <w:szCs w:val="22"/>
        </w:rPr>
      </w:pPr>
    </w:p>
    <w:p w:rsidR="002E094B" w:rsidRPr="00331908" w:rsidRDefault="002B7F52" w:rsidP="002E094B">
      <w:pPr>
        <w:shd w:val="clear" w:color="auto" w:fill="FFFFFF"/>
        <w:ind w:firstLine="567"/>
        <w:jc w:val="both"/>
        <w:rPr>
          <w:color w:val="FF0000"/>
          <w:sz w:val="24"/>
          <w:szCs w:val="24"/>
        </w:rPr>
      </w:pPr>
      <w:r w:rsidRPr="00331908">
        <w:rPr>
          <w:sz w:val="24"/>
          <w:szCs w:val="24"/>
        </w:rPr>
        <w:t>А</w:t>
      </w:r>
      <w:r w:rsidR="008247CD" w:rsidRPr="00331908">
        <w:rPr>
          <w:sz w:val="24"/>
          <w:szCs w:val="24"/>
        </w:rPr>
        <w:t>кционерное общество</w:t>
      </w:r>
      <w:r w:rsidR="002E094B" w:rsidRPr="00331908">
        <w:rPr>
          <w:sz w:val="24"/>
          <w:szCs w:val="24"/>
        </w:rPr>
        <w:t xml:space="preserve"> «Нефтяная компания «Янгпур»</w:t>
      </w:r>
      <w:r w:rsidRPr="00331908">
        <w:rPr>
          <w:sz w:val="24"/>
          <w:szCs w:val="24"/>
        </w:rPr>
        <w:t xml:space="preserve"> </w:t>
      </w:r>
      <w:r w:rsidR="008247CD" w:rsidRPr="00331908">
        <w:rPr>
          <w:sz w:val="24"/>
          <w:szCs w:val="24"/>
        </w:rPr>
        <w:t>(далее АО «НК «Янгпур»</w:t>
      </w:r>
      <w:r w:rsidR="00A22E63" w:rsidRPr="00331908">
        <w:rPr>
          <w:sz w:val="24"/>
          <w:szCs w:val="24"/>
        </w:rPr>
        <w:t>)</w:t>
      </w:r>
      <w:r w:rsidR="002E094B" w:rsidRPr="00331908">
        <w:rPr>
          <w:sz w:val="24"/>
          <w:szCs w:val="24"/>
        </w:rPr>
        <w:t>, именуемое в дальнейшем «</w:t>
      </w:r>
      <w:r w:rsidR="00A22E63" w:rsidRPr="00331908">
        <w:rPr>
          <w:sz w:val="24"/>
          <w:szCs w:val="24"/>
        </w:rPr>
        <w:t>Заказчик», в</w:t>
      </w:r>
      <w:r w:rsidR="00930AF7" w:rsidRPr="00331908">
        <w:rPr>
          <w:sz w:val="24"/>
          <w:szCs w:val="24"/>
        </w:rPr>
        <w:t xml:space="preserve"> лице д</w:t>
      </w:r>
      <w:r w:rsidR="002E094B" w:rsidRPr="00331908">
        <w:rPr>
          <w:sz w:val="24"/>
          <w:szCs w:val="24"/>
        </w:rPr>
        <w:t>иректора</w:t>
      </w:r>
      <w:r w:rsidR="004B7338" w:rsidRPr="00331908">
        <w:rPr>
          <w:sz w:val="24"/>
          <w:szCs w:val="24"/>
        </w:rPr>
        <w:t xml:space="preserve"> </w:t>
      </w:r>
      <w:r w:rsidR="00277602" w:rsidRPr="00331908">
        <w:rPr>
          <w:sz w:val="24"/>
          <w:szCs w:val="24"/>
        </w:rPr>
        <w:t>Полякова Александра Викторовича</w:t>
      </w:r>
      <w:r w:rsidR="00C86D6C" w:rsidRPr="00331908">
        <w:rPr>
          <w:sz w:val="24"/>
          <w:szCs w:val="24"/>
        </w:rPr>
        <w:t>, де</w:t>
      </w:r>
      <w:r w:rsidR="002E094B" w:rsidRPr="00331908">
        <w:rPr>
          <w:sz w:val="24"/>
          <w:szCs w:val="24"/>
        </w:rPr>
        <w:t>йствующего на основании Устава, с одной стороны, и</w:t>
      </w:r>
      <w:r w:rsidR="004B7338" w:rsidRPr="00331908">
        <w:rPr>
          <w:sz w:val="24"/>
          <w:szCs w:val="24"/>
        </w:rPr>
        <w:t xml:space="preserve"> </w:t>
      </w:r>
      <w:r w:rsidR="003352FD" w:rsidRPr="00331908">
        <w:rPr>
          <w:sz w:val="24"/>
          <w:szCs w:val="24"/>
        </w:rPr>
        <w:t xml:space="preserve">   </w:t>
      </w:r>
      <w:r w:rsidRPr="00331908">
        <w:rPr>
          <w:sz w:val="24"/>
          <w:szCs w:val="24"/>
        </w:rPr>
        <w:t>____________________</w:t>
      </w:r>
      <w:r w:rsidR="00C86D6C" w:rsidRPr="00331908">
        <w:rPr>
          <w:sz w:val="24"/>
          <w:szCs w:val="24"/>
        </w:rPr>
        <w:t>,</w:t>
      </w:r>
      <w:r w:rsidR="004B7338" w:rsidRPr="00331908">
        <w:rPr>
          <w:sz w:val="24"/>
          <w:szCs w:val="24"/>
        </w:rPr>
        <w:t xml:space="preserve"> </w:t>
      </w:r>
      <w:r w:rsidR="002E094B" w:rsidRPr="00331908">
        <w:rPr>
          <w:color w:val="000000"/>
          <w:sz w:val="24"/>
          <w:szCs w:val="24"/>
        </w:rPr>
        <w:t>именуемое в дальнейшем «Исполнитель», в лице</w:t>
      </w:r>
      <w:r w:rsidR="003352FD" w:rsidRPr="00331908">
        <w:rPr>
          <w:sz w:val="24"/>
          <w:szCs w:val="24"/>
        </w:rPr>
        <w:t xml:space="preserve"> </w:t>
      </w:r>
      <w:r w:rsidRPr="00331908">
        <w:rPr>
          <w:sz w:val="24"/>
          <w:szCs w:val="24"/>
        </w:rPr>
        <w:t>_________</w:t>
      </w:r>
      <w:r w:rsidR="00C86D6C" w:rsidRPr="00331908">
        <w:rPr>
          <w:sz w:val="24"/>
          <w:szCs w:val="24"/>
        </w:rPr>
        <w:t>,</w:t>
      </w:r>
      <w:r w:rsidR="004B7338" w:rsidRPr="00331908">
        <w:rPr>
          <w:sz w:val="24"/>
          <w:szCs w:val="24"/>
        </w:rPr>
        <w:t xml:space="preserve"> </w:t>
      </w:r>
      <w:r w:rsidR="003352FD" w:rsidRPr="00331908">
        <w:rPr>
          <w:sz w:val="24"/>
          <w:szCs w:val="24"/>
        </w:rPr>
        <w:t xml:space="preserve">действующего на основании Устава, </w:t>
      </w:r>
      <w:r w:rsidR="00277602" w:rsidRPr="00331908">
        <w:rPr>
          <w:sz w:val="24"/>
          <w:szCs w:val="24"/>
        </w:rPr>
        <w:t>с</w:t>
      </w:r>
      <w:r w:rsidR="002E094B" w:rsidRPr="00331908">
        <w:rPr>
          <w:color w:val="000000"/>
          <w:sz w:val="24"/>
          <w:szCs w:val="24"/>
        </w:rPr>
        <w:t xml:space="preserve"> другой</w:t>
      </w:r>
      <w:r w:rsidR="002E094B" w:rsidRPr="00331908">
        <w:rPr>
          <w:sz w:val="24"/>
          <w:szCs w:val="24"/>
        </w:rPr>
        <w:t xml:space="preserve"> стороны, вместе именуемые «Стороны», заключили настоящий Договор о нижеследующем:</w:t>
      </w:r>
      <w:r w:rsidR="00500662" w:rsidRPr="00331908">
        <w:rPr>
          <w:color w:val="FF0000"/>
          <w:sz w:val="24"/>
          <w:szCs w:val="24"/>
        </w:rPr>
        <w:t xml:space="preserve"> </w:t>
      </w:r>
    </w:p>
    <w:p w:rsidR="002E094B" w:rsidRPr="00331908" w:rsidRDefault="002E094B" w:rsidP="002E094B">
      <w:pPr>
        <w:shd w:val="clear" w:color="auto" w:fill="FFFFFF"/>
        <w:ind w:firstLine="700"/>
        <w:jc w:val="both"/>
        <w:rPr>
          <w:sz w:val="24"/>
          <w:szCs w:val="24"/>
        </w:rPr>
      </w:pPr>
    </w:p>
    <w:p w:rsidR="002E094B" w:rsidRPr="00331908" w:rsidRDefault="002E094B" w:rsidP="002E094B">
      <w:pPr>
        <w:shd w:val="clear" w:color="auto" w:fill="FFFFFF"/>
        <w:ind w:firstLine="700"/>
        <w:jc w:val="center"/>
        <w:rPr>
          <w:b/>
          <w:bCs/>
          <w:spacing w:val="-1"/>
          <w:sz w:val="24"/>
          <w:szCs w:val="24"/>
        </w:rPr>
      </w:pPr>
      <w:r w:rsidRPr="00331908">
        <w:rPr>
          <w:b/>
          <w:bCs/>
          <w:spacing w:val="-1"/>
          <w:sz w:val="24"/>
          <w:szCs w:val="24"/>
        </w:rPr>
        <w:t>ТЕРМИНЫ И ОПРЕДЕЛЕНИЯ:</w:t>
      </w:r>
    </w:p>
    <w:p w:rsidR="002B7F52" w:rsidRPr="00331908" w:rsidRDefault="002B7F52" w:rsidP="002E094B">
      <w:pPr>
        <w:shd w:val="clear" w:color="auto" w:fill="FFFFFF"/>
        <w:ind w:firstLine="700"/>
        <w:jc w:val="center"/>
        <w:rPr>
          <w:sz w:val="24"/>
          <w:szCs w:val="24"/>
        </w:rPr>
      </w:pPr>
    </w:p>
    <w:p w:rsidR="002E094B" w:rsidRPr="00331908" w:rsidRDefault="002E094B" w:rsidP="002E094B">
      <w:pPr>
        <w:shd w:val="clear" w:color="auto" w:fill="FFFFFF"/>
        <w:ind w:firstLine="700"/>
        <w:jc w:val="both"/>
        <w:rPr>
          <w:b/>
          <w:sz w:val="24"/>
          <w:szCs w:val="24"/>
        </w:rPr>
      </w:pPr>
      <w:r w:rsidRPr="00331908">
        <w:rPr>
          <w:b/>
          <w:bCs/>
          <w:sz w:val="24"/>
          <w:szCs w:val="24"/>
        </w:rPr>
        <w:t xml:space="preserve">Установка электроцентробежного насоса </w:t>
      </w:r>
      <w:r w:rsidRPr="00331908">
        <w:rPr>
          <w:b/>
          <w:sz w:val="24"/>
          <w:szCs w:val="24"/>
        </w:rPr>
        <w:t>(УЭЦН)</w:t>
      </w:r>
      <w:r w:rsidRPr="00331908">
        <w:rPr>
          <w:sz w:val="24"/>
          <w:szCs w:val="24"/>
        </w:rPr>
        <w:t xml:space="preserve"> - электроцентробежный насосный агрегат, спускаемый в скважину в комплекте с погружным электродвигателем, гидрозащитой</w:t>
      </w:r>
      <w:r w:rsidR="007E2572" w:rsidRPr="00331908">
        <w:rPr>
          <w:sz w:val="24"/>
          <w:szCs w:val="24"/>
        </w:rPr>
        <w:t>,</w:t>
      </w:r>
      <w:r w:rsidRPr="00331908">
        <w:rPr>
          <w:sz w:val="24"/>
          <w:szCs w:val="24"/>
        </w:rPr>
        <w:t xml:space="preserve"> и кабельной линией для добычи нефти и/или воды, включая </w:t>
      </w:r>
      <w:r w:rsidRPr="00331908">
        <w:rPr>
          <w:spacing w:val="-1"/>
          <w:sz w:val="24"/>
          <w:szCs w:val="24"/>
        </w:rPr>
        <w:t>наземное оборудование для электропитания и управления</w:t>
      </w:r>
      <w:r w:rsidRPr="00331908">
        <w:rPr>
          <w:sz w:val="24"/>
          <w:szCs w:val="24"/>
        </w:rPr>
        <w:t>.</w:t>
      </w:r>
    </w:p>
    <w:p w:rsidR="002E094B" w:rsidRPr="00331908" w:rsidRDefault="002E094B" w:rsidP="002E094B">
      <w:pPr>
        <w:shd w:val="clear" w:color="auto" w:fill="FFFFFF"/>
        <w:ind w:firstLine="700"/>
        <w:jc w:val="both"/>
        <w:rPr>
          <w:sz w:val="24"/>
          <w:szCs w:val="24"/>
        </w:rPr>
      </w:pPr>
      <w:r w:rsidRPr="00331908">
        <w:rPr>
          <w:b/>
          <w:bCs/>
          <w:sz w:val="24"/>
          <w:szCs w:val="24"/>
        </w:rPr>
        <w:t xml:space="preserve">Наземное оборудование </w:t>
      </w:r>
      <w:r w:rsidRPr="00331908">
        <w:rPr>
          <w:sz w:val="24"/>
          <w:szCs w:val="24"/>
        </w:rPr>
        <w:t xml:space="preserve">- трансформатор и </w:t>
      </w:r>
      <w:r w:rsidR="00B33901" w:rsidRPr="00331908">
        <w:rPr>
          <w:sz w:val="24"/>
          <w:szCs w:val="24"/>
        </w:rPr>
        <w:t>станция управления для УЭЦН</w:t>
      </w:r>
      <w:r w:rsidRPr="00331908">
        <w:rPr>
          <w:sz w:val="24"/>
          <w:szCs w:val="24"/>
        </w:rPr>
        <w:t>, включая силов</w:t>
      </w:r>
      <w:r w:rsidR="00661867" w:rsidRPr="00331908">
        <w:rPr>
          <w:sz w:val="24"/>
          <w:szCs w:val="24"/>
        </w:rPr>
        <w:t>ой</w:t>
      </w:r>
      <w:r w:rsidRPr="00331908">
        <w:rPr>
          <w:sz w:val="24"/>
          <w:szCs w:val="24"/>
        </w:rPr>
        <w:t xml:space="preserve"> кабель от станции управления до разделительной клеммной коробки на устье скважины.</w:t>
      </w:r>
    </w:p>
    <w:p w:rsidR="002E094B" w:rsidRPr="00331908" w:rsidRDefault="002E094B" w:rsidP="002E094B">
      <w:pPr>
        <w:shd w:val="clear" w:color="auto" w:fill="FFFFFF"/>
        <w:ind w:firstLine="700"/>
        <w:jc w:val="both"/>
        <w:rPr>
          <w:sz w:val="24"/>
          <w:szCs w:val="24"/>
        </w:rPr>
      </w:pPr>
      <w:r w:rsidRPr="00331908">
        <w:rPr>
          <w:b/>
          <w:bCs/>
          <w:sz w:val="24"/>
          <w:szCs w:val="24"/>
        </w:rPr>
        <w:t xml:space="preserve">Действующий фонд скважин </w:t>
      </w:r>
      <w:r w:rsidRPr="00331908">
        <w:rPr>
          <w:sz w:val="24"/>
          <w:szCs w:val="24"/>
        </w:rPr>
        <w:t>- скважины с УЭЦН, дававшие продукцию (находившиеся под закачкой) в последнем месяце отчетного периода независимо от числа дней их работы в этом месяце.</w:t>
      </w:r>
    </w:p>
    <w:p w:rsidR="002E094B" w:rsidRPr="00331908" w:rsidRDefault="002E094B" w:rsidP="002E094B">
      <w:pPr>
        <w:shd w:val="clear" w:color="auto" w:fill="FFFFFF"/>
        <w:ind w:firstLine="700"/>
        <w:jc w:val="both"/>
        <w:rPr>
          <w:sz w:val="24"/>
          <w:szCs w:val="24"/>
        </w:rPr>
      </w:pPr>
      <w:r w:rsidRPr="00331908">
        <w:rPr>
          <w:b/>
          <w:bCs/>
          <w:sz w:val="24"/>
          <w:szCs w:val="24"/>
        </w:rPr>
        <w:t xml:space="preserve">Акт приема-передачи оборудования УЭЦН во временное пользование </w:t>
      </w:r>
      <w:r w:rsidRPr="00331908">
        <w:rPr>
          <w:sz w:val="24"/>
          <w:szCs w:val="24"/>
        </w:rPr>
        <w:t xml:space="preserve">- означает документ </w:t>
      </w:r>
      <w:r w:rsidR="00B33901" w:rsidRPr="00331908">
        <w:rPr>
          <w:sz w:val="24"/>
          <w:szCs w:val="24"/>
        </w:rPr>
        <w:t>по форме, согласно Приложению №</w:t>
      </w:r>
      <w:r w:rsidR="00E400C4" w:rsidRPr="00331908">
        <w:rPr>
          <w:sz w:val="24"/>
          <w:szCs w:val="24"/>
        </w:rPr>
        <w:t>4</w:t>
      </w:r>
      <w:r w:rsidRPr="00331908">
        <w:rPr>
          <w:sz w:val="24"/>
          <w:szCs w:val="24"/>
        </w:rPr>
        <w:t xml:space="preserve"> к настоящему Договору, подтверждающий факт передачи определенного оборудования УЭЦН Заказчику, подписанный уполномоченными представителями Заказчика и Исполнителя.</w:t>
      </w:r>
    </w:p>
    <w:p w:rsidR="002E094B" w:rsidRPr="00331908" w:rsidRDefault="002E094B" w:rsidP="002E094B">
      <w:pPr>
        <w:shd w:val="clear" w:color="auto" w:fill="FFFFFF"/>
        <w:ind w:firstLine="700"/>
        <w:jc w:val="both"/>
        <w:rPr>
          <w:sz w:val="24"/>
          <w:szCs w:val="24"/>
        </w:rPr>
      </w:pPr>
      <w:r w:rsidRPr="00331908">
        <w:rPr>
          <w:b/>
          <w:sz w:val="24"/>
          <w:szCs w:val="24"/>
        </w:rPr>
        <w:t>Акт возврата оборудования УЭЦН</w:t>
      </w:r>
      <w:r w:rsidRPr="00331908">
        <w:rPr>
          <w:sz w:val="24"/>
          <w:szCs w:val="24"/>
        </w:rPr>
        <w:t xml:space="preserve"> – означает документ по форме, согласно Приложению № </w:t>
      </w:r>
      <w:r w:rsidR="00E400C4" w:rsidRPr="00331908">
        <w:rPr>
          <w:sz w:val="24"/>
          <w:szCs w:val="24"/>
        </w:rPr>
        <w:t>5</w:t>
      </w:r>
      <w:r w:rsidRPr="00331908">
        <w:rPr>
          <w:sz w:val="24"/>
          <w:szCs w:val="24"/>
        </w:rPr>
        <w:t xml:space="preserve"> к настоящему Договору, подтверждающий факт возврата Заказчиком определенного оборудования УЭЦН Исполнителю, которое ранее было передано Заказчику во временное пользование, подписанный уполномоченными представителями Заказчика и Исполнителя.</w:t>
      </w:r>
    </w:p>
    <w:p w:rsidR="002E094B" w:rsidRPr="00331908" w:rsidRDefault="002E094B" w:rsidP="002E094B">
      <w:pPr>
        <w:shd w:val="clear" w:color="auto" w:fill="FFFFFF"/>
        <w:ind w:firstLine="700"/>
        <w:jc w:val="both"/>
        <w:rPr>
          <w:sz w:val="24"/>
          <w:szCs w:val="24"/>
        </w:rPr>
      </w:pPr>
      <w:r w:rsidRPr="00331908">
        <w:rPr>
          <w:b/>
          <w:bCs/>
          <w:sz w:val="24"/>
          <w:szCs w:val="24"/>
        </w:rPr>
        <w:t xml:space="preserve">Договор </w:t>
      </w:r>
      <w:r w:rsidRPr="00331908">
        <w:rPr>
          <w:sz w:val="24"/>
          <w:szCs w:val="24"/>
        </w:rPr>
        <w:t>- означает настоящий Договор, подписанный Заказчиком и Исполнителем, а также все изменения и дополнения к нему, которые заключаются Сторонами во исполнение настоящего Договора в период его действия и исполнения обязательств по нему.</w:t>
      </w:r>
    </w:p>
    <w:p w:rsidR="002E094B" w:rsidRPr="00331908" w:rsidRDefault="002E094B" w:rsidP="002E094B">
      <w:pPr>
        <w:shd w:val="clear" w:color="auto" w:fill="FFFFFF"/>
        <w:ind w:firstLine="700"/>
        <w:jc w:val="both"/>
        <w:rPr>
          <w:sz w:val="24"/>
          <w:szCs w:val="24"/>
        </w:rPr>
      </w:pPr>
      <w:r w:rsidRPr="00331908">
        <w:rPr>
          <w:b/>
          <w:bCs/>
          <w:sz w:val="24"/>
          <w:szCs w:val="24"/>
        </w:rPr>
        <w:t xml:space="preserve">Дополнительное соглашение </w:t>
      </w:r>
      <w:r w:rsidRPr="00331908">
        <w:rPr>
          <w:sz w:val="24"/>
          <w:szCs w:val="24"/>
        </w:rPr>
        <w:t>- соглашение между Заказчиком и Исполнителем, содержащие условия к настоящему Договору, по поводу которых стороны договорились дополнительно.</w:t>
      </w:r>
    </w:p>
    <w:p w:rsidR="002E094B" w:rsidRPr="00331908" w:rsidRDefault="002E094B" w:rsidP="002E094B">
      <w:pPr>
        <w:shd w:val="clear" w:color="auto" w:fill="FFFFFF"/>
        <w:ind w:firstLine="700"/>
        <w:jc w:val="both"/>
        <w:rPr>
          <w:sz w:val="24"/>
          <w:szCs w:val="24"/>
        </w:rPr>
      </w:pPr>
      <w:r w:rsidRPr="00331908">
        <w:rPr>
          <w:b/>
          <w:bCs/>
          <w:sz w:val="24"/>
          <w:szCs w:val="24"/>
        </w:rPr>
        <w:t xml:space="preserve">Производственная программа </w:t>
      </w:r>
      <w:r w:rsidRPr="00331908">
        <w:rPr>
          <w:sz w:val="24"/>
          <w:szCs w:val="24"/>
        </w:rPr>
        <w:t xml:space="preserve">- приложение к Договору, подписанное обеими </w:t>
      </w:r>
      <w:r w:rsidRPr="00331908">
        <w:rPr>
          <w:spacing w:val="-1"/>
          <w:sz w:val="24"/>
          <w:szCs w:val="24"/>
        </w:rPr>
        <w:t>Сторонами и содержащее полный перечень видов работ, выполняемых в течение срока действия Договора,</w:t>
      </w:r>
      <w:r w:rsidRPr="00331908">
        <w:rPr>
          <w:sz w:val="24"/>
          <w:szCs w:val="24"/>
        </w:rPr>
        <w:t xml:space="preserve"> начальные и конечные сроки выполнения этапов работ, перечень Работ, </w:t>
      </w:r>
      <w:r w:rsidRPr="00331908">
        <w:rPr>
          <w:spacing w:val="-2"/>
          <w:sz w:val="24"/>
          <w:szCs w:val="24"/>
        </w:rPr>
        <w:t>выполняемых Исполнителем в каждом квартале (с помесячной</w:t>
      </w:r>
      <w:r w:rsidRPr="00331908">
        <w:rPr>
          <w:sz w:val="24"/>
          <w:szCs w:val="24"/>
        </w:rPr>
        <w:t xml:space="preserve"> разбивкой). Производственная программа подлежит уточнению (корректировке) на каждые 6 месяцев в течение срока действия Договора.</w:t>
      </w:r>
    </w:p>
    <w:p w:rsidR="002E094B" w:rsidRPr="00331908" w:rsidRDefault="002E094B" w:rsidP="002E094B">
      <w:pPr>
        <w:shd w:val="clear" w:color="auto" w:fill="FFFFFF"/>
        <w:ind w:firstLine="700"/>
        <w:jc w:val="both"/>
        <w:rPr>
          <w:sz w:val="24"/>
          <w:szCs w:val="24"/>
        </w:rPr>
      </w:pPr>
      <w:r w:rsidRPr="00331908">
        <w:rPr>
          <w:b/>
          <w:bCs/>
          <w:sz w:val="24"/>
          <w:szCs w:val="24"/>
        </w:rPr>
        <w:t xml:space="preserve">Акт сдачи-приемки выполненных работ </w:t>
      </w:r>
      <w:r w:rsidRPr="00331908">
        <w:rPr>
          <w:sz w:val="24"/>
          <w:szCs w:val="24"/>
        </w:rPr>
        <w:t xml:space="preserve">- означает документ по форме, согласно </w:t>
      </w:r>
      <w:r w:rsidRPr="00331908">
        <w:rPr>
          <w:color w:val="000000"/>
          <w:sz w:val="24"/>
          <w:szCs w:val="24"/>
        </w:rPr>
        <w:t xml:space="preserve">Приложениям № </w:t>
      </w:r>
      <w:r w:rsidR="00E400C4" w:rsidRPr="00331908">
        <w:rPr>
          <w:color w:val="000000"/>
          <w:sz w:val="24"/>
          <w:szCs w:val="24"/>
        </w:rPr>
        <w:t>6</w:t>
      </w:r>
      <w:r w:rsidRPr="00331908">
        <w:rPr>
          <w:color w:val="000000"/>
          <w:sz w:val="24"/>
          <w:szCs w:val="24"/>
        </w:rPr>
        <w:t xml:space="preserve">, </w:t>
      </w:r>
      <w:r w:rsidR="00E400C4" w:rsidRPr="00331908">
        <w:rPr>
          <w:color w:val="000000"/>
          <w:sz w:val="24"/>
          <w:szCs w:val="24"/>
        </w:rPr>
        <w:t>7</w:t>
      </w:r>
      <w:r w:rsidRPr="00331908">
        <w:rPr>
          <w:color w:val="000000"/>
          <w:sz w:val="24"/>
          <w:szCs w:val="24"/>
        </w:rPr>
        <w:t xml:space="preserve">, </w:t>
      </w:r>
      <w:r w:rsidRPr="00331908">
        <w:rPr>
          <w:sz w:val="24"/>
          <w:szCs w:val="24"/>
        </w:rPr>
        <w:t xml:space="preserve">к настоящему Договору, подтверждающий выполнение Исполнителем определенного вида и объема работ в течение месяца, подписанный </w:t>
      </w:r>
      <w:r w:rsidRPr="00331908">
        <w:rPr>
          <w:spacing w:val="-1"/>
          <w:sz w:val="24"/>
          <w:szCs w:val="24"/>
        </w:rPr>
        <w:t>уполномоченными представителями Заказчика и Исполнителя и являющийся основанием для выставления</w:t>
      </w:r>
      <w:r w:rsidRPr="00331908">
        <w:rPr>
          <w:sz w:val="24"/>
          <w:szCs w:val="24"/>
        </w:rPr>
        <w:t xml:space="preserve"> счета (счета-фактуры) Исполнителем и оплаты соответствующего объема </w:t>
      </w:r>
      <w:r w:rsidRPr="00331908">
        <w:rPr>
          <w:sz w:val="24"/>
          <w:szCs w:val="24"/>
        </w:rPr>
        <w:lastRenderedPageBreak/>
        <w:t>работ Заказчиком.</w:t>
      </w:r>
    </w:p>
    <w:p w:rsidR="002E094B" w:rsidRPr="00331908" w:rsidRDefault="002E094B" w:rsidP="002E094B">
      <w:pPr>
        <w:shd w:val="clear" w:color="auto" w:fill="FFFFFF"/>
        <w:ind w:firstLine="700"/>
        <w:jc w:val="both"/>
        <w:rPr>
          <w:sz w:val="24"/>
          <w:szCs w:val="24"/>
        </w:rPr>
      </w:pPr>
      <w:r w:rsidRPr="00331908">
        <w:rPr>
          <w:b/>
          <w:bCs/>
          <w:spacing w:val="-1"/>
          <w:sz w:val="24"/>
          <w:szCs w:val="24"/>
        </w:rPr>
        <w:t xml:space="preserve">Монтаж </w:t>
      </w:r>
      <w:r w:rsidRPr="00331908">
        <w:rPr>
          <w:spacing w:val="-1"/>
          <w:sz w:val="24"/>
          <w:szCs w:val="24"/>
        </w:rPr>
        <w:t>- комплекс работ по сборке, технической проверке и подготовке УЭЦН для</w:t>
      </w:r>
      <w:r w:rsidRPr="00331908">
        <w:rPr>
          <w:sz w:val="24"/>
          <w:szCs w:val="24"/>
        </w:rPr>
        <w:t xml:space="preserve"> </w:t>
      </w:r>
      <w:r w:rsidRPr="00331908">
        <w:rPr>
          <w:spacing w:val="-2"/>
          <w:sz w:val="24"/>
          <w:szCs w:val="24"/>
        </w:rPr>
        <w:t>спуска в скважину.</w:t>
      </w:r>
    </w:p>
    <w:p w:rsidR="002E094B" w:rsidRPr="00331908" w:rsidRDefault="002E094B" w:rsidP="002E094B">
      <w:pPr>
        <w:shd w:val="clear" w:color="auto" w:fill="FFFFFF"/>
        <w:ind w:firstLine="700"/>
        <w:jc w:val="both"/>
        <w:rPr>
          <w:sz w:val="24"/>
          <w:szCs w:val="24"/>
        </w:rPr>
      </w:pPr>
      <w:r w:rsidRPr="00331908">
        <w:rPr>
          <w:b/>
          <w:bCs/>
          <w:sz w:val="24"/>
          <w:szCs w:val="24"/>
        </w:rPr>
        <w:t xml:space="preserve">Демонтаж </w:t>
      </w:r>
      <w:r w:rsidRPr="00331908">
        <w:rPr>
          <w:sz w:val="24"/>
          <w:szCs w:val="24"/>
        </w:rPr>
        <w:t>- комплекс работ по разборке, технической проверке и подготовке к транспортировке УЭЦН после ее извлечения из скважины.</w:t>
      </w:r>
    </w:p>
    <w:p w:rsidR="002E094B" w:rsidRPr="00331908" w:rsidRDefault="002E094B" w:rsidP="002E094B">
      <w:pPr>
        <w:shd w:val="clear" w:color="auto" w:fill="FFFFFF"/>
        <w:ind w:firstLine="700"/>
        <w:jc w:val="both"/>
        <w:rPr>
          <w:sz w:val="24"/>
          <w:szCs w:val="24"/>
        </w:rPr>
      </w:pPr>
      <w:r w:rsidRPr="00331908">
        <w:rPr>
          <w:b/>
          <w:bCs/>
          <w:sz w:val="24"/>
          <w:szCs w:val="24"/>
        </w:rPr>
        <w:t xml:space="preserve">Документация </w:t>
      </w:r>
      <w:r w:rsidRPr="00331908">
        <w:rPr>
          <w:sz w:val="24"/>
          <w:szCs w:val="24"/>
        </w:rPr>
        <w:t xml:space="preserve">- документы, определяющие правила и нормы действий Сторон при эксплуатации, ремонте, техническом обслуживании УЭЦН и включающие в себя проектные, технологические и нормативные документы, технические паспорта на оборудование и материалы и </w:t>
      </w:r>
      <w:r w:rsidRPr="00331908">
        <w:rPr>
          <w:spacing w:val="-2"/>
          <w:sz w:val="24"/>
          <w:szCs w:val="24"/>
        </w:rPr>
        <w:t xml:space="preserve">инструкции по эксплуатации, акты выполненных работ на отдельные технологические операции, </w:t>
      </w:r>
      <w:r w:rsidRPr="00331908">
        <w:rPr>
          <w:spacing w:val="-1"/>
          <w:sz w:val="24"/>
          <w:szCs w:val="24"/>
        </w:rPr>
        <w:t>руководящие документы по организации совместных услуг Сторон.</w:t>
      </w:r>
    </w:p>
    <w:p w:rsidR="002E094B" w:rsidRPr="00331908" w:rsidRDefault="002E094B" w:rsidP="002E094B">
      <w:pPr>
        <w:shd w:val="clear" w:color="auto" w:fill="FFFFFF"/>
        <w:ind w:firstLine="700"/>
        <w:jc w:val="both"/>
        <w:rPr>
          <w:sz w:val="24"/>
          <w:szCs w:val="24"/>
        </w:rPr>
      </w:pPr>
      <w:r w:rsidRPr="00331908">
        <w:rPr>
          <w:b/>
          <w:bCs/>
          <w:spacing w:val="-1"/>
          <w:sz w:val="24"/>
          <w:szCs w:val="24"/>
        </w:rPr>
        <w:t xml:space="preserve">Месяцы </w:t>
      </w:r>
      <w:r w:rsidRPr="00331908">
        <w:rPr>
          <w:spacing w:val="-1"/>
          <w:sz w:val="24"/>
          <w:szCs w:val="24"/>
        </w:rPr>
        <w:t>- календарные месяцы</w:t>
      </w:r>
    </w:p>
    <w:p w:rsidR="002E094B" w:rsidRPr="00331908" w:rsidRDefault="002E094B" w:rsidP="002E094B">
      <w:pPr>
        <w:shd w:val="clear" w:color="auto" w:fill="FFFFFF"/>
        <w:ind w:firstLine="700"/>
        <w:jc w:val="both"/>
        <w:rPr>
          <w:sz w:val="24"/>
          <w:szCs w:val="24"/>
        </w:rPr>
      </w:pPr>
      <w:r w:rsidRPr="00331908">
        <w:rPr>
          <w:b/>
          <w:bCs/>
          <w:spacing w:val="-1"/>
          <w:sz w:val="24"/>
          <w:szCs w:val="24"/>
        </w:rPr>
        <w:t xml:space="preserve">Дни </w:t>
      </w:r>
      <w:r w:rsidRPr="00331908">
        <w:rPr>
          <w:spacing w:val="-1"/>
          <w:sz w:val="24"/>
          <w:szCs w:val="24"/>
        </w:rPr>
        <w:t>- означает календарные дни.</w:t>
      </w:r>
    </w:p>
    <w:p w:rsidR="002E094B" w:rsidRPr="00331908" w:rsidRDefault="002E094B" w:rsidP="002E094B">
      <w:pPr>
        <w:shd w:val="clear" w:color="auto" w:fill="FFFFFF"/>
        <w:ind w:firstLine="700"/>
        <w:jc w:val="both"/>
        <w:rPr>
          <w:sz w:val="24"/>
          <w:szCs w:val="24"/>
        </w:rPr>
      </w:pPr>
      <w:r w:rsidRPr="00331908">
        <w:rPr>
          <w:b/>
          <w:bCs/>
          <w:sz w:val="24"/>
          <w:szCs w:val="24"/>
        </w:rPr>
        <w:t xml:space="preserve">Обслуживание УЭЦН </w:t>
      </w:r>
      <w:r w:rsidRPr="00331908">
        <w:rPr>
          <w:sz w:val="24"/>
          <w:szCs w:val="24"/>
        </w:rPr>
        <w:t xml:space="preserve">- комплекс работ, выполняемых персоналом Исполнителя непосредственно на объекте нефтедобычи Заказчика, включающий работы по монтажу-демонтажу УЭЦН, установке и подключению наземного оборудования к УЭЦН, запуску в работу УЭЦН совместно с персоналом Заказчика, </w:t>
      </w:r>
      <w:r w:rsidR="00272804" w:rsidRPr="00331908">
        <w:rPr>
          <w:sz w:val="24"/>
          <w:szCs w:val="24"/>
        </w:rPr>
        <w:t xml:space="preserve">сопровождение </w:t>
      </w:r>
      <w:r w:rsidR="007E4346" w:rsidRPr="00331908">
        <w:rPr>
          <w:sz w:val="24"/>
          <w:szCs w:val="24"/>
        </w:rPr>
        <w:t xml:space="preserve">и контроль за параметрами работы УЭЦН при </w:t>
      </w:r>
      <w:r w:rsidR="00272804" w:rsidRPr="00331908">
        <w:rPr>
          <w:sz w:val="24"/>
          <w:szCs w:val="24"/>
        </w:rPr>
        <w:t xml:space="preserve">проведение технологических обработок совместно с персоналом Заказчика, </w:t>
      </w:r>
      <w:r w:rsidRPr="00331908">
        <w:rPr>
          <w:sz w:val="24"/>
          <w:szCs w:val="24"/>
        </w:rPr>
        <w:t xml:space="preserve">выводу скважин с УЭЦН на режим, ППР и наладке </w:t>
      </w:r>
      <w:r w:rsidRPr="00331908">
        <w:rPr>
          <w:spacing w:val="-1"/>
          <w:sz w:val="24"/>
          <w:szCs w:val="24"/>
        </w:rPr>
        <w:t>наземного оборудования</w:t>
      </w:r>
      <w:r w:rsidR="007E4346" w:rsidRPr="00331908">
        <w:rPr>
          <w:spacing w:val="-1"/>
          <w:sz w:val="24"/>
          <w:szCs w:val="24"/>
        </w:rPr>
        <w:t xml:space="preserve"> (включая систему СКАД)</w:t>
      </w:r>
      <w:r w:rsidRPr="00331908">
        <w:rPr>
          <w:spacing w:val="-1"/>
          <w:sz w:val="24"/>
          <w:szCs w:val="24"/>
        </w:rPr>
        <w:t>, выполнению текущих заявок по обслуживанию УЭЦН, а также ремонту узлов УЭЦН.</w:t>
      </w:r>
    </w:p>
    <w:p w:rsidR="002E094B" w:rsidRPr="00331908" w:rsidRDefault="002E094B" w:rsidP="002E094B">
      <w:pPr>
        <w:shd w:val="clear" w:color="auto" w:fill="FFFFFF"/>
        <w:ind w:firstLine="700"/>
        <w:jc w:val="both"/>
        <w:rPr>
          <w:spacing w:val="-2"/>
          <w:sz w:val="24"/>
          <w:szCs w:val="24"/>
        </w:rPr>
      </w:pPr>
      <w:r w:rsidRPr="00331908">
        <w:rPr>
          <w:b/>
          <w:bCs/>
          <w:sz w:val="24"/>
          <w:szCs w:val="24"/>
        </w:rPr>
        <w:t xml:space="preserve">Ремонт узлов УЭЦН </w:t>
      </w:r>
      <w:r w:rsidRPr="00331908">
        <w:rPr>
          <w:sz w:val="24"/>
          <w:szCs w:val="24"/>
        </w:rPr>
        <w:t xml:space="preserve">- работы, проводимые на ремонтной базе Исполнителя по устранению неисправностей отдельных узлов УЭЦН, связанных с выходом их из строя во время эксплуатации УЭЦН на </w:t>
      </w:r>
      <w:r w:rsidRPr="00331908">
        <w:rPr>
          <w:spacing w:val="-2"/>
          <w:sz w:val="24"/>
          <w:szCs w:val="24"/>
        </w:rPr>
        <w:t xml:space="preserve">объектах Заказчика. </w:t>
      </w:r>
    </w:p>
    <w:p w:rsidR="002E094B" w:rsidRPr="00331908" w:rsidRDefault="002E094B" w:rsidP="002E094B">
      <w:pPr>
        <w:shd w:val="clear" w:color="auto" w:fill="FFFFFF"/>
        <w:ind w:firstLine="700"/>
        <w:jc w:val="both"/>
        <w:rPr>
          <w:sz w:val="24"/>
          <w:szCs w:val="24"/>
        </w:rPr>
      </w:pPr>
      <w:r w:rsidRPr="00331908">
        <w:rPr>
          <w:b/>
          <w:bCs/>
          <w:sz w:val="24"/>
          <w:szCs w:val="24"/>
        </w:rPr>
        <w:t xml:space="preserve">Вывод скважин с УЭЦН на режим </w:t>
      </w:r>
      <w:r w:rsidRPr="00331908">
        <w:rPr>
          <w:sz w:val="24"/>
          <w:szCs w:val="24"/>
        </w:rPr>
        <w:t xml:space="preserve">- комплекс работ, направленный на обеспечение стабильного режима работы скважины с установившимся динамическим уровнем и дебитом, согласно </w:t>
      </w:r>
      <w:r w:rsidRPr="00331908">
        <w:rPr>
          <w:spacing w:val="-1"/>
          <w:sz w:val="24"/>
          <w:szCs w:val="24"/>
        </w:rPr>
        <w:t>производительности эксплуатируемой УЭЦН.</w:t>
      </w:r>
    </w:p>
    <w:p w:rsidR="002E094B" w:rsidRPr="00331908" w:rsidRDefault="002E094B" w:rsidP="002E094B">
      <w:pPr>
        <w:shd w:val="clear" w:color="auto" w:fill="FFFFFF"/>
        <w:ind w:firstLine="700"/>
        <w:jc w:val="both"/>
        <w:rPr>
          <w:sz w:val="24"/>
          <w:szCs w:val="24"/>
        </w:rPr>
      </w:pPr>
      <w:r w:rsidRPr="00331908">
        <w:rPr>
          <w:b/>
          <w:bCs/>
          <w:sz w:val="24"/>
          <w:szCs w:val="24"/>
        </w:rPr>
        <w:t xml:space="preserve">Представитель Заказчика </w:t>
      </w:r>
      <w:r w:rsidRPr="00331908">
        <w:rPr>
          <w:sz w:val="24"/>
          <w:szCs w:val="24"/>
        </w:rPr>
        <w:t>- один или несколько представителей Заказчика, фамилии и полномочия которых будут письменно сообщены Заказчиком Исполнителю, назначенные Заказчиком для осуществления координации действий, технадзора и контроля за качеством и своевременным ходом выполнения работ по Договору.</w:t>
      </w:r>
    </w:p>
    <w:p w:rsidR="002E094B" w:rsidRPr="00331908" w:rsidRDefault="002E094B" w:rsidP="002E094B">
      <w:pPr>
        <w:shd w:val="clear" w:color="auto" w:fill="FFFFFF"/>
        <w:ind w:firstLine="700"/>
        <w:jc w:val="both"/>
        <w:rPr>
          <w:sz w:val="24"/>
          <w:szCs w:val="24"/>
        </w:rPr>
      </w:pPr>
      <w:r w:rsidRPr="00331908">
        <w:rPr>
          <w:b/>
          <w:bCs/>
          <w:spacing w:val="-1"/>
          <w:sz w:val="24"/>
          <w:szCs w:val="24"/>
        </w:rPr>
        <w:t xml:space="preserve">Представитель Исполнителя </w:t>
      </w:r>
      <w:r w:rsidRPr="00331908">
        <w:rPr>
          <w:spacing w:val="-1"/>
          <w:sz w:val="24"/>
          <w:szCs w:val="24"/>
        </w:rPr>
        <w:t xml:space="preserve">- один или несколько представителей Исполнителя, фамилии и полномочия </w:t>
      </w:r>
      <w:r w:rsidRPr="00331908">
        <w:rPr>
          <w:sz w:val="24"/>
          <w:szCs w:val="24"/>
        </w:rPr>
        <w:t>которых будут письменно сообщены Исполнителем Заказчику, назначенные Исполнителем для осуществления координации действий, технадзора и контроля за качеством и своевременным ходом выполнения работ по Договору.</w:t>
      </w:r>
    </w:p>
    <w:p w:rsidR="002E094B" w:rsidRPr="00331908" w:rsidRDefault="002E094B" w:rsidP="002E094B">
      <w:pPr>
        <w:shd w:val="clear" w:color="auto" w:fill="FFFFFF"/>
        <w:ind w:firstLine="700"/>
        <w:jc w:val="both"/>
        <w:rPr>
          <w:sz w:val="24"/>
          <w:szCs w:val="24"/>
        </w:rPr>
      </w:pPr>
      <w:r w:rsidRPr="00331908">
        <w:rPr>
          <w:b/>
          <w:bCs/>
          <w:spacing w:val="-1"/>
          <w:sz w:val="24"/>
          <w:szCs w:val="24"/>
        </w:rPr>
        <w:t xml:space="preserve">Простой </w:t>
      </w:r>
      <w:r w:rsidRPr="00331908">
        <w:rPr>
          <w:spacing w:val="-1"/>
          <w:sz w:val="24"/>
          <w:szCs w:val="24"/>
        </w:rPr>
        <w:t>- непроизводительное время работника или группы работников Сторон, вызванное не</w:t>
      </w:r>
      <w:r w:rsidRPr="00331908">
        <w:rPr>
          <w:sz w:val="24"/>
          <w:szCs w:val="24"/>
        </w:rPr>
        <w:t xml:space="preserve">выполнением одной из Сторон своих обязательств по настоящему Договору. </w:t>
      </w:r>
    </w:p>
    <w:p w:rsidR="002E094B" w:rsidRPr="00331908" w:rsidRDefault="002E094B" w:rsidP="002E094B">
      <w:pPr>
        <w:shd w:val="clear" w:color="auto" w:fill="FFFFFF"/>
        <w:ind w:firstLine="700"/>
        <w:jc w:val="both"/>
        <w:rPr>
          <w:sz w:val="24"/>
          <w:szCs w:val="24"/>
        </w:rPr>
      </w:pPr>
      <w:r w:rsidRPr="00331908">
        <w:rPr>
          <w:b/>
          <w:bCs/>
          <w:sz w:val="24"/>
          <w:szCs w:val="24"/>
        </w:rPr>
        <w:t xml:space="preserve">Персонал Заказчика </w:t>
      </w:r>
      <w:r w:rsidRPr="00331908">
        <w:rPr>
          <w:sz w:val="24"/>
          <w:szCs w:val="24"/>
        </w:rPr>
        <w:t xml:space="preserve">- физические лица, состоящие в трудовых отношениях с Заказчиком. </w:t>
      </w:r>
    </w:p>
    <w:p w:rsidR="002E094B" w:rsidRPr="00331908" w:rsidRDefault="002E094B" w:rsidP="002E094B">
      <w:pPr>
        <w:shd w:val="clear" w:color="auto" w:fill="FFFFFF"/>
        <w:ind w:firstLine="700"/>
        <w:jc w:val="both"/>
        <w:rPr>
          <w:sz w:val="24"/>
          <w:szCs w:val="24"/>
        </w:rPr>
      </w:pPr>
      <w:r w:rsidRPr="00331908">
        <w:rPr>
          <w:b/>
          <w:bCs/>
          <w:sz w:val="24"/>
          <w:szCs w:val="24"/>
        </w:rPr>
        <w:t xml:space="preserve">Персонал Исполнителя </w:t>
      </w:r>
      <w:r w:rsidRPr="00331908">
        <w:rPr>
          <w:sz w:val="24"/>
          <w:szCs w:val="24"/>
        </w:rPr>
        <w:t xml:space="preserve">- физические лица, состоящие в трудовых отношениях с Исполнителем и </w:t>
      </w:r>
      <w:proofErr w:type="spellStart"/>
      <w:r w:rsidRPr="00331908">
        <w:rPr>
          <w:sz w:val="24"/>
          <w:szCs w:val="24"/>
        </w:rPr>
        <w:t>Субисполнителем</w:t>
      </w:r>
      <w:proofErr w:type="spellEnd"/>
      <w:r w:rsidRPr="00331908">
        <w:rPr>
          <w:sz w:val="24"/>
          <w:szCs w:val="24"/>
        </w:rPr>
        <w:t>.</w:t>
      </w:r>
    </w:p>
    <w:p w:rsidR="002E094B" w:rsidRPr="00331908" w:rsidRDefault="002E094B" w:rsidP="002E094B">
      <w:pPr>
        <w:shd w:val="clear" w:color="auto" w:fill="FFFFFF"/>
        <w:ind w:firstLine="700"/>
        <w:jc w:val="both"/>
        <w:rPr>
          <w:spacing w:val="-1"/>
          <w:sz w:val="24"/>
          <w:szCs w:val="24"/>
        </w:rPr>
      </w:pPr>
      <w:proofErr w:type="spellStart"/>
      <w:r w:rsidRPr="00331908">
        <w:rPr>
          <w:b/>
          <w:bCs/>
          <w:sz w:val="24"/>
          <w:szCs w:val="24"/>
        </w:rPr>
        <w:t>Субисполнитель</w:t>
      </w:r>
      <w:proofErr w:type="spellEnd"/>
      <w:r w:rsidRPr="00331908">
        <w:rPr>
          <w:sz w:val="24"/>
          <w:szCs w:val="24"/>
        </w:rPr>
        <w:t xml:space="preserve"> - юридическое лицо, привлеченное Исполнителем с согласия Заказчика для выполнения </w:t>
      </w:r>
      <w:r w:rsidRPr="00331908">
        <w:rPr>
          <w:spacing w:val="-1"/>
          <w:sz w:val="24"/>
          <w:szCs w:val="24"/>
        </w:rPr>
        <w:t xml:space="preserve">услуг по Договору, за действия которого Исполнитель несет ответственность, как за свои собственные. </w:t>
      </w:r>
    </w:p>
    <w:p w:rsidR="002E094B" w:rsidRPr="00331908" w:rsidRDefault="002E094B" w:rsidP="002E094B">
      <w:pPr>
        <w:shd w:val="clear" w:color="auto" w:fill="FFFFFF"/>
        <w:ind w:firstLine="700"/>
        <w:jc w:val="both"/>
        <w:rPr>
          <w:sz w:val="24"/>
          <w:szCs w:val="24"/>
        </w:rPr>
      </w:pPr>
      <w:proofErr w:type="spellStart"/>
      <w:r w:rsidRPr="00331908">
        <w:rPr>
          <w:b/>
          <w:sz w:val="24"/>
          <w:szCs w:val="24"/>
        </w:rPr>
        <w:t>Супервайзинг</w:t>
      </w:r>
      <w:proofErr w:type="spellEnd"/>
      <w:r w:rsidRPr="00331908">
        <w:rPr>
          <w:sz w:val="24"/>
          <w:szCs w:val="24"/>
        </w:rPr>
        <w:t xml:space="preserve"> - инженерный </w:t>
      </w:r>
      <w:proofErr w:type="gramStart"/>
      <w:r w:rsidRPr="00331908">
        <w:rPr>
          <w:sz w:val="24"/>
          <w:szCs w:val="24"/>
        </w:rPr>
        <w:t>контроль за</w:t>
      </w:r>
      <w:proofErr w:type="gramEnd"/>
      <w:r w:rsidRPr="00331908">
        <w:rPr>
          <w:sz w:val="24"/>
          <w:szCs w:val="24"/>
        </w:rPr>
        <w:t xml:space="preserve"> производством технологических операций согласно технологических регламентов со стороны Заказчика и Исполнителя.</w:t>
      </w:r>
    </w:p>
    <w:p w:rsidR="002E094B" w:rsidRPr="00331908" w:rsidRDefault="002E094B" w:rsidP="002E094B">
      <w:pPr>
        <w:shd w:val="clear" w:color="auto" w:fill="FFFFFF"/>
        <w:ind w:firstLine="700"/>
        <w:jc w:val="both"/>
        <w:rPr>
          <w:sz w:val="24"/>
          <w:szCs w:val="24"/>
        </w:rPr>
      </w:pPr>
      <w:r w:rsidRPr="00331908">
        <w:rPr>
          <w:b/>
          <w:bCs/>
          <w:spacing w:val="-1"/>
          <w:sz w:val="24"/>
          <w:szCs w:val="24"/>
        </w:rPr>
        <w:t xml:space="preserve">Результат работ </w:t>
      </w:r>
      <w:r w:rsidRPr="00331908">
        <w:rPr>
          <w:spacing w:val="-1"/>
          <w:sz w:val="24"/>
          <w:szCs w:val="24"/>
        </w:rPr>
        <w:t xml:space="preserve">- выполненные работы, составляющие обязательства Исполнителя, совершенные им в </w:t>
      </w:r>
      <w:r w:rsidRPr="00331908">
        <w:rPr>
          <w:sz w:val="24"/>
          <w:szCs w:val="24"/>
        </w:rPr>
        <w:t>рамках Договора.</w:t>
      </w:r>
    </w:p>
    <w:p w:rsidR="002E094B" w:rsidRPr="00331908" w:rsidRDefault="002E094B" w:rsidP="002E094B">
      <w:pPr>
        <w:shd w:val="clear" w:color="auto" w:fill="FFFFFF"/>
        <w:ind w:firstLine="700"/>
        <w:jc w:val="both"/>
        <w:rPr>
          <w:sz w:val="24"/>
          <w:szCs w:val="24"/>
        </w:rPr>
      </w:pPr>
      <w:r w:rsidRPr="00331908">
        <w:rPr>
          <w:b/>
          <w:bCs/>
          <w:sz w:val="24"/>
          <w:szCs w:val="24"/>
        </w:rPr>
        <w:t xml:space="preserve">Срок </w:t>
      </w:r>
      <w:r w:rsidRPr="00331908">
        <w:rPr>
          <w:sz w:val="24"/>
          <w:szCs w:val="24"/>
        </w:rPr>
        <w:t>- означает сроки, в которые Стороны обязаны исполнить свои обязательства по настоящему Договору.</w:t>
      </w:r>
    </w:p>
    <w:p w:rsidR="002E094B" w:rsidRPr="00331908" w:rsidRDefault="002E094B" w:rsidP="002E094B">
      <w:pPr>
        <w:shd w:val="clear" w:color="auto" w:fill="FFFFFF"/>
        <w:ind w:firstLine="700"/>
        <w:jc w:val="both"/>
        <w:rPr>
          <w:sz w:val="24"/>
          <w:szCs w:val="24"/>
        </w:rPr>
      </w:pPr>
      <w:r w:rsidRPr="00331908">
        <w:rPr>
          <w:b/>
          <w:bCs/>
          <w:sz w:val="24"/>
          <w:szCs w:val="24"/>
        </w:rPr>
        <w:t xml:space="preserve">Объект </w:t>
      </w:r>
      <w:r w:rsidRPr="00331908">
        <w:rPr>
          <w:sz w:val="24"/>
          <w:szCs w:val="24"/>
        </w:rPr>
        <w:t xml:space="preserve">- скважины, указанные в Графике выполнения работ и в согласованной Сторонами Программе. </w:t>
      </w:r>
    </w:p>
    <w:p w:rsidR="002E094B" w:rsidRPr="00331908" w:rsidRDefault="002E094B" w:rsidP="002E094B">
      <w:pPr>
        <w:shd w:val="clear" w:color="auto" w:fill="FFFFFF"/>
        <w:ind w:firstLine="700"/>
        <w:jc w:val="both"/>
        <w:rPr>
          <w:sz w:val="24"/>
          <w:szCs w:val="24"/>
        </w:rPr>
      </w:pPr>
      <w:r w:rsidRPr="00331908">
        <w:rPr>
          <w:b/>
          <w:bCs/>
          <w:sz w:val="24"/>
          <w:szCs w:val="24"/>
        </w:rPr>
        <w:t xml:space="preserve">Сутки обслуживания УЭЦН </w:t>
      </w:r>
      <w:r w:rsidRPr="00331908">
        <w:rPr>
          <w:sz w:val="24"/>
          <w:szCs w:val="24"/>
        </w:rPr>
        <w:t xml:space="preserve">- выраженный в сутках период работы </w:t>
      </w:r>
      <w:proofErr w:type="gramStart"/>
      <w:r w:rsidRPr="00331908">
        <w:rPr>
          <w:sz w:val="24"/>
          <w:szCs w:val="24"/>
        </w:rPr>
        <w:t>Исполнителя</w:t>
      </w:r>
      <w:proofErr w:type="gramEnd"/>
      <w:r w:rsidRPr="00331908">
        <w:rPr>
          <w:sz w:val="24"/>
          <w:szCs w:val="24"/>
        </w:rPr>
        <w:t xml:space="preserve"> на объектах Заказчика начиная </w:t>
      </w:r>
      <w:r w:rsidR="00716F3B" w:rsidRPr="00331908">
        <w:rPr>
          <w:sz w:val="24"/>
          <w:szCs w:val="24"/>
        </w:rPr>
        <w:t xml:space="preserve">с даты присоединения питающего кабеля к </w:t>
      </w:r>
      <w:proofErr w:type="spellStart"/>
      <w:r w:rsidR="00716F3B" w:rsidRPr="00331908">
        <w:rPr>
          <w:sz w:val="24"/>
          <w:szCs w:val="24"/>
        </w:rPr>
        <w:t>клеммной</w:t>
      </w:r>
      <w:proofErr w:type="spellEnd"/>
      <w:r w:rsidR="00716F3B" w:rsidRPr="00331908">
        <w:rPr>
          <w:sz w:val="24"/>
          <w:szCs w:val="24"/>
        </w:rPr>
        <w:t xml:space="preserve"> </w:t>
      </w:r>
      <w:r w:rsidR="00716F3B" w:rsidRPr="00331908">
        <w:rPr>
          <w:sz w:val="24"/>
          <w:szCs w:val="24"/>
        </w:rPr>
        <w:lastRenderedPageBreak/>
        <w:t>коробке после монтажа и спуска УЭЦН</w:t>
      </w:r>
      <w:r w:rsidRPr="00331908">
        <w:rPr>
          <w:sz w:val="24"/>
          <w:szCs w:val="24"/>
        </w:rPr>
        <w:t xml:space="preserve"> и заканчивая датой остановки/отказа </w:t>
      </w:r>
      <w:r w:rsidRPr="00331908">
        <w:rPr>
          <w:spacing w:val="-2"/>
          <w:sz w:val="24"/>
          <w:szCs w:val="24"/>
        </w:rPr>
        <w:t xml:space="preserve">(момент отсоединения </w:t>
      </w:r>
      <w:r w:rsidRPr="00331908">
        <w:rPr>
          <w:spacing w:val="-1"/>
          <w:sz w:val="24"/>
          <w:szCs w:val="24"/>
        </w:rPr>
        <w:t>питающего кабеля</w:t>
      </w:r>
      <w:r w:rsidR="00553DC4" w:rsidRPr="00331908">
        <w:rPr>
          <w:spacing w:val="-1"/>
          <w:sz w:val="24"/>
          <w:szCs w:val="24"/>
        </w:rPr>
        <w:t xml:space="preserve"> от </w:t>
      </w:r>
      <w:proofErr w:type="spellStart"/>
      <w:r w:rsidR="00553DC4" w:rsidRPr="00331908">
        <w:rPr>
          <w:spacing w:val="-1"/>
          <w:sz w:val="24"/>
          <w:szCs w:val="24"/>
        </w:rPr>
        <w:t>клеммной</w:t>
      </w:r>
      <w:proofErr w:type="spellEnd"/>
      <w:r w:rsidR="00553DC4" w:rsidRPr="00331908">
        <w:rPr>
          <w:spacing w:val="-1"/>
          <w:sz w:val="24"/>
          <w:szCs w:val="24"/>
        </w:rPr>
        <w:t xml:space="preserve"> коробки</w:t>
      </w:r>
      <w:r w:rsidRPr="00331908">
        <w:rPr>
          <w:spacing w:val="-1"/>
          <w:sz w:val="24"/>
          <w:szCs w:val="24"/>
        </w:rPr>
        <w:t>)</w:t>
      </w:r>
      <w:r w:rsidRPr="00331908">
        <w:rPr>
          <w:sz w:val="24"/>
          <w:szCs w:val="24"/>
        </w:rPr>
        <w:t xml:space="preserve"> УЭЦН, подтвержденного персоналом Исполнителя с записью в эксплу</w:t>
      </w:r>
      <w:r w:rsidR="00DA178F" w:rsidRPr="00331908">
        <w:rPr>
          <w:sz w:val="24"/>
          <w:szCs w:val="24"/>
        </w:rPr>
        <w:t>а</w:t>
      </w:r>
      <w:r w:rsidRPr="00331908">
        <w:rPr>
          <w:sz w:val="24"/>
          <w:szCs w:val="24"/>
        </w:rPr>
        <w:t>тационном паспорте УЭЦН.</w:t>
      </w:r>
    </w:p>
    <w:p w:rsidR="002E094B" w:rsidRPr="00331908" w:rsidRDefault="002E094B" w:rsidP="002E094B">
      <w:pPr>
        <w:shd w:val="clear" w:color="auto" w:fill="FFFFFF"/>
        <w:ind w:firstLine="700"/>
        <w:jc w:val="both"/>
        <w:rPr>
          <w:sz w:val="24"/>
          <w:szCs w:val="24"/>
        </w:rPr>
      </w:pPr>
      <w:r w:rsidRPr="00331908">
        <w:rPr>
          <w:b/>
          <w:bCs/>
          <w:sz w:val="24"/>
          <w:szCs w:val="24"/>
        </w:rPr>
        <w:t>Сутки временного пользования УЭЦН</w:t>
      </w:r>
      <w:r w:rsidRPr="00331908">
        <w:rPr>
          <w:sz w:val="24"/>
          <w:szCs w:val="24"/>
        </w:rPr>
        <w:t xml:space="preserve"> – выраженный в сутках период работы УЭЦН, принадлежащей Исполнителю, на объектах Заказчика</w:t>
      </w:r>
      <w:r w:rsidR="001F1953" w:rsidRPr="00331908">
        <w:rPr>
          <w:sz w:val="24"/>
          <w:szCs w:val="24"/>
        </w:rPr>
        <w:t>,</w:t>
      </w:r>
      <w:r w:rsidRPr="00331908">
        <w:rPr>
          <w:sz w:val="24"/>
          <w:szCs w:val="24"/>
        </w:rPr>
        <w:t xml:space="preserve"> начиная с даты монтажа УЭЦН и до даты</w:t>
      </w:r>
      <w:r w:rsidR="007E4346" w:rsidRPr="00331908">
        <w:rPr>
          <w:sz w:val="24"/>
          <w:szCs w:val="24"/>
        </w:rPr>
        <w:t xml:space="preserve"> </w:t>
      </w:r>
      <w:r w:rsidR="001F1953" w:rsidRPr="00331908">
        <w:rPr>
          <w:sz w:val="24"/>
          <w:szCs w:val="24"/>
        </w:rPr>
        <w:t>демонтажа</w:t>
      </w:r>
      <w:r w:rsidR="00930AF7" w:rsidRPr="00331908">
        <w:rPr>
          <w:sz w:val="24"/>
          <w:szCs w:val="24"/>
        </w:rPr>
        <w:t xml:space="preserve"> УЭЦН</w:t>
      </w:r>
      <w:r w:rsidR="00DA178F" w:rsidRPr="00331908">
        <w:rPr>
          <w:sz w:val="24"/>
          <w:szCs w:val="24"/>
        </w:rPr>
        <w:t xml:space="preserve"> (в случае возникновения </w:t>
      </w:r>
      <w:proofErr w:type="spellStart"/>
      <w:r w:rsidR="00DA178F" w:rsidRPr="00331908">
        <w:rPr>
          <w:sz w:val="24"/>
          <w:szCs w:val="24"/>
        </w:rPr>
        <w:t>некатегорийной</w:t>
      </w:r>
      <w:proofErr w:type="spellEnd"/>
      <w:r w:rsidR="00DA178F" w:rsidRPr="00331908">
        <w:rPr>
          <w:sz w:val="24"/>
          <w:szCs w:val="24"/>
        </w:rPr>
        <w:t xml:space="preserve"> аварии («полет») и невозможности / отсутствии целесообразности в проведении </w:t>
      </w:r>
      <w:proofErr w:type="spellStart"/>
      <w:r w:rsidR="00DA178F" w:rsidRPr="00331908">
        <w:rPr>
          <w:sz w:val="24"/>
          <w:szCs w:val="24"/>
        </w:rPr>
        <w:t>ловильных</w:t>
      </w:r>
      <w:proofErr w:type="spellEnd"/>
      <w:r w:rsidR="00DA178F" w:rsidRPr="00331908">
        <w:rPr>
          <w:sz w:val="24"/>
          <w:szCs w:val="24"/>
        </w:rPr>
        <w:t xml:space="preserve"> работ, до даты утверждения акта о </w:t>
      </w:r>
      <w:proofErr w:type="spellStart"/>
      <w:r w:rsidR="00DA178F" w:rsidRPr="00331908">
        <w:rPr>
          <w:sz w:val="24"/>
          <w:szCs w:val="24"/>
        </w:rPr>
        <w:t>некатегорийной</w:t>
      </w:r>
      <w:proofErr w:type="spellEnd"/>
      <w:r w:rsidR="00DA178F" w:rsidRPr="00331908">
        <w:rPr>
          <w:sz w:val="24"/>
          <w:szCs w:val="24"/>
        </w:rPr>
        <w:t xml:space="preserve"> аварии УЭЦН, подписанного представителями сторон)</w:t>
      </w:r>
      <w:r w:rsidR="001F1953" w:rsidRPr="00331908">
        <w:rPr>
          <w:sz w:val="24"/>
          <w:szCs w:val="24"/>
        </w:rPr>
        <w:t xml:space="preserve">, </w:t>
      </w:r>
      <w:r w:rsidRPr="00331908">
        <w:rPr>
          <w:sz w:val="24"/>
          <w:szCs w:val="24"/>
        </w:rPr>
        <w:t>подтвер</w:t>
      </w:r>
      <w:r w:rsidR="00930AF7" w:rsidRPr="00331908">
        <w:rPr>
          <w:sz w:val="24"/>
          <w:szCs w:val="24"/>
        </w:rPr>
        <w:t>жденного персоналом Исполнителя</w:t>
      </w:r>
      <w:r w:rsidRPr="00331908">
        <w:rPr>
          <w:sz w:val="24"/>
          <w:szCs w:val="24"/>
        </w:rPr>
        <w:t xml:space="preserve"> с записью в эксплу</w:t>
      </w:r>
      <w:r w:rsidR="00DA178F" w:rsidRPr="00331908">
        <w:rPr>
          <w:sz w:val="24"/>
          <w:szCs w:val="24"/>
        </w:rPr>
        <w:t>а</w:t>
      </w:r>
      <w:r w:rsidRPr="00331908">
        <w:rPr>
          <w:sz w:val="24"/>
          <w:szCs w:val="24"/>
        </w:rPr>
        <w:t>тационном паспорте УЭЦН.</w:t>
      </w:r>
    </w:p>
    <w:p w:rsidR="001A425E" w:rsidRPr="00331908" w:rsidRDefault="001A425E" w:rsidP="002E094B">
      <w:pPr>
        <w:shd w:val="clear" w:color="auto" w:fill="FFFFFF"/>
        <w:jc w:val="center"/>
        <w:rPr>
          <w:b/>
          <w:bCs/>
          <w:spacing w:val="-2"/>
          <w:sz w:val="24"/>
          <w:szCs w:val="24"/>
        </w:rPr>
      </w:pPr>
    </w:p>
    <w:p w:rsidR="002E094B" w:rsidRPr="00331908" w:rsidRDefault="00410E89" w:rsidP="00410E89">
      <w:pPr>
        <w:pStyle w:val="a8"/>
        <w:numPr>
          <w:ilvl w:val="0"/>
          <w:numId w:val="39"/>
        </w:numPr>
        <w:shd w:val="clear" w:color="auto" w:fill="FFFFFF"/>
        <w:jc w:val="center"/>
        <w:rPr>
          <w:b/>
          <w:bCs/>
          <w:spacing w:val="-2"/>
          <w:sz w:val="24"/>
          <w:szCs w:val="24"/>
        </w:rPr>
      </w:pPr>
      <w:r w:rsidRPr="00331908">
        <w:rPr>
          <w:b/>
          <w:bCs/>
          <w:spacing w:val="-2"/>
          <w:sz w:val="24"/>
          <w:szCs w:val="24"/>
        </w:rPr>
        <w:t>ПРЕДМЕТ ДОГОВОРА</w:t>
      </w:r>
    </w:p>
    <w:p w:rsidR="00410E89" w:rsidRPr="00331908" w:rsidRDefault="00410E89" w:rsidP="00410E89">
      <w:pPr>
        <w:pStyle w:val="a8"/>
        <w:shd w:val="clear" w:color="auto" w:fill="FFFFFF"/>
        <w:rPr>
          <w:b/>
          <w:bCs/>
          <w:spacing w:val="-2"/>
          <w:sz w:val="24"/>
          <w:szCs w:val="24"/>
        </w:rPr>
      </w:pPr>
    </w:p>
    <w:p w:rsidR="002E094B" w:rsidRPr="00331908" w:rsidRDefault="002E094B" w:rsidP="00E314CA">
      <w:pPr>
        <w:shd w:val="clear" w:color="auto" w:fill="FFFFFF"/>
        <w:tabs>
          <w:tab w:val="left" w:pos="960"/>
        </w:tabs>
        <w:ind w:firstLine="709"/>
        <w:jc w:val="both"/>
        <w:rPr>
          <w:sz w:val="24"/>
          <w:szCs w:val="24"/>
        </w:rPr>
      </w:pPr>
      <w:r w:rsidRPr="00331908">
        <w:rPr>
          <w:spacing w:val="-9"/>
          <w:sz w:val="24"/>
          <w:szCs w:val="24"/>
        </w:rPr>
        <w:t>1.1.</w:t>
      </w:r>
      <w:r w:rsidRPr="00331908">
        <w:rPr>
          <w:sz w:val="24"/>
          <w:szCs w:val="24"/>
        </w:rPr>
        <w:tab/>
        <w:t xml:space="preserve">Исполнитель по настоящему договору </w:t>
      </w:r>
      <w:r w:rsidRPr="00331908">
        <w:rPr>
          <w:sz w:val="24"/>
        </w:rPr>
        <w:t>в соответствии с заявкой Заказчика</w:t>
      </w:r>
      <w:r w:rsidRPr="00331908">
        <w:t xml:space="preserve"> </w:t>
      </w:r>
      <w:r w:rsidRPr="00331908">
        <w:rPr>
          <w:sz w:val="24"/>
          <w:szCs w:val="24"/>
        </w:rPr>
        <w:t>передает на возмездной основе во временное пользование Заказчику оборудование УЭЦН, принадлежащее Исполнителю, а также обязуется на месторождениях в период действия Договора по заданию Заказчика выполнять работы по обслуживанию УЭЦН</w:t>
      </w:r>
      <w:r w:rsidR="004B7338" w:rsidRPr="00331908">
        <w:rPr>
          <w:sz w:val="24"/>
          <w:szCs w:val="24"/>
        </w:rPr>
        <w:t>,</w:t>
      </w:r>
      <w:r w:rsidRPr="00331908">
        <w:rPr>
          <w:sz w:val="24"/>
          <w:szCs w:val="24"/>
        </w:rPr>
        <w:t xml:space="preserve"> принадлежащих  Исполнителю, а Заказчик принимает во временное пользование оборудование УЭЦН, принадлежащее Исполнителю, за определенную в Договоре плату и обязуется надлежащим образом принять и оплатить выполненные Исполнителем работы по обслуживанию УЭЦН.</w:t>
      </w:r>
    </w:p>
    <w:p w:rsidR="002E094B" w:rsidRPr="00331908" w:rsidRDefault="002E094B" w:rsidP="00E314CA">
      <w:pPr>
        <w:numPr>
          <w:ilvl w:val="0"/>
          <w:numId w:val="3"/>
        </w:numPr>
        <w:shd w:val="clear" w:color="auto" w:fill="FFFFFF"/>
        <w:tabs>
          <w:tab w:val="left" w:pos="989"/>
        </w:tabs>
        <w:ind w:firstLine="709"/>
        <w:jc w:val="both"/>
        <w:rPr>
          <w:color w:val="000000"/>
          <w:sz w:val="24"/>
          <w:szCs w:val="24"/>
        </w:rPr>
      </w:pPr>
      <w:r w:rsidRPr="00331908">
        <w:rPr>
          <w:color w:val="000000"/>
          <w:sz w:val="24"/>
          <w:szCs w:val="24"/>
        </w:rPr>
        <w:t>Все остальные работы, заявленные Заказчиком, считаются дополнительными и оплачиваются Заказчиком, исходя из согласованной стоимости вида работ</w:t>
      </w:r>
      <w:r w:rsidR="001B3941" w:rsidRPr="00331908">
        <w:rPr>
          <w:color w:val="000000"/>
          <w:sz w:val="24"/>
          <w:szCs w:val="24"/>
        </w:rPr>
        <w:t>,</w:t>
      </w:r>
      <w:r w:rsidRPr="00331908">
        <w:rPr>
          <w:color w:val="000000"/>
          <w:sz w:val="24"/>
          <w:szCs w:val="24"/>
        </w:rPr>
        <w:t xml:space="preserve"> на условиях</w:t>
      </w:r>
      <w:r w:rsidR="00DA178F" w:rsidRPr="00331908">
        <w:rPr>
          <w:color w:val="000000"/>
          <w:sz w:val="24"/>
          <w:szCs w:val="24"/>
        </w:rPr>
        <w:t>,</w:t>
      </w:r>
      <w:r w:rsidRPr="00331908">
        <w:rPr>
          <w:color w:val="000000"/>
          <w:sz w:val="24"/>
          <w:szCs w:val="24"/>
        </w:rPr>
        <w:t xml:space="preserve"> </w:t>
      </w:r>
      <w:r w:rsidR="001B3941" w:rsidRPr="00331908">
        <w:rPr>
          <w:color w:val="000000"/>
          <w:sz w:val="24"/>
          <w:szCs w:val="24"/>
        </w:rPr>
        <w:t xml:space="preserve">подписанных Сторонами в </w:t>
      </w:r>
      <w:r w:rsidRPr="00331908">
        <w:rPr>
          <w:color w:val="000000"/>
          <w:sz w:val="24"/>
          <w:szCs w:val="24"/>
        </w:rPr>
        <w:t>Дополнительных соглашени</w:t>
      </w:r>
      <w:r w:rsidR="001B3941" w:rsidRPr="00331908">
        <w:rPr>
          <w:color w:val="000000"/>
          <w:sz w:val="24"/>
          <w:szCs w:val="24"/>
        </w:rPr>
        <w:t>ях</w:t>
      </w:r>
      <w:r w:rsidRPr="00331908">
        <w:rPr>
          <w:color w:val="000000"/>
          <w:sz w:val="24"/>
          <w:szCs w:val="24"/>
        </w:rPr>
        <w:t>.</w:t>
      </w:r>
    </w:p>
    <w:p w:rsidR="002E094B" w:rsidRPr="00331908" w:rsidRDefault="002E094B" w:rsidP="00E314CA">
      <w:pPr>
        <w:numPr>
          <w:ilvl w:val="0"/>
          <w:numId w:val="3"/>
        </w:numPr>
        <w:shd w:val="clear" w:color="auto" w:fill="FFFFFF"/>
        <w:tabs>
          <w:tab w:val="left" w:pos="989"/>
        </w:tabs>
        <w:ind w:firstLine="709"/>
        <w:jc w:val="both"/>
        <w:rPr>
          <w:spacing w:val="-3"/>
          <w:sz w:val="24"/>
          <w:szCs w:val="24"/>
        </w:rPr>
      </w:pPr>
      <w:r w:rsidRPr="00331908">
        <w:rPr>
          <w:sz w:val="24"/>
          <w:szCs w:val="24"/>
        </w:rPr>
        <w:t>Единицей измерения работ по обслуживанию УЭЦН, оказываемых Исполнителем, являются сутки обслуживания УЭЦН.</w:t>
      </w:r>
    </w:p>
    <w:p w:rsidR="002E094B" w:rsidRPr="00331908" w:rsidRDefault="002E094B" w:rsidP="00E314CA">
      <w:pPr>
        <w:numPr>
          <w:ilvl w:val="0"/>
          <w:numId w:val="3"/>
        </w:numPr>
        <w:shd w:val="clear" w:color="auto" w:fill="FFFFFF"/>
        <w:tabs>
          <w:tab w:val="left" w:pos="989"/>
        </w:tabs>
        <w:ind w:firstLine="709"/>
        <w:jc w:val="both"/>
        <w:rPr>
          <w:spacing w:val="-3"/>
          <w:sz w:val="24"/>
          <w:szCs w:val="24"/>
        </w:rPr>
      </w:pPr>
      <w:r w:rsidRPr="00331908">
        <w:rPr>
          <w:sz w:val="24"/>
          <w:szCs w:val="24"/>
        </w:rPr>
        <w:t>Единицей измерения работ по предоставлению во временное пользование Заказчику оборудования УЭЦН, оказываемых Исполнителем, являются сутки временного пользования оборудованием УЭЦН.</w:t>
      </w:r>
    </w:p>
    <w:p w:rsidR="002E094B" w:rsidRPr="00331908" w:rsidRDefault="002E094B" w:rsidP="00E314CA">
      <w:pPr>
        <w:numPr>
          <w:ilvl w:val="0"/>
          <w:numId w:val="3"/>
        </w:numPr>
        <w:shd w:val="clear" w:color="auto" w:fill="FFFFFF"/>
        <w:tabs>
          <w:tab w:val="left" w:pos="989"/>
        </w:tabs>
        <w:ind w:firstLine="709"/>
        <w:jc w:val="both"/>
        <w:rPr>
          <w:spacing w:val="-8"/>
          <w:sz w:val="24"/>
          <w:szCs w:val="24"/>
        </w:rPr>
      </w:pPr>
      <w:r w:rsidRPr="00331908">
        <w:rPr>
          <w:sz w:val="24"/>
          <w:szCs w:val="24"/>
        </w:rPr>
        <w:t>Исполнитель гарантирует, что передаваемое во временное пользование оборудование не состоит в залоге, под арестом, не запрещено к отчуждению и не обременено правами третьих лиц.</w:t>
      </w:r>
    </w:p>
    <w:p w:rsidR="002E094B" w:rsidRPr="00331908" w:rsidRDefault="002E094B" w:rsidP="00E314CA">
      <w:pPr>
        <w:numPr>
          <w:ilvl w:val="0"/>
          <w:numId w:val="3"/>
        </w:numPr>
        <w:shd w:val="clear" w:color="auto" w:fill="FFFFFF"/>
        <w:tabs>
          <w:tab w:val="left" w:pos="989"/>
        </w:tabs>
        <w:ind w:firstLine="709"/>
        <w:jc w:val="both"/>
        <w:rPr>
          <w:spacing w:val="-8"/>
          <w:sz w:val="24"/>
          <w:szCs w:val="24"/>
        </w:rPr>
      </w:pPr>
      <w:r w:rsidRPr="00331908">
        <w:rPr>
          <w:rFonts w:ascii="Times New Roman CYR" w:hAnsi="Times New Roman CYR" w:cs="Times New Roman CYR"/>
          <w:sz w:val="24"/>
          <w:szCs w:val="24"/>
        </w:rPr>
        <w:t xml:space="preserve">Сутки временного пользования УЭЦН исчисляются с даты монтажа УЭЦН на объекте Заказчика, подтвержденного Исполнителем и Заказчиком записью в эксплуатационном паспорте УЭЦН. </w:t>
      </w:r>
      <w:r w:rsidRPr="00331908">
        <w:rPr>
          <w:rFonts w:ascii="Times New Roman CYR" w:hAnsi="Times New Roman CYR" w:cs="Times New Roman CYR"/>
          <w:spacing w:val="-1"/>
          <w:sz w:val="24"/>
          <w:szCs w:val="24"/>
        </w:rPr>
        <w:t xml:space="preserve">Окончанием срока временного пользования УЭЦН считается </w:t>
      </w:r>
      <w:r w:rsidRPr="00331908">
        <w:rPr>
          <w:rFonts w:ascii="Times New Roman CYR" w:hAnsi="Times New Roman CYR" w:cs="Times New Roman CYR"/>
          <w:sz w:val="24"/>
          <w:szCs w:val="24"/>
        </w:rPr>
        <w:t xml:space="preserve">дата </w:t>
      </w:r>
      <w:r w:rsidR="001F1953" w:rsidRPr="00331908">
        <w:rPr>
          <w:rFonts w:ascii="Times New Roman CYR" w:hAnsi="Times New Roman CYR" w:cs="Times New Roman CYR"/>
          <w:sz w:val="24"/>
          <w:szCs w:val="24"/>
        </w:rPr>
        <w:t>демонтажа</w:t>
      </w:r>
      <w:r w:rsidRPr="00331908">
        <w:rPr>
          <w:rFonts w:ascii="Times New Roman CYR" w:hAnsi="Times New Roman CYR" w:cs="Times New Roman CYR"/>
          <w:sz w:val="24"/>
          <w:szCs w:val="24"/>
        </w:rPr>
        <w:t xml:space="preserve"> УЭЦН, подтвержденного персоналом Исполнителя с записью в </w:t>
      </w:r>
      <w:proofErr w:type="spellStart"/>
      <w:r w:rsidRPr="00331908">
        <w:rPr>
          <w:rFonts w:ascii="Times New Roman CYR" w:hAnsi="Times New Roman CYR" w:cs="Times New Roman CYR"/>
          <w:sz w:val="24"/>
          <w:szCs w:val="24"/>
        </w:rPr>
        <w:t>эксплутационном</w:t>
      </w:r>
      <w:proofErr w:type="spellEnd"/>
      <w:r w:rsidRPr="00331908">
        <w:rPr>
          <w:rFonts w:ascii="Times New Roman CYR" w:hAnsi="Times New Roman CYR" w:cs="Times New Roman CYR"/>
          <w:sz w:val="24"/>
          <w:szCs w:val="24"/>
        </w:rPr>
        <w:t xml:space="preserve"> паспорте УЭЦН</w:t>
      </w:r>
      <w:r w:rsidR="00DA178F" w:rsidRPr="00331908">
        <w:rPr>
          <w:rFonts w:ascii="Times New Roman CYR" w:hAnsi="Times New Roman CYR" w:cs="Times New Roman CYR"/>
          <w:sz w:val="24"/>
          <w:szCs w:val="24"/>
        </w:rPr>
        <w:t xml:space="preserve"> </w:t>
      </w:r>
      <w:r w:rsidR="00DA178F" w:rsidRPr="00331908">
        <w:rPr>
          <w:sz w:val="24"/>
          <w:szCs w:val="24"/>
        </w:rPr>
        <w:t xml:space="preserve">(в случае возникновения </w:t>
      </w:r>
      <w:proofErr w:type="spellStart"/>
      <w:r w:rsidR="00DA178F" w:rsidRPr="00331908">
        <w:rPr>
          <w:sz w:val="24"/>
          <w:szCs w:val="24"/>
        </w:rPr>
        <w:t>некатегорийной</w:t>
      </w:r>
      <w:proofErr w:type="spellEnd"/>
      <w:r w:rsidR="00DA178F" w:rsidRPr="00331908">
        <w:rPr>
          <w:sz w:val="24"/>
          <w:szCs w:val="24"/>
        </w:rPr>
        <w:t xml:space="preserve"> аварии («полет») считается дата утверждения акта подтверждения аварии и невозможности / отсутствии целесообразности в проведении </w:t>
      </w:r>
      <w:proofErr w:type="spellStart"/>
      <w:r w:rsidR="00DA178F" w:rsidRPr="00331908">
        <w:rPr>
          <w:sz w:val="24"/>
          <w:szCs w:val="24"/>
        </w:rPr>
        <w:t>ловильных</w:t>
      </w:r>
      <w:proofErr w:type="spellEnd"/>
      <w:r w:rsidR="00DA178F" w:rsidRPr="00331908">
        <w:rPr>
          <w:sz w:val="24"/>
          <w:szCs w:val="24"/>
        </w:rPr>
        <w:t xml:space="preserve"> работ)</w:t>
      </w:r>
      <w:r w:rsidRPr="00331908">
        <w:rPr>
          <w:rFonts w:ascii="Times New Roman CYR" w:hAnsi="Times New Roman CYR" w:cs="Times New Roman CYR"/>
          <w:sz w:val="24"/>
          <w:szCs w:val="24"/>
        </w:rPr>
        <w:t xml:space="preserve">. На дату монтажа УЭЦН составляется двухсторонний акт приёма-передачи оборудования УЭЦН во временное пользование, в котором указывается: типоразмеры узлов УЭЦН, заводские номера узлов УЭЦН. На дату демонтажа УЭЦН составляется двухсторонний Акт возврата оборудования УЭЦН, в котором указывается: типоразмеры возвращаемых Заказчиком узлов УЭЦН, заводские номера узлов УЭЦН, дата остановки/отказа </w:t>
      </w:r>
      <w:r w:rsidRPr="00331908">
        <w:rPr>
          <w:rFonts w:ascii="Times New Roman CYR" w:hAnsi="Times New Roman CYR" w:cs="Times New Roman CYR"/>
          <w:spacing w:val="-2"/>
          <w:sz w:val="24"/>
          <w:szCs w:val="24"/>
        </w:rPr>
        <w:t xml:space="preserve">(момент отсоединения </w:t>
      </w:r>
      <w:r w:rsidRPr="00331908">
        <w:rPr>
          <w:rFonts w:ascii="Times New Roman CYR" w:hAnsi="Times New Roman CYR" w:cs="Times New Roman CYR"/>
          <w:spacing w:val="-1"/>
          <w:sz w:val="24"/>
          <w:szCs w:val="24"/>
        </w:rPr>
        <w:t>питающего кабеля)</w:t>
      </w:r>
      <w:r w:rsidR="001F1953" w:rsidRPr="00331908">
        <w:rPr>
          <w:rFonts w:ascii="Times New Roman CYR" w:hAnsi="Times New Roman CYR" w:cs="Times New Roman CYR"/>
          <w:sz w:val="24"/>
          <w:szCs w:val="24"/>
        </w:rPr>
        <w:t xml:space="preserve"> УЭЦН.</w:t>
      </w:r>
      <w:r w:rsidRPr="00331908">
        <w:rPr>
          <w:rFonts w:ascii="Times New Roman CYR" w:hAnsi="Times New Roman CYR" w:cs="Times New Roman CYR"/>
          <w:sz w:val="24"/>
          <w:szCs w:val="24"/>
        </w:rPr>
        <w:t xml:space="preserve"> Акты приёма-передачи оборудования УЭЦН и Акты возврата оборудования УЭЦН составляются в двух экземплярах, подписываются обеими сторонами (Приложения №</w:t>
      </w:r>
      <w:r w:rsidR="007462A8" w:rsidRPr="00331908">
        <w:rPr>
          <w:rFonts w:ascii="Times New Roman CYR" w:hAnsi="Times New Roman CYR" w:cs="Times New Roman CYR"/>
          <w:sz w:val="24"/>
          <w:szCs w:val="24"/>
        </w:rPr>
        <w:t xml:space="preserve"> </w:t>
      </w:r>
      <w:r w:rsidR="00973148" w:rsidRPr="00331908">
        <w:rPr>
          <w:rFonts w:ascii="Times New Roman CYR" w:hAnsi="Times New Roman CYR" w:cs="Times New Roman CYR"/>
          <w:sz w:val="24"/>
          <w:szCs w:val="24"/>
        </w:rPr>
        <w:t>4</w:t>
      </w:r>
      <w:r w:rsidR="001F1953" w:rsidRPr="00331908">
        <w:rPr>
          <w:rFonts w:ascii="Times New Roman CYR" w:hAnsi="Times New Roman CYR" w:cs="Times New Roman CYR"/>
          <w:sz w:val="24"/>
          <w:szCs w:val="24"/>
        </w:rPr>
        <w:t>-</w:t>
      </w:r>
      <w:r w:rsidR="00973148" w:rsidRPr="00331908">
        <w:rPr>
          <w:rFonts w:ascii="Times New Roman CYR" w:hAnsi="Times New Roman CYR" w:cs="Times New Roman CYR"/>
          <w:sz w:val="24"/>
          <w:szCs w:val="24"/>
        </w:rPr>
        <w:t>5</w:t>
      </w:r>
      <w:r w:rsidRPr="00331908">
        <w:rPr>
          <w:rFonts w:ascii="Times New Roman CYR" w:hAnsi="Times New Roman CYR" w:cs="Times New Roman CYR"/>
          <w:sz w:val="24"/>
          <w:szCs w:val="24"/>
        </w:rPr>
        <w:t xml:space="preserve"> к Договору). Общий объем количества суток временного пользования УЭЦН по всему фонду скважин на месторождении ежемесячно оформляется Актом сдачи-приемки выполненных работ согласно Приложениям № </w:t>
      </w:r>
      <w:r w:rsidR="00973148" w:rsidRPr="00331908">
        <w:rPr>
          <w:rFonts w:ascii="Times New Roman CYR" w:hAnsi="Times New Roman CYR" w:cs="Times New Roman CYR"/>
          <w:sz w:val="24"/>
          <w:szCs w:val="24"/>
        </w:rPr>
        <w:t>6-7</w:t>
      </w:r>
      <w:r w:rsidR="007462A8" w:rsidRPr="00331908">
        <w:rPr>
          <w:rFonts w:ascii="Times New Roman CYR" w:hAnsi="Times New Roman CYR" w:cs="Times New Roman CYR"/>
          <w:sz w:val="24"/>
          <w:szCs w:val="24"/>
        </w:rPr>
        <w:t>,</w:t>
      </w:r>
      <w:r w:rsidRPr="00331908">
        <w:rPr>
          <w:rFonts w:ascii="Times New Roman CYR" w:hAnsi="Times New Roman CYR" w:cs="Times New Roman CYR"/>
          <w:sz w:val="24"/>
          <w:szCs w:val="24"/>
        </w:rPr>
        <w:t xml:space="preserve"> к Договору.</w:t>
      </w:r>
    </w:p>
    <w:p w:rsidR="002E094B" w:rsidRPr="00331908" w:rsidRDefault="001902F2" w:rsidP="00E314CA">
      <w:pPr>
        <w:shd w:val="clear" w:color="auto" w:fill="FFFFFF"/>
        <w:ind w:firstLine="709"/>
        <w:jc w:val="both"/>
        <w:rPr>
          <w:spacing w:val="-9"/>
          <w:sz w:val="24"/>
          <w:szCs w:val="24"/>
        </w:rPr>
      </w:pPr>
      <w:r w:rsidRPr="00331908">
        <w:rPr>
          <w:spacing w:val="-1"/>
          <w:sz w:val="24"/>
          <w:szCs w:val="24"/>
        </w:rPr>
        <w:t xml:space="preserve">1.7. </w:t>
      </w:r>
      <w:r w:rsidR="002E094B" w:rsidRPr="00331908">
        <w:rPr>
          <w:spacing w:val="-1"/>
          <w:sz w:val="24"/>
          <w:szCs w:val="24"/>
        </w:rPr>
        <w:t xml:space="preserve">Сутки обслуживания УЭЦН исчисляются </w:t>
      </w:r>
      <w:proofErr w:type="gramStart"/>
      <w:r w:rsidR="00716F3B" w:rsidRPr="00331908">
        <w:rPr>
          <w:sz w:val="24"/>
          <w:szCs w:val="24"/>
        </w:rPr>
        <w:t>с даты присоединения</w:t>
      </w:r>
      <w:proofErr w:type="gramEnd"/>
      <w:r w:rsidR="00716F3B" w:rsidRPr="00331908">
        <w:rPr>
          <w:sz w:val="24"/>
          <w:szCs w:val="24"/>
        </w:rPr>
        <w:t xml:space="preserve"> питающего кабеля к </w:t>
      </w:r>
      <w:proofErr w:type="spellStart"/>
      <w:r w:rsidR="00716F3B" w:rsidRPr="00331908">
        <w:rPr>
          <w:sz w:val="24"/>
          <w:szCs w:val="24"/>
        </w:rPr>
        <w:t>клеммной</w:t>
      </w:r>
      <w:proofErr w:type="spellEnd"/>
      <w:r w:rsidR="00716F3B" w:rsidRPr="00331908">
        <w:rPr>
          <w:sz w:val="24"/>
          <w:szCs w:val="24"/>
        </w:rPr>
        <w:t xml:space="preserve"> коробке после монтажа и спуска УЭЦН</w:t>
      </w:r>
      <w:r w:rsidR="002E094B" w:rsidRPr="00331908">
        <w:rPr>
          <w:spacing w:val="-1"/>
          <w:sz w:val="24"/>
          <w:szCs w:val="24"/>
        </w:rPr>
        <w:t xml:space="preserve"> до даты его остановки/отказа (момент отсоединения питающего кабеля от клеммной коробки), включая остановки по ГТМ, </w:t>
      </w:r>
      <w:r w:rsidRPr="00331908">
        <w:rPr>
          <w:sz w:val="24"/>
          <w:szCs w:val="24"/>
        </w:rPr>
        <w:t xml:space="preserve">подтвержденного персоналом Исполнителя с записью в </w:t>
      </w:r>
      <w:r w:rsidR="00571355" w:rsidRPr="00331908">
        <w:rPr>
          <w:sz w:val="24"/>
          <w:szCs w:val="24"/>
        </w:rPr>
        <w:t>эксплуатационном</w:t>
      </w:r>
      <w:r w:rsidRPr="00331908">
        <w:rPr>
          <w:sz w:val="24"/>
          <w:szCs w:val="24"/>
        </w:rPr>
        <w:t xml:space="preserve"> паспорте УЭЦН. </w:t>
      </w:r>
      <w:r w:rsidR="002E094B" w:rsidRPr="00331908">
        <w:rPr>
          <w:sz w:val="24"/>
          <w:szCs w:val="24"/>
        </w:rPr>
        <w:t xml:space="preserve"> Общий объем количества суток обслуживания УЭЦН по всему фонду скважин на </w:t>
      </w:r>
      <w:r w:rsidR="002E094B" w:rsidRPr="00331908">
        <w:rPr>
          <w:sz w:val="24"/>
          <w:szCs w:val="24"/>
        </w:rPr>
        <w:lastRenderedPageBreak/>
        <w:t xml:space="preserve">месторождении ежемесячно оформляется Актом сдачи-приемки выполненных работ согласно Приложениям № </w:t>
      </w:r>
      <w:r w:rsidR="00E400C4" w:rsidRPr="00331908">
        <w:rPr>
          <w:sz w:val="24"/>
          <w:szCs w:val="24"/>
        </w:rPr>
        <w:t>6</w:t>
      </w:r>
      <w:r w:rsidR="002E094B" w:rsidRPr="00331908">
        <w:rPr>
          <w:sz w:val="24"/>
          <w:szCs w:val="24"/>
        </w:rPr>
        <w:t xml:space="preserve">, </w:t>
      </w:r>
      <w:r w:rsidR="00E400C4" w:rsidRPr="00331908">
        <w:rPr>
          <w:sz w:val="24"/>
          <w:szCs w:val="24"/>
        </w:rPr>
        <w:t>7</w:t>
      </w:r>
      <w:r w:rsidR="004862EC" w:rsidRPr="00331908">
        <w:rPr>
          <w:sz w:val="24"/>
          <w:szCs w:val="24"/>
        </w:rPr>
        <w:t xml:space="preserve"> </w:t>
      </w:r>
      <w:r w:rsidR="002E094B" w:rsidRPr="00331908">
        <w:rPr>
          <w:sz w:val="24"/>
          <w:szCs w:val="24"/>
        </w:rPr>
        <w:t>к Договору.</w:t>
      </w:r>
    </w:p>
    <w:p w:rsidR="002E094B" w:rsidRPr="00331908" w:rsidRDefault="001902F2" w:rsidP="00E314CA">
      <w:pPr>
        <w:shd w:val="clear" w:color="auto" w:fill="FFFFFF"/>
        <w:tabs>
          <w:tab w:val="left" w:pos="426"/>
        </w:tabs>
        <w:ind w:firstLine="709"/>
        <w:jc w:val="both"/>
        <w:rPr>
          <w:color w:val="FF0000"/>
          <w:spacing w:val="-1"/>
          <w:sz w:val="24"/>
          <w:szCs w:val="24"/>
        </w:rPr>
      </w:pPr>
      <w:r w:rsidRPr="00331908">
        <w:rPr>
          <w:spacing w:val="-1"/>
          <w:sz w:val="24"/>
          <w:szCs w:val="24"/>
        </w:rPr>
        <w:t xml:space="preserve">1.8. </w:t>
      </w:r>
      <w:r w:rsidR="002E094B" w:rsidRPr="00331908">
        <w:rPr>
          <w:spacing w:val="-1"/>
          <w:sz w:val="24"/>
          <w:szCs w:val="24"/>
        </w:rPr>
        <w:t xml:space="preserve">Работы по настоящему договору Исполнитель выполняет согласно Производственной программе (Приложение № 2 к Договору). Программа готовится </w:t>
      </w:r>
      <w:r w:rsidR="002A06C5" w:rsidRPr="00331908">
        <w:rPr>
          <w:spacing w:val="-1"/>
          <w:sz w:val="24"/>
          <w:szCs w:val="24"/>
        </w:rPr>
        <w:t>З</w:t>
      </w:r>
      <w:r w:rsidR="001B224B" w:rsidRPr="00331908">
        <w:rPr>
          <w:spacing w:val="-1"/>
          <w:sz w:val="24"/>
          <w:szCs w:val="24"/>
        </w:rPr>
        <w:t>а</w:t>
      </w:r>
      <w:r w:rsidR="002A06C5" w:rsidRPr="00331908">
        <w:rPr>
          <w:spacing w:val="-1"/>
          <w:sz w:val="24"/>
          <w:szCs w:val="24"/>
        </w:rPr>
        <w:t>казчиком</w:t>
      </w:r>
      <w:r w:rsidR="002E094B" w:rsidRPr="00331908">
        <w:rPr>
          <w:spacing w:val="-1"/>
          <w:sz w:val="24"/>
          <w:szCs w:val="24"/>
        </w:rPr>
        <w:t xml:space="preserve"> на основании заявляемых объемов работ Заказчика на период действия Договора и подписывается обеими Сторонами. Производственная программа является неотъемлемой частью Договора с даты утверждения Заказчиком.</w:t>
      </w:r>
    </w:p>
    <w:p w:rsidR="002E094B" w:rsidRPr="00331908" w:rsidRDefault="001902F2" w:rsidP="00E314CA">
      <w:pPr>
        <w:shd w:val="clear" w:color="auto" w:fill="FFFFFF"/>
        <w:tabs>
          <w:tab w:val="left" w:pos="0"/>
          <w:tab w:val="left" w:pos="426"/>
        </w:tabs>
        <w:ind w:firstLine="709"/>
        <w:jc w:val="both"/>
        <w:rPr>
          <w:spacing w:val="-1"/>
          <w:sz w:val="24"/>
          <w:szCs w:val="24"/>
        </w:rPr>
      </w:pPr>
      <w:r w:rsidRPr="00331908">
        <w:rPr>
          <w:rFonts w:ascii="Times New Roman CYR" w:hAnsi="Times New Roman CYR" w:cs="Times New Roman CYR"/>
          <w:spacing w:val="-1"/>
          <w:sz w:val="24"/>
          <w:szCs w:val="24"/>
        </w:rPr>
        <w:t>1.9.</w:t>
      </w:r>
      <w:r w:rsidR="00DA178F" w:rsidRPr="00331908">
        <w:rPr>
          <w:rFonts w:ascii="Times New Roman CYR" w:hAnsi="Times New Roman CYR" w:cs="Times New Roman CYR"/>
          <w:spacing w:val="-1"/>
          <w:sz w:val="24"/>
          <w:szCs w:val="24"/>
        </w:rPr>
        <w:t xml:space="preserve"> </w:t>
      </w:r>
      <w:r w:rsidR="002E094B" w:rsidRPr="00331908">
        <w:rPr>
          <w:rFonts w:ascii="Times New Roman CYR" w:hAnsi="Times New Roman CYR" w:cs="Times New Roman CYR"/>
          <w:spacing w:val="-1"/>
          <w:sz w:val="24"/>
          <w:szCs w:val="24"/>
        </w:rPr>
        <w:t>Исполнитель имеет право передавать оказание части или всего объема услуг третьим лицам (</w:t>
      </w:r>
      <w:proofErr w:type="spellStart"/>
      <w:r w:rsidR="002E094B" w:rsidRPr="00331908">
        <w:rPr>
          <w:rFonts w:ascii="Times New Roman CYR" w:hAnsi="Times New Roman CYR" w:cs="Times New Roman CYR"/>
          <w:spacing w:val="-1"/>
          <w:sz w:val="24"/>
          <w:szCs w:val="24"/>
        </w:rPr>
        <w:t>Субисполнителям</w:t>
      </w:r>
      <w:proofErr w:type="spellEnd"/>
      <w:r w:rsidR="002E094B" w:rsidRPr="00331908">
        <w:rPr>
          <w:rFonts w:ascii="Times New Roman CYR" w:hAnsi="Times New Roman CYR" w:cs="Times New Roman CYR"/>
          <w:spacing w:val="-1"/>
          <w:sz w:val="24"/>
          <w:szCs w:val="24"/>
        </w:rPr>
        <w:t>). Ответственность за оказание услуг (выполнение работ) по настоящему Договору третьими лицами несет Исполнитель в объеме, предусмотренном в настоящем Договоре</w:t>
      </w:r>
      <w:r w:rsidR="002E094B" w:rsidRPr="00331908">
        <w:rPr>
          <w:spacing w:val="-1"/>
          <w:sz w:val="24"/>
          <w:szCs w:val="24"/>
        </w:rPr>
        <w:t>.</w:t>
      </w:r>
    </w:p>
    <w:p w:rsidR="002E094B" w:rsidRPr="00331908" w:rsidRDefault="002E094B" w:rsidP="002E094B">
      <w:pPr>
        <w:shd w:val="clear" w:color="auto" w:fill="FFFFFF"/>
        <w:jc w:val="both"/>
        <w:rPr>
          <w:sz w:val="24"/>
          <w:szCs w:val="24"/>
        </w:rPr>
      </w:pPr>
    </w:p>
    <w:p w:rsidR="002E094B" w:rsidRPr="00331908" w:rsidRDefault="00410E89" w:rsidP="00410E89">
      <w:pPr>
        <w:pStyle w:val="a8"/>
        <w:numPr>
          <w:ilvl w:val="0"/>
          <w:numId w:val="39"/>
        </w:numPr>
        <w:shd w:val="clear" w:color="auto" w:fill="FFFFFF"/>
        <w:jc w:val="center"/>
        <w:rPr>
          <w:b/>
          <w:bCs/>
          <w:spacing w:val="-1"/>
          <w:sz w:val="24"/>
          <w:szCs w:val="24"/>
        </w:rPr>
      </w:pPr>
      <w:r w:rsidRPr="00331908">
        <w:rPr>
          <w:b/>
          <w:bCs/>
          <w:spacing w:val="-1"/>
          <w:sz w:val="24"/>
          <w:szCs w:val="24"/>
        </w:rPr>
        <w:t>СТОИМОСТЬ РАБОТ</w:t>
      </w:r>
    </w:p>
    <w:p w:rsidR="00410E89" w:rsidRPr="00331908" w:rsidRDefault="00410E89" w:rsidP="00410E89">
      <w:pPr>
        <w:pStyle w:val="a8"/>
        <w:shd w:val="clear" w:color="auto" w:fill="FFFFFF"/>
        <w:rPr>
          <w:b/>
          <w:bCs/>
          <w:spacing w:val="-1"/>
          <w:sz w:val="24"/>
          <w:szCs w:val="24"/>
        </w:rPr>
      </w:pPr>
    </w:p>
    <w:p w:rsidR="002E094B" w:rsidRPr="00331908" w:rsidRDefault="002E094B" w:rsidP="008362AB">
      <w:pPr>
        <w:numPr>
          <w:ilvl w:val="0"/>
          <w:numId w:val="4"/>
        </w:numPr>
        <w:shd w:val="clear" w:color="auto" w:fill="FFFFFF"/>
        <w:tabs>
          <w:tab w:val="left" w:pos="974"/>
          <w:tab w:val="left" w:pos="1200"/>
        </w:tabs>
        <w:ind w:firstLine="700"/>
        <w:jc w:val="both"/>
        <w:rPr>
          <w:spacing w:val="-7"/>
          <w:sz w:val="24"/>
          <w:szCs w:val="24"/>
        </w:rPr>
      </w:pPr>
      <w:r w:rsidRPr="00331908">
        <w:rPr>
          <w:sz w:val="24"/>
          <w:szCs w:val="24"/>
        </w:rPr>
        <w:t xml:space="preserve">Ориентировочная стоимость работ по обслуживанию УЭЦН в течение срока действия Договора определяется из произведения цены </w:t>
      </w:r>
      <w:r w:rsidRPr="00331908">
        <w:rPr>
          <w:spacing w:val="-1"/>
          <w:sz w:val="24"/>
          <w:szCs w:val="24"/>
        </w:rPr>
        <w:t xml:space="preserve">суток обслуживания, указанной в Приложении № 1 к Договору, и планируемого количества суток обслуживания, указанного в Производственной программе (Приложение № </w:t>
      </w:r>
      <w:r w:rsidR="00500662" w:rsidRPr="00331908">
        <w:rPr>
          <w:spacing w:val="-1"/>
          <w:sz w:val="24"/>
          <w:szCs w:val="24"/>
        </w:rPr>
        <w:t>2</w:t>
      </w:r>
      <w:r w:rsidRPr="00331908">
        <w:rPr>
          <w:spacing w:val="-1"/>
          <w:sz w:val="24"/>
          <w:szCs w:val="24"/>
        </w:rPr>
        <w:t xml:space="preserve"> к Договору). </w:t>
      </w:r>
    </w:p>
    <w:p w:rsidR="002E094B" w:rsidRPr="00331908" w:rsidRDefault="002E094B" w:rsidP="008362AB">
      <w:pPr>
        <w:numPr>
          <w:ilvl w:val="0"/>
          <w:numId w:val="4"/>
        </w:numPr>
        <w:shd w:val="clear" w:color="auto" w:fill="FFFFFF"/>
        <w:tabs>
          <w:tab w:val="left" w:pos="974"/>
          <w:tab w:val="left" w:pos="1200"/>
        </w:tabs>
        <w:ind w:firstLine="700"/>
        <w:jc w:val="both"/>
        <w:rPr>
          <w:spacing w:val="-2"/>
          <w:sz w:val="24"/>
          <w:szCs w:val="24"/>
        </w:rPr>
      </w:pPr>
      <w:r w:rsidRPr="00331908">
        <w:rPr>
          <w:sz w:val="24"/>
          <w:szCs w:val="24"/>
        </w:rPr>
        <w:t>Ориентировочная стоимость временного пользования оборудованием УЭЦН в течение срока действия Договора определяется из произведения планируемого количества суток временного пользования оборудованием УЭЦН,</w:t>
      </w:r>
      <w:r w:rsidRPr="00331908">
        <w:rPr>
          <w:spacing w:val="-1"/>
          <w:sz w:val="24"/>
          <w:szCs w:val="24"/>
        </w:rPr>
        <w:t xml:space="preserve"> указанного в Производственной программе (Приложение № </w:t>
      </w:r>
      <w:r w:rsidR="00500662" w:rsidRPr="00331908">
        <w:rPr>
          <w:spacing w:val="-1"/>
          <w:sz w:val="24"/>
          <w:szCs w:val="24"/>
        </w:rPr>
        <w:t>2</w:t>
      </w:r>
      <w:r w:rsidRPr="00331908">
        <w:rPr>
          <w:spacing w:val="-1"/>
          <w:sz w:val="24"/>
          <w:szCs w:val="24"/>
        </w:rPr>
        <w:t xml:space="preserve"> к Договору),</w:t>
      </w:r>
      <w:r w:rsidRPr="00331908">
        <w:rPr>
          <w:sz w:val="24"/>
          <w:szCs w:val="24"/>
        </w:rPr>
        <w:t xml:space="preserve"> и цены суток временного пользования УЭЦН</w:t>
      </w:r>
      <w:r w:rsidRPr="00331908">
        <w:rPr>
          <w:spacing w:val="-1"/>
          <w:sz w:val="24"/>
          <w:szCs w:val="24"/>
        </w:rPr>
        <w:t>, указанной в Приложении № 1 к Договору</w:t>
      </w:r>
      <w:r w:rsidRPr="00331908">
        <w:rPr>
          <w:sz w:val="24"/>
          <w:szCs w:val="24"/>
        </w:rPr>
        <w:t xml:space="preserve">. </w:t>
      </w:r>
    </w:p>
    <w:p w:rsidR="002E094B" w:rsidRPr="00331908" w:rsidRDefault="00571355" w:rsidP="000B2575">
      <w:pPr>
        <w:shd w:val="clear" w:color="auto" w:fill="FFFFFF"/>
        <w:tabs>
          <w:tab w:val="left" w:pos="974"/>
          <w:tab w:val="left" w:pos="1200"/>
        </w:tabs>
        <w:ind w:firstLine="700"/>
        <w:jc w:val="both"/>
        <w:rPr>
          <w:bCs/>
          <w:spacing w:val="-2"/>
          <w:sz w:val="24"/>
          <w:szCs w:val="24"/>
        </w:rPr>
      </w:pPr>
      <w:r w:rsidRPr="00331908">
        <w:rPr>
          <w:bCs/>
          <w:spacing w:val="-1"/>
          <w:sz w:val="24"/>
          <w:szCs w:val="24"/>
        </w:rPr>
        <w:t>Изменение цен</w:t>
      </w:r>
      <w:r w:rsidR="00500662" w:rsidRPr="00331908">
        <w:rPr>
          <w:bCs/>
          <w:spacing w:val="-1"/>
          <w:sz w:val="24"/>
          <w:szCs w:val="24"/>
        </w:rPr>
        <w:t>ы</w:t>
      </w:r>
      <w:r w:rsidRPr="00331908">
        <w:rPr>
          <w:bCs/>
          <w:spacing w:val="-1"/>
          <w:sz w:val="24"/>
          <w:szCs w:val="24"/>
        </w:rPr>
        <w:t xml:space="preserve"> суток</w:t>
      </w:r>
      <w:r w:rsidR="003854DB" w:rsidRPr="00331908">
        <w:rPr>
          <w:bCs/>
          <w:spacing w:val="-1"/>
          <w:sz w:val="24"/>
          <w:szCs w:val="24"/>
        </w:rPr>
        <w:t xml:space="preserve"> сервисного обслуживания и цены временного владения производится по соглашению сторон, и оформляется дополнительным соглашением к настоящему договору.  Индекс повышения соответствующих цен не должен превышать индекс-дефлятор соответствующего периода, опубликованный Госкомстатом РФ.</w:t>
      </w:r>
    </w:p>
    <w:p w:rsidR="002E094B" w:rsidRPr="00331908" w:rsidRDefault="002E094B" w:rsidP="008362AB">
      <w:pPr>
        <w:numPr>
          <w:ilvl w:val="0"/>
          <w:numId w:val="4"/>
        </w:numPr>
        <w:shd w:val="clear" w:color="auto" w:fill="FFFFFF"/>
        <w:tabs>
          <w:tab w:val="left" w:pos="974"/>
          <w:tab w:val="left" w:pos="1200"/>
        </w:tabs>
        <w:ind w:firstLine="700"/>
        <w:jc w:val="both"/>
        <w:rPr>
          <w:color w:val="000000"/>
          <w:spacing w:val="-2"/>
          <w:sz w:val="24"/>
          <w:szCs w:val="24"/>
        </w:rPr>
      </w:pPr>
      <w:proofErr w:type="gramStart"/>
      <w:r w:rsidRPr="00331908">
        <w:rPr>
          <w:bCs/>
          <w:spacing w:val="-1"/>
          <w:sz w:val="24"/>
          <w:szCs w:val="24"/>
        </w:rPr>
        <w:t xml:space="preserve">Фактическая стоимость </w:t>
      </w:r>
      <w:r w:rsidRPr="00331908">
        <w:rPr>
          <w:bCs/>
          <w:color w:val="000000"/>
          <w:spacing w:val="-1"/>
          <w:sz w:val="24"/>
          <w:szCs w:val="24"/>
        </w:rPr>
        <w:t xml:space="preserve">обслуживания УЭЦН за отчетный период </w:t>
      </w:r>
      <w:r w:rsidRPr="00331908">
        <w:rPr>
          <w:bCs/>
          <w:color w:val="000000"/>
          <w:sz w:val="24"/>
          <w:szCs w:val="24"/>
        </w:rPr>
        <w:t xml:space="preserve">(месяц, </w:t>
      </w:r>
      <w:r w:rsidRPr="00331908">
        <w:rPr>
          <w:color w:val="000000"/>
          <w:sz w:val="24"/>
          <w:szCs w:val="24"/>
        </w:rPr>
        <w:t xml:space="preserve">квартал, год) складывается из произведения цены суток обслуживания и фактического количества суток обслуживания оборудования УЭЦН, начиная </w:t>
      </w:r>
      <w:r w:rsidR="00716F3B" w:rsidRPr="00331908">
        <w:rPr>
          <w:sz w:val="24"/>
          <w:szCs w:val="24"/>
        </w:rPr>
        <w:t xml:space="preserve">с даты присоединения питающего кабеля к </w:t>
      </w:r>
      <w:proofErr w:type="spellStart"/>
      <w:r w:rsidR="00716F3B" w:rsidRPr="00331908">
        <w:rPr>
          <w:sz w:val="24"/>
          <w:szCs w:val="24"/>
        </w:rPr>
        <w:t>клеммной</w:t>
      </w:r>
      <w:proofErr w:type="spellEnd"/>
      <w:r w:rsidR="00716F3B" w:rsidRPr="00331908">
        <w:rPr>
          <w:sz w:val="24"/>
          <w:szCs w:val="24"/>
        </w:rPr>
        <w:t xml:space="preserve"> коробке после монтажа и спуска УЭЦН</w:t>
      </w:r>
      <w:r w:rsidRPr="00331908">
        <w:rPr>
          <w:color w:val="000000"/>
          <w:sz w:val="24"/>
          <w:szCs w:val="24"/>
        </w:rPr>
        <w:t xml:space="preserve"> на объекте Заказчика и заканчивая датой остановки/отказа </w:t>
      </w:r>
      <w:r w:rsidRPr="00331908">
        <w:rPr>
          <w:color w:val="000000"/>
          <w:spacing w:val="-2"/>
          <w:sz w:val="24"/>
          <w:szCs w:val="24"/>
        </w:rPr>
        <w:t xml:space="preserve">(момент отсоединения </w:t>
      </w:r>
      <w:r w:rsidRPr="00331908">
        <w:rPr>
          <w:color w:val="000000"/>
          <w:spacing w:val="-1"/>
          <w:sz w:val="24"/>
          <w:szCs w:val="24"/>
        </w:rPr>
        <w:t xml:space="preserve">питающего кабеля) </w:t>
      </w:r>
      <w:r w:rsidRPr="00331908">
        <w:rPr>
          <w:color w:val="000000"/>
          <w:sz w:val="24"/>
          <w:szCs w:val="24"/>
        </w:rPr>
        <w:t>УЭЦН, подтвержденного записью Исполнителя в эксплуатационном паспорте УЭЦН.</w:t>
      </w:r>
      <w:proofErr w:type="gramEnd"/>
    </w:p>
    <w:p w:rsidR="001B3941" w:rsidRPr="00331908" w:rsidRDefault="00930AF7" w:rsidP="00930AF7">
      <w:pPr>
        <w:shd w:val="clear" w:color="auto" w:fill="FFFFFF"/>
        <w:tabs>
          <w:tab w:val="left" w:pos="709"/>
          <w:tab w:val="left" w:pos="1134"/>
        </w:tabs>
        <w:jc w:val="both"/>
        <w:rPr>
          <w:spacing w:val="-2"/>
          <w:sz w:val="24"/>
          <w:szCs w:val="24"/>
        </w:rPr>
      </w:pPr>
      <w:r w:rsidRPr="00331908">
        <w:rPr>
          <w:sz w:val="24"/>
          <w:szCs w:val="24"/>
        </w:rPr>
        <w:tab/>
        <w:t>2.</w:t>
      </w:r>
      <w:r w:rsidR="004A5A32" w:rsidRPr="00331908">
        <w:rPr>
          <w:sz w:val="24"/>
          <w:szCs w:val="24"/>
        </w:rPr>
        <w:t>4</w:t>
      </w:r>
      <w:r w:rsidRPr="00331908">
        <w:rPr>
          <w:sz w:val="24"/>
          <w:szCs w:val="24"/>
        </w:rPr>
        <w:t>.</w:t>
      </w:r>
      <w:r w:rsidR="001B3941" w:rsidRPr="00331908">
        <w:rPr>
          <w:sz w:val="24"/>
          <w:szCs w:val="24"/>
        </w:rPr>
        <w:t xml:space="preserve"> </w:t>
      </w:r>
      <w:r w:rsidR="001B3941" w:rsidRPr="00331908">
        <w:rPr>
          <w:spacing w:val="-1"/>
          <w:sz w:val="24"/>
          <w:szCs w:val="24"/>
        </w:rPr>
        <w:t xml:space="preserve">Фактическая стоимость временного пользования оборудованием УЭЦН за отчетный период </w:t>
      </w:r>
      <w:r w:rsidR="001B3941" w:rsidRPr="00331908">
        <w:rPr>
          <w:sz w:val="24"/>
          <w:szCs w:val="24"/>
        </w:rPr>
        <w:t xml:space="preserve">(месяц, квартал, год) складывается из произведения цены суток временного пользования УЭЦН и фактического количества суток временного пользования оборудованием УЭЦН. </w:t>
      </w:r>
      <w:r w:rsidR="001B3941" w:rsidRPr="00331908">
        <w:rPr>
          <w:color w:val="000000"/>
          <w:sz w:val="24"/>
          <w:szCs w:val="24"/>
        </w:rPr>
        <w:t>Отсчет суток временного пользования оборудования производится, начиная с даты монтажа УЭЦН на объекте Заказчика и заканчивая датой</w:t>
      </w:r>
      <w:r w:rsidR="00571355" w:rsidRPr="00331908">
        <w:rPr>
          <w:sz w:val="24"/>
          <w:szCs w:val="24"/>
        </w:rPr>
        <w:t xml:space="preserve"> </w:t>
      </w:r>
      <w:r w:rsidRPr="00331908">
        <w:rPr>
          <w:sz w:val="24"/>
          <w:szCs w:val="24"/>
        </w:rPr>
        <w:t xml:space="preserve">демонтажа </w:t>
      </w:r>
      <w:r w:rsidR="001B3941" w:rsidRPr="00331908">
        <w:rPr>
          <w:sz w:val="24"/>
          <w:szCs w:val="24"/>
        </w:rPr>
        <w:t>УЭЦН</w:t>
      </w:r>
      <w:r w:rsidR="00DA178F" w:rsidRPr="00331908">
        <w:rPr>
          <w:sz w:val="24"/>
          <w:szCs w:val="24"/>
        </w:rPr>
        <w:t xml:space="preserve"> (в случае возникновения </w:t>
      </w:r>
      <w:proofErr w:type="spellStart"/>
      <w:r w:rsidR="00DA178F" w:rsidRPr="00331908">
        <w:rPr>
          <w:sz w:val="24"/>
          <w:szCs w:val="24"/>
        </w:rPr>
        <w:t>некатегорийной</w:t>
      </w:r>
      <w:proofErr w:type="spellEnd"/>
      <w:r w:rsidR="00DA178F" w:rsidRPr="00331908">
        <w:rPr>
          <w:sz w:val="24"/>
          <w:szCs w:val="24"/>
        </w:rPr>
        <w:t xml:space="preserve"> аварии («полет») и невозможности / отсутствии целесообразности в проведении </w:t>
      </w:r>
      <w:proofErr w:type="spellStart"/>
      <w:r w:rsidR="00DA178F" w:rsidRPr="00331908">
        <w:rPr>
          <w:sz w:val="24"/>
          <w:szCs w:val="24"/>
        </w:rPr>
        <w:t>ловильных</w:t>
      </w:r>
      <w:proofErr w:type="spellEnd"/>
      <w:r w:rsidR="00DA178F" w:rsidRPr="00331908">
        <w:rPr>
          <w:sz w:val="24"/>
          <w:szCs w:val="24"/>
        </w:rPr>
        <w:t xml:space="preserve"> работ, дат</w:t>
      </w:r>
      <w:r w:rsidR="004323F6" w:rsidRPr="00331908">
        <w:rPr>
          <w:sz w:val="24"/>
          <w:szCs w:val="24"/>
        </w:rPr>
        <w:t>ой</w:t>
      </w:r>
      <w:r w:rsidR="00DA178F" w:rsidRPr="00331908">
        <w:rPr>
          <w:sz w:val="24"/>
          <w:szCs w:val="24"/>
        </w:rPr>
        <w:t xml:space="preserve"> утверждения акта о </w:t>
      </w:r>
      <w:proofErr w:type="spellStart"/>
      <w:r w:rsidR="00DA178F" w:rsidRPr="00331908">
        <w:rPr>
          <w:sz w:val="24"/>
          <w:szCs w:val="24"/>
        </w:rPr>
        <w:t>некатегорийной</w:t>
      </w:r>
      <w:proofErr w:type="spellEnd"/>
      <w:r w:rsidR="00DA178F" w:rsidRPr="00331908">
        <w:rPr>
          <w:sz w:val="24"/>
          <w:szCs w:val="24"/>
        </w:rPr>
        <w:t xml:space="preserve"> аварии УЭЦН, подписанного представителями сторон)</w:t>
      </w:r>
      <w:r w:rsidR="001B3941" w:rsidRPr="00331908">
        <w:rPr>
          <w:sz w:val="24"/>
          <w:szCs w:val="24"/>
        </w:rPr>
        <w:t xml:space="preserve">, подтвержденного </w:t>
      </w:r>
      <w:r w:rsidRPr="00331908">
        <w:rPr>
          <w:sz w:val="24"/>
          <w:szCs w:val="24"/>
        </w:rPr>
        <w:t>персоналом</w:t>
      </w:r>
      <w:r w:rsidR="001B3941" w:rsidRPr="00331908">
        <w:rPr>
          <w:sz w:val="24"/>
          <w:szCs w:val="24"/>
        </w:rPr>
        <w:t xml:space="preserve"> Исполнителя с записью в </w:t>
      </w:r>
      <w:proofErr w:type="spellStart"/>
      <w:r w:rsidR="001B3941" w:rsidRPr="00331908">
        <w:rPr>
          <w:sz w:val="24"/>
          <w:szCs w:val="24"/>
        </w:rPr>
        <w:t>эксплутационном</w:t>
      </w:r>
      <w:proofErr w:type="spellEnd"/>
      <w:r w:rsidR="001B3941" w:rsidRPr="00331908">
        <w:rPr>
          <w:sz w:val="24"/>
          <w:szCs w:val="24"/>
        </w:rPr>
        <w:t xml:space="preserve"> паспорте УЭЦН. </w:t>
      </w:r>
    </w:p>
    <w:p w:rsidR="009010DA" w:rsidRPr="00331908" w:rsidRDefault="009010DA" w:rsidP="002E094B">
      <w:pPr>
        <w:shd w:val="clear" w:color="auto" w:fill="FFFFFF"/>
        <w:jc w:val="center"/>
        <w:rPr>
          <w:b/>
          <w:bCs/>
          <w:spacing w:val="-1"/>
          <w:sz w:val="24"/>
          <w:szCs w:val="24"/>
        </w:rPr>
      </w:pPr>
    </w:p>
    <w:p w:rsidR="002E094B" w:rsidRPr="00331908" w:rsidRDefault="002E094B" w:rsidP="00410E89">
      <w:pPr>
        <w:pStyle w:val="a8"/>
        <w:numPr>
          <w:ilvl w:val="0"/>
          <w:numId w:val="39"/>
        </w:numPr>
        <w:shd w:val="clear" w:color="auto" w:fill="FFFFFF"/>
        <w:jc w:val="center"/>
        <w:rPr>
          <w:b/>
          <w:bCs/>
          <w:spacing w:val="-1"/>
          <w:sz w:val="24"/>
          <w:szCs w:val="24"/>
        </w:rPr>
      </w:pPr>
      <w:r w:rsidRPr="00331908">
        <w:rPr>
          <w:b/>
          <w:bCs/>
          <w:spacing w:val="-1"/>
          <w:sz w:val="24"/>
          <w:szCs w:val="24"/>
        </w:rPr>
        <w:t>ПОРЯДОК РАСЧЕТОВ</w:t>
      </w:r>
    </w:p>
    <w:p w:rsidR="00410E89" w:rsidRPr="00331908" w:rsidRDefault="00410E89" w:rsidP="00410E89">
      <w:pPr>
        <w:pStyle w:val="a8"/>
        <w:shd w:val="clear" w:color="auto" w:fill="FFFFFF"/>
        <w:rPr>
          <w:b/>
          <w:bCs/>
          <w:spacing w:val="-1"/>
          <w:sz w:val="24"/>
          <w:szCs w:val="24"/>
        </w:rPr>
      </w:pPr>
    </w:p>
    <w:p w:rsidR="001B3941" w:rsidRPr="00331908" w:rsidRDefault="001B3941" w:rsidP="00CA2B2E">
      <w:pPr>
        <w:shd w:val="clear" w:color="auto" w:fill="FFFFFF"/>
        <w:tabs>
          <w:tab w:val="left" w:pos="936"/>
          <w:tab w:val="left" w:pos="1200"/>
        </w:tabs>
        <w:ind w:firstLine="709"/>
        <w:jc w:val="both"/>
        <w:rPr>
          <w:color w:val="000000"/>
          <w:sz w:val="24"/>
          <w:szCs w:val="24"/>
        </w:rPr>
      </w:pPr>
      <w:r w:rsidRPr="00331908">
        <w:rPr>
          <w:spacing w:val="-5"/>
          <w:sz w:val="24"/>
          <w:szCs w:val="24"/>
        </w:rPr>
        <w:t>3.1.</w:t>
      </w:r>
      <w:r w:rsidRPr="00331908">
        <w:rPr>
          <w:sz w:val="24"/>
          <w:szCs w:val="24"/>
        </w:rPr>
        <w:tab/>
        <w:t xml:space="preserve">Расчет за фактически выполненные работы производится Заказчиком в </w:t>
      </w:r>
      <w:r w:rsidRPr="00331908">
        <w:rPr>
          <w:color w:val="000000"/>
          <w:sz w:val="24"/>
          <w:szCs w:val="24"/>
        </w:rPr>
        <w:t>течение 30 (</w:t>
      </w:r>
      <w:r w:rsidR="009430F9" w:rsidRPr="00331908">
        <w:rPr>
          <w:color w:val="000000"/>
          <w:sz w:val="24"/>
          <w:szCs w:val="24"/>
        </w:rPr>
        <w:t>тридцати</w:t>
      </w:r>
      <w:r w:rsidRPr="00331908">
        <w:rPr>
          <w:color w:val="000000"/>
          <w:sz w:val="24"/>
          <w:szCs w:val="24"/>
        </w:rPr>
        <w:t xml:space="preserve">) </w:t>
      </w:r>
      <w:r w:rsidRPr="00331908">
        <w:rPr>
          <w:color w:val="000000"/>
          <w:spacing w:val="-1"/>
          <w:sz w:val="24"/>
          <w:szCs w:val="24"/>
        </w:rPr>
        <w:t>календарных</w:t>
      </w:r>
      <w:r w:rsidR="00930AF7" w:rsidRPr="00331908">
        <w:rPr>
          <w:spacing w:val="-1"/>
          <w:sz w:val="24"/>
          <w:szCs w:val="24"/>
        </w:rPr>
        <w:t xml:space="preserve"> дней с</w:t>
      </w:r>
      <w:r w:rsidRPr="00331908">
        <w:rPr>
          <w:spacing w:val="-1"/>
          <w:sz w:val="24"/>
          <w:szCs w:val="24"/>
        </w:rPr>
        <w:t xml:space="preserve"> момента получения Заказчиком счета-фактуры, выставленно</w:t>
      </w:r>
      <w:r w:rsidR="00873B3E" w:rsidRPr="00331908">
        <w:rPr>
          <w:spacing w:val="-1"/>
          <w:sz w:val="24"/>
          <w:szCs w:val="24"/>
        </w:rPr>
        <w:t>й</w:t>
      </w:r>
      <w:r w:rsidRPr="00331908">
        <w:rPr>
          <w:spacing w:val="-1"/>
          <w:sz w:val="24"/>
          <w:szCs w:val="24"/>
        </w:rPr>
        <w:t xml:space="preserve"> на основании подписанных обеими Сторонами Актов сдачи-приемки выполненных работ. </w:t>
      </w:r>
      <w:r w:rsidRPr="00331908">
        <w:rPr>
          <w:color w:val="000000"/>
          <w:spacing w:val="-1"/>
          <w:sz w:val="24"/>
          <w:szCs w:val="24"/>
        </w:rPr>
        <w:t xml:space="preserve">Оформление Сторонами акта сдачи-приемки выполненных работ (Приложение № </w:t>
      </w:r>
      <w:r w:rsidR="003817D8" w:rsidRPr="00331908">
        <w:rPr>
          <w:color w:val="000000"/>
          <w:spacing w:val="-1"/>
          <w:sz w:val="24"/>
          <w:szCs w:val="24"/>
        </w:rPr>
        <w:t>6, 7</w:t>
      </w:r>
      <w:r w:rsidR="004862EC" w:rsidRPr="00331908">
        <w:rPr>
          <w:color w:val="000000"/>
          <w:spacing w:val="-1"/>
          <w:sz w:val="24"/>
          <w:szCs w:val="24"/>
        </w:rPr>
        <w:t xml:space="preserve"> к </w:t>
      </w:r>
      <w:r w:rsidRPr="00331908">
        <w:rPr>
          <w:color w:val="000000"/>
          <w:spacing w:val="-1"/>
          <w:sz w:val="24"/>
          <w:szCs w:val="24"/>
        </w:rPr>
        <w:t xml:space="preserve">Договору) производится до 5 (пятого) числа месяца, следующего за отчетным, с учетом замечаний и претензий Заказчика по качеству и срокам проведения работ. Оплата осуществляется путем перечисления денежных средств с расчетного счета Заказчика на расчетный счет Исполнителя. Обязательства Заказчика по оплате считаются </w:t>
      </w:r>
      <w:r w:rsidRPr="00331908">
        <w:rPr>
          <w:color w:val="000000"/>
          <w:spacing w:val="-1"/>
          <w:sz w:val="24"/>
          <w:szCs w:val="24"/>
        </w:rPr>
        <w:lastRenderedPageBreak/>
        <w:t xml:space="preserve">исполненными с </w:t>
      </w:r>
      <w:r w:rsidRPr="00331908">
        <w:rPr>
          <w:color w:val="000000"/>
          <w:sz w:val="24"/>
          <w:szCs w:val="24"/>
        </w:rPr>
        <w:t>даты зачисления денежных средств на расчетный счет Исполнителя.</w:t>
      </w:r>
    </w:p>
    <w:p w:rsidR="002E094B" w:rsidRPr="00331908" w:rsidRDefault="002E094B" w:rsidP="00CA2B2E">
      <w:pPr>
        <w:shd w:val="clear" w:color="auto" w:fill="FFFFFF"/>
        <w:tabs>
          <w:tab w:val="left" w:pos="936"/>
          <w:tab w:val="left" w:pos="1200"/>
        </w:tabs>
        <w:ind w:firstLine="709"/>
        <w:jc w:val="both"/>
        <w:rPr>
          <w:spacing w:val="-3"/>
          <w:sz w:val="24"/>
          <w:szCs w:val="24"/>
        </w:rPr>
      </w:pPr>
      <w:r w:rsidRPr="00331908">
        <w:rPr>
          <w:spacing w:val="-2"/>
          <w:sz w:val="24"/>
          <w:szCs w:val="24"/>
        </w:rPr>
        <w:t xml:space="preserve">3.2. Ежеквартально Стороны обязаны произвести сверку исполнения обязательств и взаиморасчетов с </w:t>
      </w:r>
      <w:r w:rsidRPr="00331908">
        <w:rPr>
          <w:sz w:val="24"/>
          <w:szCs w:val="24"/>
        </w:rPr>
        <w:t xml:space="preserve">составлением соответствующего Акта сверки. Акт сверки должен быть подписан Заказчиком и </w:t>
      </w:r>
      <w:r w:rsidRPr="00331908">
        <w:rPr>
          <w:spacing w:val="-1"/>
          <w:sz w:val="24"/>
          <w:szCs w:val="24"/>
        </w:rPr>
        <w:t xml:space="preserve">Исполнителем в течение 15 (пятнадцати) календарных дней месяца, следующего за последним месяцем </w:t>
      </w:r>
      <w:r w:rsidRPr="00331908">
        <w:rPr>
          <w:sz w:val="24"/>
          <w:szCs w:val="24"/>
        </w:rPr>
        <w:t>соответствующего квартала.</w:t>
      </w:r>
    </w:p>
    <w:p w:rsidR="00B2621F" w:rsidRPr="00331908" w:rsidRDefault="00B2621F" w:rsidP="002E094B">
      <w:pPr>
        <w:shd w:val="clear" w:color="auto" w:fill="FFFFFF"/>
        <w:tabs>
          <w:tab w:val="left" w:pos="883"/>
        </w:tabs>
        <w:jc w:val="center"/>
        <w:rPr>
          <w:b/>
          <w:bCs/>
          <w:spacing w:val="-1"/>
          <w:sz w:val="24"/>
          <w:szCs w:val="24"/>
        </w:rPr>
      </w:pPr>
    </w:p>
    <w:p w:rsidR="002E094B" w:rsidRPr="00331908" w:rsidRDefault="00410E89" w:rsidP="00410E89">
      <w:pPr>
        <w:pStyle w:val="a8"/>
        <w:numPr>
          <w:ilvl w:val="0"/>
          <w:numId w:val="39"/>
        </w:numPr>
        <w:shd w:val="clear" w:color="auto" w:fill="FFFFFF"/>
        <w:tabs>
          <w:tab w:val="left" w:pos="883"/>
        </w:tabs>
        <w:jc w:val="center"/>
        <w:rPr>
          <w:b/>
          <w:bCs/>
          <w:spacing w:val="-1"/>
          <w:sz w:val="24"/>
          <w:szCs w:val="24"/>
        </w:rPr>
      </w:pPr>
      <w:r w:rsidRPr="00331908">
        <w:rPr>
          <w:b/>
          <w:bCs/>
          <w:spacing w:val="-1"/>
          <w:sz w:val="24"/>
          <w:szCs w:val="24"/>
        </w:rPr>
        <w:t>ОБЕСПЕЧЕНИЕ МАТЕРИАЛАМИ</w:t>
      </w:r>
    </w:p>
    <w:p w:rsidR="00410E89" w:rsidRPr="00331908" w:rsidRDefault="00410E89" w:rsidP="00410E89">
      <w:pPr>
        <w:pStyle w:val="a8"/>
        <w:shd w:val="clear" w:color="auto" w:fill="FFFFFF"/>
        <w:tabs>
          <w:tab w:val="left" w:pos="883"/>
        </w:tabs>
        <w:rPr>
          <w:b/>
          <w:bCs/>
          <w:spacing w:val="-1"/>
          <w:sz w:val="24"/>
          <w:szCs w:val="24"/>
        </w:rPr>
      </w:pPr>
    </w:p>
    <w:p w:rsidR="002E094B" w:rsidRPr="00331908" w:rsidRDefault="002E094B" w:rsidP="002E094B">
      <w:pPr>
        <w:shd w:val="clear" w:color="auto" w:fill="FFFFFF"/>
        <w:ind w:firstLine="700"/>
        <w:jc w:val="both"/>
        <w:rPr>
          <w:sz w:val="24"/>
          <w:szCs w:val="24"/>
        </w:rPr>
      </w:pPr>
      <w:r w:rsidRPr="00331908">
        <w:rPr>
          <w:spacing w:val="-1"/>
          <w:sz w:val="24"/>
          <w:szCs w:val="24"/>
        </w:rPr>
        <w:t xml:space="preserve">4.1. Работы по настоящему договору выполняются Исполнителем своими силами с использованием </w:t>
      </w:r>
      <w:r w:rsidRPr="00331908">
        <w:rPr>
          <w:sz w:val="24"/>
          <w:szCs w:val="24"/>
        </w:rPr>
        <w:t>материалов, приобретаемых Исполнителем, для выполнения указанных работ за свой счет (за исключением кабеля от КТП до станции управления).</w:t>
      </w:r>
    </w:p>
    <w:p w:rsidR="002E094B" w:rsidRPr="00331908" w:rsidRDefault="002E094B" w:rsidP="002E094B">
      <w:pPr>
        <w:shd w:val="clear" w:color="auto" w:fill="FFFFFF"/>
        <w:jc w:val="both"/>
        <w:rPr>
          <w:sz w:val="24"/>
          <w:szCs w:val="24"/>
        </w:rPr>
      </w:pPr>
    </w:p>
    <w:p w:rsidR="002E094B" w:rsidRPr="00331908" w:rsidRDefault="002E094B" w:rsidP="00410E89">
      <w:pPr>
        <w:pStyle w:val="a8"/>
        <w:numPr>
          <w:ilvl w:val="0"/>
          <w:numId w:val="39"/>
        </w:numPr>
        <w:shd w:val="clear" w:color="auto" w:fill="FFFFFF"/>
        <w:jc w:val="center"/>
        <w:rPr>
          <w:b/>
          <w:bCs/>
          <w:spacing w:val="-3"/>
          <w:sz w:val="24"/>
          <w:szCs w:val="24"/>
        </w:rPr>
      </w:pPr>
      <w:r w:rsidRPr="00331908">
        <w:rPr>
          <w:b/>
          <w:bCs/>
          <w:spacing w:val="-3"/>
          <w:sz w:val="24"/>
          <w:szCs w:val="24"/>
        </w:rPr>
        <w:t>СД</w:t>
      </w:r>
      <w:r w:rsidR="00410E89" w:rsidRPr="00331908">
        <w:rPr>
          <w:b/>
          <w:bCs/>
          <w:spacing w:val="-3"/>
          <w:sz w:val="24"/>
          <w:szCs w:val="24"/>
        </w:rPr>
        <w:t>АЧА И ПРИЕМКА ВЫПОЛНЕННЫХ РАБОТ</w:t>
      </w:r>
    </w:p>
    <w:p w:rsidR="00410E89" w:rsidRPr="00331908" w:rsidRDefault="00410E89" w:rsidP="00410E89">
      <w:pPr>
        <w:pStyle w:val="a8"/>
        <w:shd w:val="clear" w:color="auto" w:fill="FFFFFF"/>
        <w:rPr>
          <w:b/>
          <w:bCs/>
          <w:spacing w:val="-3"/>
          <w:sz w:val="24"/>
          <w:szCs w:val="24"/>
        </w:rPr>
      </w:pPr>
    </w:p>
    <w:p w:rsidR="00273123" w:rsidRPr="00331908" w:rsidRDefault="00273123" w:rsidP="00273123">
      <w:pPr>
        <w:numPr>
          <w:ilvl w:val="0"/>
          <w:numId w:val="6"/>
        </w:numPr>
        <w:shd w:val="clear" w:color="auto" w:fill="FFFFFF"/>
        <w:tabs>
          <w:tab w:val="left" w:pos="1061"/>
          <w:tab w:val="left" w:pos="1100"/>
        </w:tabs>
        <w:ind w:firstLine="700"/>
        <w:jc w:val="both"/>
        <w:rPr>
          <w:sz w:val="24"/>
          <w:szCs w:val="24"/>
        </w:rPr>
      </w:pPr>
      <w:r w:rsidRPr="00331908">
        <w:rPr>
          <w:sz w:val="24"/>
          <w:szCs w:val="24"/>
        </w:rPr>
        <w:t xml:space="preserve">Приемка работ осуществляется на основании актов сдачи-приемки выполненных работ по форме Приложений №6, №7, подписанных надлежащими представителями сторон и скрепленного печатями сторон. Акты сдачи-приемки выполненных работ и счета-фактуры должны быть представлены Исполнителем Заказчику для рассмотрения и последующего его подписания не позднее 5 (пятого) числа месяца, следующего за отчетным. В случае попадания периода предоставления документов на выходной или праздничный день, период предоставления документов переносится на следующий за выходным или праздничным днем первый рабочий день. При наличии претензий Заказчика по качеству, объемам и срокам выполняемых работ составляется двухсторонний акт с перечнем недостатков </w:t>
      </w:r>
      <w:r w:rsidRPr="00331908">
        <w:rPr>
          <w:spacing w:val="-1"/>
          <w:sz w:val="24"/>
          <w:szCs w:val="24"/>
        </w:rPr>
        <w:t xml:space="preserve">при обслуживании УЭЦН по каждому случаю, акт возвращается Исполнителю с указанием претензий и сроков их исправления. В случае отсутствия со стороны Заказчика претензий к качеству и срокам выполненных работ Акты сдачи-приемки выполненных работ должны быть подписаны </w:t>
      </w:r>
      <w:r w:rsidRPr="00331908">
        <w:rPr>
          <w:sz w:val="24"/>
          <w:szCs w:val="24"/>
        </w:rPr>
        <w:t>Заказчиком не позднее 5 (пятого) числа месяца, следующего за отчетным. При задержке Заказчиком подписания актов сдачи-приемки выполненных работ и не предоставлении мотивированного отказа от приемки выполненных работ без уважительных причин в течение 5 (пяти) рабочих дней с даты предоставления Актов Исполнителем, работы по настоящему Договору считаются принятыми Заказчиком в полном объеме и подлежат оплате в порядке, предусмотренном п.3.1. настоящего Договора.</w:t>
      </w:r>
    </w:p>
    <w:p w:rsidR="00273123" w:rsidRPr="00331908" w:rsidRDefault="00273123" w:rsidP="00273123">
      <w:pPr>
        <w:pStyle w:val="a8"/>
        <w:numPr>
          <w:ilvl w:val="1"/>
          <w:numId w:val="35"/>
        </w:numPr>
        <w:shd w:val="clear" w:color="auto" w:fill="FFFFFF"/>
        <w:tabs>
          <w:tab w:val="left" w:pos="0"/>
        </w:tabs>
        <w:ind w:left="0" w:firstLine="709"/>
        <w:jc w:val="both"/>
        <w:rPr>
          <w:spacing w:val="-5"/>
          <w:sz w:val="24"/>
          <w:szCs w:val="24"/>
        </w:rPr>
      </w:pPr>
      <w:r w:rsidRPr="00331908">
        <w:rPr>
          <w:sz w:val="24"/>
          <w:szCs w:val="24"/>
        </w:rPr>
        <w:t>После устранения Исполнителем всех нарушений, Стороны в 5 (пятидневный) срок подписывают Акт</w:t>
      </w:r>
      <w:r w:rsidR="00500662" w:rsidRPr="00331908">
        <w:rPr>
          <w:sz w:val="24"/>
          <w:szCs w:val="24"/>
        </w:rPr>
        <w:t>ы</w:t>
      </w:r>
      <w:r w:rsidRPr="00331908">
        <w:rPr>
          <w:sz w:val="24"/>
          <w:szCs w:val="24"/>
        </w:rPr>
        <w:t xml:space="preserve"> сдачи-приемки выполненных работ, исправленный Исполнителем, с приложением исправленного счета-фактуры на данные работы.</w:t>
      </w:r>
    </w:p>
    <w:p w:rsidR="002E094B" w:rsidRPr="00331908" w:rsidRDefault="002E094B" w:rsidP="002E094B">
      <w:pPr>
        <w:shd w:val="clear" w:color="auto" w:fill="FFFFFF"/>
        <w:tabs>
          <w:tab w:val="left" w:pos="1027"/>
        </w:tabs>
        <w:jc w:val="both"/>
        <w:rPr>
          <w:b/>
          <w:bCs/>
          <w:sz w:val="24"/>
          <w:szCs w:val="24"/>
        </w:rPr>
      </w:pPr>
    </w:p>
    <w:p w:rsidR="002E094B" w:rsidRPr="00331908" w:rsidRDefault="002E094B" w:rsidP="002E094B">
      <w:pPr>
        <w:shd w:val="clear" w:color="auto" w:fill="FFFFFF"/>
        <w:tabs>
          <w:tab w:val="left" w:pos="2261"/>
        </w:tabs>
        <w:jc w:val="center"/>
        <w:rPr>
          <w:b/>
          <w:bCs/>
          <w:sz w:val="24"/>
          <w:szCs w:val="24"/>
        </w:rPr>
      </w:pPr>
      <w:r w:rsidRPr="00331908">
        <w:rPr>
          <w:b/>
          <w:bCs/>
          <w:sz w:val="24"/>
          <w:szCs w:val="24"/>
        </w:rPr>
        <w:t>6. ГАРАНТИИ КАЧЕСТВА НА ВЫПОЛНЕННЫЕ РАБОТЫ.</w:t>
      </w:r>
    </w:p>
    <w:p w:rsidR="002E094B" w:rsidRPr="00331908" w:rsidRDefault="001315EB" w:rsidP="002E094B">
      <w:pPr>
        <w:shd w:val="clear" w:color="auto" w:fill="FFFFFF"/>
        <w:ind w:firstLine="700"/>
        <w:jc w:val="both"/>
        <w:rPr>
          <w:sz w:val="24"/>
          <w:szCs w:val="24"/>
        </w:rPr>
      </w:pPr>
      <w:r w:rsidRPr="00331908">
        <w:rPr>
          <w:spacing w:val="-1"/>
          <w:sz w:val="24"/>
          <w:szCs w:val="24"/>
        </w:rPr>
        <w:t xml:space="preserve">6.1. </w:t>
      </w:r>
      <w:r w:rsidR="002E094B" w:rsidRPr="00331908">
        <w:rPr>
          <w:spacing w:val="-1"/>
          <w:sz w:val="24"/>
          <w:szCs w:val="24"/>
        </w:rPr>
        <w:t xml:space="preserve">Гарантии качества распространяются на все работы, выполненные Исполнителем по настоящему </w:t>
      </w:r>
      <w:r w:rsidR="002E094B" w:rsidRPr="00331908">
        <w:rPr>
          <w:spacing w:val="-4"/>
          <w:sz w:val="24"/>
          <w:szCs w:val="24"/>
        </w:rPr>
        <w:t>Договору.</w:t>
      </w:r>
    </w:p>
    <w:p w:rsidR="002E094B" w:rsidRPr="00331908" w:rsidRDefault="001315EB" w:rsidP="008362AB">
      <w:pPr>
        <w:numPr>
          <w:ilvl w:val="0"/>
          <w:numId w:val="1"/>
        </w:numPr>
        <w:shd w:val="clear" w:color="auto" w:fill="FFFFFF"/>
        <w:tabs>
          <w:tab w:val="left" w:pos="936"/>
        </w:tabs>
        <w:ind w:firstLine="700"/>
        <w:jc w:val="both"/>
        <w:rPr>
          <w:spacing w:val="-5"/>
          <w:sz w:val="24"/>
          <w:szCs w:val="24"/>
        </w:rPr>
      </w:pPr>
      <w:r w:rsidRPr="00331908">
        <w:rPr>
          <w:spacing w:val="-1"/>
          <w:sz w:val="24"/>
          <w:szCs w:val="24"/>
        </w:rPr>
        <w:t xml:space="preserve"> </w:t>
      </w:r>
      <w:r w:rsidR="002E094B" w:rsidRPr="00331908">
        <w:rPr>
          <w:spacing w:val="-1"/>
          <w:sz w:val="24"/>
          <w:szCs w:val="24"/>
        </w:rPr>
        <w:t xml:space="preserve">Гарантийный срок работы УЭЦН устанавливается </w:t>
      </w:r>
      <w:r w:rsidR="000B203E" w:rsidRPr="00331908">
        <w:rPr>
          <w:color w:val="000000"/>
          <w:spacing w:val="-1"/>
          <w:sz w:val="24"/>
          <w:szCs w:val="24"/>
          <w:u w:val="single"/>
        </w:rPr>
        <w:t>36</w:t>
      </w:r>
      <w:r w:rsidRPr="00331908">
        <w:rPr>
          <w:color w:val="000000"/>
          <w:spacing w:val="-1"/>
          <w:sz w:val="24"/>
          <w:szCs w:val="24"/>
          <w:u w:val="single"/>
        </w:rPr>
        <w:t>5</w:t>
      </w:r>
      <w:r w:rsidR="002E094B" w:rsidRPr="00331908">
        <w:rPr>
          <w:color w:val="000000"/>
          <w:spacing w:val="-1"/>
          <w:sz w:val="24"/>
          <w:szCs w:val="24"/>
          <w:u w:val="single"/>
        </w:rPr>
        <w:t xml:space="preserve"> суток</w:t>
      </w:r>
      <w:r w:rsidR="002E094B" w:rsidRPr="00331908">
        <w:rPr>
          <w:spacing w:val="-1"/>
          <w:sz w:val="24"/>
          <w:szCs w:val="24"/>
        </w:rPr>
        <w:t xml:space="preserve"> с момента кнопочного запуска УЭЦН в </w:t>
      </w:r>
      <w:r w:rsidR="002E094B" w:rsidRPr="00331908">
        <w:rPr>
          <w:spacing w:val="-2"/>
          <w:sz w:val="24"/>
          <w:szCs w:val="24"/>
        </w:rPr>
        <w:t>работу.</w:t>
      </w:r>
    </w:p>
    <w:p w:rsidR="002E094B" w:rsidRPr="00331908" w:rsidRDefault="002E094B" w:rsidP="008362AB">
      <w:pPr>
        <w:numPr>
          <w:ilvl w:val="0"/>
          <w:numId w:val="1"/>
        </w:numPr>
        <w:shd w:val="clear" w:color="auto" w:fill="FFFFFF"/>
        <w:tabs>
          <w:tab w:val="left" w:pos="936"/>
        </w:tabs>
        <w:ind w:firstLine="700"/>
        <w:jc w:val="both"/>
        <w:rPr>
          <w:spacing w:val="-7"/>
          <w:sz w:val="24"/>
          <w:szCs w:val="24"/>
        </w:rPr>
      </w:pPr>
      <w:r w:rsidRPr="00331908">
        <w:rPr>
          <w:sz w:val="24"/>
          <w:szCs w:val="24"/>
        </w:rPr>
        <w:t xml:space="preserve">Если в течение гарантийного периода работы УЭЦН выявится факт ненадлежащего исполнения одной из Сторон обязательств по Договору, приведший к возникновению убытков у другой Стороны, то </w:t>
      </w:r>
      <w:r w:rsidRPr="00331908">
        <w:rPr>
          <w:spacing w:val="-1"/>
          <w:sz w:val="24"/>
          <w:szCs w:val="24"/>
        </w:rPr>
        <w:t xml:space="preserve">виновная Сторона обязана за свой счет выполнить надлежащим образом по согласованному перечню и в </w:t>
      </w:r>
      <w:r w:rsidRPr="00331908">
        <w:rPr>
          <w:sz w:val="24"/>
          <w:szCs w:val="24"/>
        </w:rPr>
        <w:t>согласованные сроки работы по устранению выявленных недостатков, с составлением двухсторонних Актов, подтверждающих факт ненадлежащего исполнения обязательств и устранения допущенных нарушений.</w:t>
      </w:r>
    </w:p>
    <w:p w:rsidR="002E094B" w:rsidRPr="00331908" w:rsidRDefault="001315EB" w:rsidP="008362AB">
      <w:pPr>
        <w:numPr>
          <w:ilvl w:val="0"/>
          <w:numId w:val="1"/>
        </w:numPr>
        <w:shd w:val="clear" w:color="auto" w:fill="FFFFFF"/>
        <w:tabs>
          <w:tab w:val="left" w:pos="936"/>
        </w:tabs>
        <w:ind w:firstLine="700"/>
        <w:jc w:val="both"/>
        <w:rPr>
          <w:spacing w:val="-7"/>
          <w:sz w:val="24"/>
          <w:szCs w:val="24"/>
        </w:rPr>
      </w:pPr>
      <w:r w:rsidRPr="00331908">
        <w:rPr>
          <w:sz w:val="24"/>
          <w:szCs w:val="24"/>
        </w:rPr>
        <w:t xml:space="preserve"> </w:t>
      </w:r>
      <w:r w:rsidR="002E094B" w:rsidRPr="00331908">
        <w:rPr>
          <w:sz w:val="24"/>
          <w:szCs w:val="24"/>
        </w:rPr>
        <w:t>Эксплуатационный паспорт с протоколами тестирования узлов УЭЦН является гарантией качества переданного во временное пользование оборудования УЭЦН.</w:t>
      </w:r>
    </w:p>
    <w:p w:rsidR="003A4664" w:rsidRPr="00331908" w:rsidRDefault="003A4664" w:rsidP="003A4664">
      <w:pPr>
        <w:pStyle w:val="3"/>
        <w:widowControl/>
        <w:autoSpaceDE/>
        <w:autoSpaceDN/>
        <w:adjustRightInd/>
        <w:spacing w:after="0"/>
        <w:ind w:left="360"/>
        <w:rPr>
          <w:i/>
          <w:color w:val="000000"/>
          <w:sz w:val="24"/>
          <w:szCs w:val="24"/>
        </w:rPr>
      </w:pPr>
    </w:p>
    <w:p w:rsidR="002E094B" w:rsidRPr="00331908" w:rsidRDefault="002E094B" w:rsidP="00410E89">
      <w:pPr>
        <w:pStyle w:val="a8"/>
        <w:numPr>
          <w:ilvl w:val="0"/>
          <w:numId w:val="40"/>
        </w:numPr>
        <w:shd w:val="clear" w:color="auto" w:fill="FFFFFF"/>
        <w:jc w:val="center"/>
        <w:rPr>
          <w:b/>
          <w:bCs/>
          <w:spacing w:val="-1"/>
          <w:sz w:val="24"/>
          <w:szCs w:val="24"/>
        </w:rPr>
      </w:pPr>
      <w:r w:rsidRPr="00331908">
        <w:rPr>
          <w:b/>
          <w:bCs/>
          <w:spacing w:val="-1"/>
          <w:sz w:val="24"/>
          <w:szCs w:val="24"/>
        </w:rPr>
        <w:t>ОБЯЗАННОСТИ И</w:t>
      </w:r>
      <w:r w:rsidR="00410E89" w:rsidRPr="00331908">
        <w:rPr>
          <w:b/>
          <w:bCs/>
          <w:spacing w:val="-1"/>
          <w:sz w:val="24"/>
          <w:szCs w:val="24"/>
        </w:rPr>
        <w:t>СПОЛНИТЕЛЯ</w:t>
      </w:r>
    </w:p>
    <w:p w:rsidR="00410E89" w:rsidRPr="00331908" w:rsidRDefault="00410E89" w:rsidP="00410E89">
      <w:pPr>
        <w:pStyle w:val="a8"/>
        <w:shd w:val="clear" w:color="auto" w:fill="FFFFFF"/>
        <w:ind w:left="360"/>
        <w:rPr>
          <w:b/>
          <w:bCs/>
          <w:spacing w:val="-1"/>
          <w:sz w:val="24"/>
          <w:szCs w:val="24"/>
        </w:rPr>
      </w:pPr>
    </w:p>
    <w:p w:rsidR="00273123" w:rsidRPr="00331908" w:rsidRDefault="00273123" w:rsidP="00273123">
      <w:pPr>
        <w:numPr>
          <w:ilvl w:val="0"/>
          <w:numId w:val="8"/>
        </w:numPr>
        <w:shd w:val="clear" w:color="auto" w:fill="FFFFFF"/>
        <w:tabs>
          <w:tab w:val="left" w:pos="922"/>
        </w:tabs>
        <w:ind w:firstLine="700"/>
        <w:jc w:val="both"/>
        <w:rPr>
          <w:spacing w:val="-5"/>
          <w:sz w:val="24"/>
          <w:szCs w:val="24"/>
        </w:rPr>
      </w:pPr>
      <w:r w:rsidRPr="00331908">
        <w:rPr>
          <w:spacing w:val="-2"/>
          <w:sz w:val="24"/>
          <w:szCs w:val="24"/>
        </w:rPr>
        <w:t xml:space="preserve">Исполнитель принимает на себя обязательства выполнять работы качественно и в соответствии с </w:t>
      </w:r>
      <w:r w:rsidRPr="00331908">
        <w:rPr>
          <w:sz w:val="24"/>
          <w:szCs w:val="24"/>
        </w:rPr>
        <w:t>условиями, установленными настоящим Договором.</w:t>
      </w:r>
    </w:p>
    <w:p w:rsidR="00273123" w:rsidRPr="00331908" w:rsidRDefault="00273123" w:rsidP="00273123">
      <w:pPr>
        <w:numPr>
          <w:ilvl w:val="0"/>
          <w:numId w:val="8"/>
        </w:numPr>
        <w:shd w:val="clear" w:color="auto" w:fill="FFFFFF"/>
        <w:tabs>
          <w:tab w:val="left" w:pos="922"/>
        </w:tabs>
        <w:ind w:firstLine="700"/>
        <w:jc w:val="both"/>
        <w:rPr>
          <w:spacing w:val="-5"/>
          <w:sz w:val="24"/>
          <w:szCs w:val="24"/>
        </w:rPr>
      </w:pPr>
      <w:r w:rsidRPr="00331908">
        <w:rPr>
          <w:spacing w:val="-1"/>
          <w:sz w:val="24"/>
          <w:szCs w:val="24"/>
        </w:rPr>
        <w:t xml:space="preserve">Исполнитель обязан выполнить работы в объеме и в сроки, предусмотренные Договором и сдать </w:t>
      </w:r>
      <w:r w:rsidRPr="00331908">
        <w:rPr>
          <w:sz w:val="24"/>
          <w:szCs w:val="24"/>
        </w:rPr>
        <w:t>результат работ Заказчику.</w:t>
      </w:r>
    </w:p>
    <w:p w:rsidR="00273123" w:rsidRPr="00331908" w:rsidRDefault="00273123" w:rsidP="00273123">
      <w:pPr>
        <w:numPr>
          <w:ilvl w:val="0"/>
          <w:numId w:val="8"/>
        </w:numPr>
        <w:shd w:val="clear" w:color="auto" w:fill="FFFFFF"/>
        <w:tabs>
          <w:tab w:val="left" w:pos="922"/>
        </w:tabs>
        <w:ind w:firstLine="700"/>
        <w:jc w:val="both"/>
        <w:rPr>
          <w:spacing w:val="-5"/>
          <w:sz w:val="24"/>
          <w:szCs w:val="24"/>
        </w:rPr>
      </w:pPr>
      <w:r w:rsidRPr="00331908">
        <w:rPr>
          <w:spacing w:val="-1"/>
          <w:sz w:val="24"/>
          <w:szCs w:val="24"/>
        </w:rPr>
        <w:t>Исполнитель обязуется обеспечить:</w:t>
      </w:r>
    </w:p>
    <w:p w:rsidR="00273123" w:rsidRPr="00331908" w:rsidRDefault="00273123" w:rsidP="00273123">
      <w:pPr>
        <w:shd w:val="clear" w:color="auto" w:fill="FFFFFF"/>
        <w:tabs>
          <w:tab w:val="left" w:pos="922"/>
        </w:tabs>
        <w:ind w:firstLine="697"/>
        <w:jc w:val="both"/>
        <w:rPr>
          <w:sz w:val="24"/>
          <w:szCs w:val="24"/>
        </w:rPr>
      </w:pPr>
      <w:r w:rsidRPr="00331908">
        <w:rPr>
          <w:sz w:val="24"/>
          <w:szCs w:val="24"/>
        </w:rPr>
        <w:t xml:space="preserve">7.3.1. </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 xml:space="preserve">входной контроль, испытание, ревизию, текущий ремонт УЭЦН, поступивших на ремонтную базу Исполнителя. </w:t>
      </w:r>
      <w:r w:rsidRPr="00331908">
        <w:rPr>
          <w:spacing w:val="-2"/>
          <w:sz w:val="24"/>
          <w:szCs w:val="24"/>
        </w:rPr>
        <w:t>В рамках настоящего Договора осуществление Исполнителем работ по ремонту поступивших с объектов Заказчика узлов УЭЦН подразумевает работы по ремонту узлов УЭЦН, демонтированных со скважин Заказчика и доставленных на ремонтную базу Исполнителя не ранее даты заключения настоящего Договора. Работы по текущему ремонту узлов УЭЦН, принадлежащих Заказчику и находящихся на ремонтной базе (поступивших на ремонтную базу) Исполнителя ранее даты заключения настоящего Договора, не включены в стоимость работ по настоящему Договору и будут производиться по отдельному Договору на ремонт узлов УЭЦН;</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pacing w:val="-2"/>
          <w:sz w:val="24"/>
          <w:szCs w:val="24"/>
        </w:rPr>
        <w:t>выходной контроль погружного оборудования, а также проведение приемочных испытаний подземного оборудования в присутствии представителя Заказчика по требованию Заказчика с составлением двухстороннего акта;</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pacing w:val="-2"/>
          <w:sz w:val="24"/>
          <w:szCs w:val="24"/>
        </w:rPr>
        <w:t>в случае неоднозначного определения причин неудовлетворительной работы подземного оборудования, после запуска из ПРС и/или КРС в течение гарантийного срока эксплуатации (365суток), по требованию Заказчика в присутствии его представителя обеспечить испытания подземного оборудования в цехе Исполнителя на стенде для выяснения причин отказа подземного оборудования с составлением двухстороннего акта;</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pacing w:val="-2"/>
          <w:sz w:val="24"/>
          <w:szCs w:val="24"/>
        </w:rPr>
        <w:t xml:space="preserve">расчет (подбор) комплектации УЭЦН (наземного и подземного оборудования) по </w:t>
      </w:r>
      <w:r w:rsidR="00E927AE" w:rsidRPr="00331908">
        <w:rPr>
          <w:spacing w:val="-2"/>
          <w:sz w:val="24"/>
          <w:szCs w:val="24"/>
        </w:rPr>
        <w:t>г</w:t>
      </w:r>
      <w:r w:rsidRPr="00331908">
        <w:rPr>
          <w:spacing w:val="-2"/>
          <w:sz w:val="24"/>
          <w:szCs w:val="24"/>
        </w:rPr>
        <w:t>еологическим и техническим данным</w:t>
      </w:r>
      <w:r w:rsidR="00E927AE" w:rsidRPr="00331908">
        <w:rPr>
          <w:spacing w:val="-2"/>
          <w:sz w:val="24"/>
          <w:szCs w:val="24"/>
        </w:rPr>
        <w:t>,</w:t>
      </w:r>
      <w:r w:rsidRPr="00331908">
        <w:rPr>
          <w:spacing w:val="-2"/>
          <w:sz w:val="24"/>
          <w:szCs w:val="24"/>
        </w:rPr>
        <w:t xml:space="preserve"> предоставленны</w:t>
      </w:r>
      <w:r w:rsidR="00E927AE" w:rsidRPr="00331908">
        <w:rPr>
          <w:spacing w:val="-2"/>
          <w:sz w:val="24"/>
          <w:szCs w:val="24"/>
        </w:rPr>
        <w:t>м</w:t>
      </w:r>
      <w:r w:rsidRPr="00331908">
        <w:rPr>
          <w:spacing w:val="-2"/>
          <w:sz w:val="24"/>
          <w:szCs w:val="24"/>
        </w:rPr>
        <w:t xml:space="preserve"> Заказчиком; </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доставка УЭЦН специализированным транспортом до места монтажа;</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вывоз демонтированного УЭЦН со скважины на ремонтную базу Исполнителя;</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монтаж и демонтаж УЭЦН</w:t>
      </w:r>
      <w:r w:rsidRPr="00331908">
        <w:rPr>
          <w:spacing w:val="-2"/>
          <w:sz w:val="24"/>
          <w:szCs w:val="24"/>
        </w:rPr>
        <w:t xml:space="preserve"> </w:t>
      </w:r>
      <w:r w:rsidRPr="00331908">
        <w:rPr>
          <w:sz w:val="24"/>
          <w:szCs w:val="24"/>
        </w:rPr>
        <w:t>на скважине;</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совместно с Заказчиком запуск УЭЦН;</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вывод скважин с УЭЦН на установившийся режим. При этом нормативное время вывода скважины на режим Исполнителем в рамках настоящего Договора устанавливается не более 240 часов. В случае превышения продолжительности вывода скважины на режим более 240 часов, сверхнормативное время вывода на режим с привлечением дополнительного персонала Исполнителя, считается дополнительными работами (услугами), которые производятся Исполнителем (оплачиваются Заказчиком) по согласованной стоимости 1 часа работ по выводу скважины на режим (Приложение № 9);</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выборочный контроль производства технологических операций при ТКРС;</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pacing w:val="-1"/>
          <w:sz w:val="24"/>
          <w:szCs w:val="24"/>
        </w:rPr>
        <w:t xml:space="preserve">по заявке Заказчика выезд электротехнического персонала для контроля работы, запуска УЭЦН, </w:t>
      </w:r>
      <w:r w:rsidRPr="00331908">
        <w:rPr>
          <w:sz w:val="24"/>
          <w:szCs w:val="24"/>
        </w:rPr>
        <w:t>остановившейся при срабатывании защит СУ или неисправности СУ в процессе эксплуатации;</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pacing w:val="-1"/>
          <w:sz w:val="24"/>
          <w:szCs w:val="24"/>
        </w:rPr>
        <w:t xml:space="preserve">ППР наземного оборудования по графику, согласованному с Заказчиком, с предоставлением акта </w:t>
      </w:r>
      <w:r w:rsidRPr="00331908">
        <w:rPr>
          <w:sz w:val="24"/>
          <w:szCs w:val="24"/>
        </w:rPr>
        <w:t>выполненных работ и контроль за режимом работы наземного оборудования;</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 xml:space="preserve">с целью </w:t>
      </w:r>
      <w:proofErr w:type="gramStart"/>
      <w:r w:rsidRPr="00331908">
        <w:rPr>
          <w:sz w:val="24"/>
          <w:szCs w:val="24"/>
        </w:rPr>
        <w:t>предотвращения нарушения технологии подготовки нефти</w:t>
      </w:r>
      <w:proofErr w:type="gramEnd"/>
      <w:r w:rsidRPr="00331908">
        <w:rPr>
          <w:sz w:val="24"/>
          <w:szCs w:val="24"/>
        </w:rPr>
        <w:t xml:space="preserve"> на месторождениях Заказчика постоянно иметь на базе подготовленные комплекты УЭЦН следующего типа типоразмера: Э5А-800-1800</w:t>
      </w:r>
      <w:r w:rsidR="00CF77D3" w:rsidRPr="00331908">
        <w:rPr>
          <w:sz w:val="24"/>
          <w:szCs w:val="24"/>
        </w:rPr>
        <w:t>(2000)</w:t>
      </w:r>
      <w:r w:rsidRPr="00331908">
        <w:rPr>
          <w:sz w:val="24"/>
          <w:szCs w:val="24"/>
        </w:rPr>
        <w:t xml:space="preserve"> и Э5А-400-2400</w:t>
      </w:r>
      <w:r w:rsidR="00CF77D3" w:rsidRPr="00331908">
        <w:rPr>
          <w:sz w:val="24"/>
          <w:szCs w:val="24"/>
        </w:rPr>
        <w:t>(2750)</w:t>
      </w:r>
      <w:r w:rsidR="00E927AE" w:rsidRPr="00331908">
        <w:rPr>
          <w:sz w:val="24"/>
          <w:szCs w:val="24"/>
        </w:rPr>
        <w:t>;</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текущий ремонт и наладку станций управления УЭЦН всех типов и трансформаторов до вывоза их на скважины, передачу информации с контроллеров и блоков регистрации СУ, согласно утвержденному графику, и вне графика по мере необходимости;</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учет движения, анализ работы, проведение 2-го этапа расследования причин отказов УЭЦН;</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выбраковку УЭЦН</w:t>
      </w:r>
      <w:r w:rsidRPr="00331908">
        <w:rPr>
          <w:spacing w:val="-2"/>
          <w:sz w:val="24"/>
          <w:szCs w:val="24"/>
        </w:rPr>
        <w:t xml:space="preserve"> </w:t>
      </w:r>
      <w:r w:rsidRPr="00331908">
        <w:rPr>
          <w:sz w:val="24"/>
          <w:szCs w:val="24"/>
        </w:rPr>
        <w:t xml:space="preserve">по техническому состоянию, с предоставлением Заказчику в </w:t>
      </w:r>
      <w:r w:rsidRPr="00331908">
        <w:rPr>
          <w:sz w:val="24"/>
          <w:szCs w:val="24"/>
        </w:rPr>
        <w:lastRenderedPageBreak/>
        <w:t>установленном порядке документов;</w:t>
      </w:r>
    </w:p>
    <w:p w:rsidR="00273123" w:rsidRPr="00331908" w:rsidRDefault="00273123" w:rsidP="00273123">
      <w:pPr>
        <w:numPr>
          <w:ilvl w:val="0"/>
          <w:numId w:val="9"/>
        </w:numPr>
        <w:shd w:val="clear" w:color="auto" w:fill="FFFFFF"/>
        <w:tabs>
          <w:tab w:val="left" w:pos="851"/>
        </w:tabs>
        <w:ind w:firstLine="700"/>
        <w:jc w:val="both"/>
        <w:rPr>
          <w:sz w:val="24"/>
          <w:szCs w:val="24"/>
        </w:rPr>
      </w:pPr>
      <w:r w:rsidRPr="00331908">
        <w:rPr>
          <w:sz w:val="24"/>
          <w:szCs w:val="24"/>
        </w:rPr>
        <w:t xml:space="preserve">дефектовку отказавшего оборудования, выявление отказавшего узла, учет наработки на отказ по </w:t>
      </w:r>
      <w:r w:rsidRPr="00331908">
        <w:rPr>
          <w:spacing w:val="-1"/>
          <w:sz w:val="24"/>
          <w:szCs w:val="24"/>
        </w:rPr>
        <w:t xml:space="preserve">отдельным узлам, с предоставлением </w:t>
      </w:r>
      <w:r w:rsidRPr="00331908">
        <w:rPr>
          <w:sz w:val="24"/>
          <w:szCs w:val="24"/>
        </w:rPr>
        <w:t>информации Заказчику.</w:t>
      </w:r>
    </w:p>
    <w:p w:rsidR="00273123" w:rsidRPr="00331908" w:rsidRDefault="00273123" w:rsidP="00273123">
      <w:pPr>
        <w:numPr>
          <w:ilvl w:val="0"/>
          <w:numId w:val="10"/>
        </w:numPr>
        <w:shd w:val="clear" w:color="auto" w:fill="FFFFFF"/>
        <w:tabs>
          <w:tab w:val="left" w:pos="557"/>
          <w:tab w:val="left" w:pos="1276"/>
        </w:tabs>
        <w:ind w:firstLine="700"/>
        <w:jc w:val="both"/>
        <w:rPr>
          <w:spacing w:val="-4"/>
          <w:sz w:val="24"/>
          <w:szCs w:val="24"/>
        </w:rPr>
      </w:pPr>
      <w:r w:rsidRPr="00331908">
        <w:rPr>
          <w:spacing w:val="-1"/>
          <w:sz w:val="24"/>
          <w:szCs w:val="24"/>
        </w:rPr>
        <w:t xml:space="preserve"> Выполнение работ в полном соответствии с переданной Заказчиком Исполнителю утвержденной </w:t>
      </w:r>
      <w:r w:rsidRPr="00331908">
        <w:rPr>
          <w:sz w:val="24"/>
          <w:szCs w:val="24"/>
        </w:rPr>
        <w:t>Производственной программой и подписанными Дополнительными Соглашениями;</w:t>
      </w:r>
    </w:p>
    <w:p w:rsidR="00273123" w:rsidRPr="00331908" w:rsidRDefault="00273123" w:rsidP="00273123">
      <w:pPr>
        <w:numPr>
          <w:ilvl w:val="0"/>
          <w:numId w:val="10"/>
        </w:numPr>
        <w:shd w:val="clear" w:color="auto" w:fill="FFFFFF"/>
        <w:tabs>
          <w:tab w:val="left" w:pos="557"/>
          <w:tab w:val="left" w:pos="1276"/>
        </w:tabs>
        <w:ind w:firstLine="700"/>
        <w:jc w:val="both"/>
        <w:rPr>
          <w:spacing w:val="-4"/>
          <w:sz w:val="24"/>
          <w:szCs w:val="24"/>
        </w:rPr>
      </w:pPr>
      <w:r w:rsidRPr="00331908">
        <w:rPr>
          <w:sz w:val="24"/>
          <w:szCs w:val="24"/>
        </w:rPr>
        <w:t xml:space="preserve"> Соответствие выполняемых работ условиям раздела 6 настоящего договора;</w:t>
      </w:r>
    </w:p>
    <w:p w:rsidR="00273123" w:rsidRPr="00331908" w:rsidRDefault="00273123" w:rsidP="00273123">
      <w:pPr>
        <w:numPr>
          <w:ilvl w:val="0"/>
          <w:numId w:val="11"/>
        </w:numPr>
        <w:shd w:val="clear" w:color="auto" w:fill="FFFFFF"/>
        <w:tabs>
          <w:tab w:val="left" w:pos="562"/>
          <w:tab w:val="left" w:pos="1276"/>
        </w:tabs>
        <w:ind w:firstLine="700"/>
        <w:jc w:val="both"/>
        <w:rPr>
          <w:spacing w:val="-4"/>
          <w:sz w:val="24"/>
          <w:szCs w:val="24"/>
        </w:rPr>
      </w:pPr>
      <w:r w:rsidRPr="00331908">
        <w:rPr>
          <w:spacing w:val="-1"/>
          <w:sz w:val="24"/>
          <w:szCs w:val="24"/>
        </w:rPr>
        <w:t xml:space="preserve">В ходе выполнения работ на объектах Заказчика соблюдение своими работниками требований природоохранного, лесного и земельного законодательства, норм, правил охраны труда, промышленной и </w:t>
      </w:r>
      <w:r w:rsidRPr="00331908">
        <w:rPr>
          <w:sz w:val="24"/>
          <w:szCs w:val="24"/>
        </w:rPr>
        <w:t>пожарной безопасности;</w:t>
      </w:r>
    </w:p>
    <w:p w:rsidR="00273123" w:rsidRPr="00331908" w:rsidRDefault="00273123" w:rsidP="00273123">
      <w:pPr>
        <w:numPr>
          <w:ilvl w:val="0"/>
          <w:numId w:val="11"/>
        </w:numPr>
        <w:shd w:val="clear" w:color="auto" w:fill="FFFFFF"/>
        <w:tabs>
          <w:tab w:val="left" w:pos="562"/>
          <w:tab w:val="left" w:pos="1276"/>
        </w:tabs>
        <w:ind w:firstLine="700"/>
        <w:jc w:val="both"/>
        <w:rPr>
          <w:spacing w:val="-4"/>
          <w:sz w:val="24"/>
          <w:szCs w:val="24"/>
        </w:rPr>
      </w:pPr>
      <w:r w:rsidRPr="00331908">
        <w:rPr>
          <w:sz w:val="24"/>
          <w:szCs w:val="24"/>
        </w:rPr>
        <w:t xml:space="preserve">Соблюдение трудовой и производственной дисциплины своими работниками и работниками организаций - </w:t>
      </w:r>
      <w:proofErr w:type="spellStart"/>
      <w:r w:rsidRPr="00331908">
        <w:rPr>
          <w:sz w:val="24"/>
          <w:szCs w:val="24"/>
        </w:rPr>
        <w:t>Субисполнителей</w:t>
      </w:r>
      <w:proofErr w:type="spellEnd"/>
      <w:r w:rsidRPr="00331908">
        <w:rPr>
          <w:sz w:val="24"/>
          <w:szCs w:val="24"/>
        </w:rPr>
        <w:t xml:space="preserve"> при нахождении на территории Заказчика;</w:t>
      </w:r>
    </w:p>
    <w:p w:rsidR="00273123" w:rsidRPr="00331908" w:rsidRDefault="00273123" w:rsidP="00273123">
      <w:pPr>
        <w:numPr>
          <w:ilvl w:val="0"/>
          <w:numId w:val="11"/>
        </w:numPr>
        <w:shd w:val="clear" w:color="auto" w:fill="FFFFFF"/>
        <w:tabs>
          <w:tab w:val="left" w:pos="562"/>
          <w:tab w:val="left" w:pos="1276"/>
        </w:tabs>
        <w:ind w:firstLine="700"/>
        <w:jc w:val="both"/>
        <w:rPr>
          <w:spacing w:val="-4"/>
          <w:sz w:val="24"/>
          <w:szCs w:val="24"/>
        </w:rPr>
      </w:pPr>
      <w:r w:rsidRPr="00331908">
        <w:rPr>
          <w:spacing w:val="-1"/>
          <w:sz w:val="24"/>
          <w:szCs w:val="24"/>
        </w:rPr>
        <w:t xml:space="preserve">Немедленно известить Заказчика и до получения от него указаний приостановить выполнение работ </w:t>
      </w:r>
      <w:r w:rsidRPr="00331908">
        <w:rPr>
          <w:sz w:val="24"/>
          <w:szCs w:val="24"/>
        </w:rPr>
        <w:t>при обнаружении:</w:t>
      </w:r>
    </w:p>
    <w:p w:rsidR="00273123" w:rsidRPr="00331908" w:rsidRDefault="00273123" w:rsidP="00273123">
      <w:pPr>
        <w:numPr>
          <w:ilvl w:val="0"/>
          <w:numId w:val="12"/>
        </w:numPr>
        <w:shd w:val="clear" w:color="auto" w:fill="FFFFFF"/>
        <w:tabs>
          <w:tab w:val="left" w:pos="744"/>
          <w:tab w:val="left" w:pos="922"/>
        </w:tabs>
        <w:ind w:firstLine="700"/>
        <w:jc w:val="both"/>
        <w:rPr>
          <w:sz w:val="24"/>
          <w:szCs w:val="24"/>
        </w:rPr>
      </w:pPr>
      <w:r w:rsidRPr="00331908">
        <w:rPr>
          <w:sz w:val="24"/>
          <w:szCs w:val="24"/>
        </w:rPr>
        <w:t>возможных неблагоприятных для Заказчика последствий выполнения его указаний о способе выполнения работ;</w:t>
      </w:r>
    </w:p>
    <w:p w:rsidR="00273123" w:rsidRPr="00331908" w:rsidRDefault="00273123" w:rsidP="00273123">
      <w:pPr>
        <w:numPr>
          <w:ilvl w:val="0"/>
          <w:numId w:val="12"/>
        </w:numPr>
        <w:shd w:val="clear" w:color="auto" w:fill="FFFFFF"/>
        <w:tabs>
          <w:tab w:val="left" w:pos="744"/>
          <w:tab w:val="left" w:pos="922"/>
        </w:tabs>
        <w:ind w:firstLine="700"/>
        <w:jc w:val="both"/>
        <w:rPr>
          <w:sz w:val="24"/>
          <w:szCs w:val="24"/>
        </w:rPr>
      </w:pPr>
      <w:r w:rsidRPr="00331908">
        <w:rPr>
          <w:sz w:val="24"/>
          <w:szCs w:val="24"/>
        </w:rPr>
        <w:t>иных, не зависящих от Исполнителя обстоятельств, угрожающих годности или прочности результатов выполненных работ, либо создающих невозможность их завершения в срок;</w:t>
      </w:r>
    </w:p>
    <w:p w:rsidR="00273123" w:rsidRPr="00331908" w:rsidRDefault="00273123" w:rsidP="00273123">
      <w:pPr>
        <w:numPr>
          <w:ilvl w:val="0"/>
          <w:numId w:val="11"/>
        </w:numPr>
        <w:shd w:val="clear" w:color="auto" w:fill="FFFFFF"/>
        <w:tabs>
          <w:tab w:val="left" w:pos="562"/>
          <w:tab w:val="left" w:pos="922"/>
          <w:tab w:val="left" w:pos="1276"/>
        </w:tabs>
        <w:ind w:firstLine="700"/>
        <w:jc w:val="both"/>
        <w:rPr>
          <w:sz w:val="24"/>
          <w:szCs w:val="24"/>
        </w:rPr>
      </w:pPr>
      <w:r w:rsidRPr="00331908">
        <w:rPr>
          <w:sz w:val="24"/>
          <w:szCs w:val="24"/>
        </w:rPr>
        <w:t>В согласованные с Заказчиком сроки информировать Заказчика о ходе выполнения работ;</w:t>
      </w:r>
    </w:p>
    <w:p w:rsidR="00CF77D3" w:rsidRPr="00331908" w:rsidRDefault="00273123" w:rsidP="007F02E1">
      <w:pPr>
        <w:numPr>
          <w:ilvl w:val="0"/>
          <w:numId w:val="11"/>
        </w:numPr>
        <w:shd w:val="clear" w:color="auto" w:fill="FFFFFF"/>
        <w:tabs>
          <w:tab w:val="left" w:pos="562"/>
          <w:tab w:val="left" w:pos="922"/>
          <w:tab w:val="left" w:pos="1276"/>
        </w:tabs>
        <w:ind w:firstLine="700"/>
        <w:jc w:val="both"/>
        <w:rPr>
          <w:sz w:val="24"/>
          <w:szCs w:val="24"/>
        </w:rPr>
      </w:pPr>
      <w:r w:rsidRPr="00331908">
        <w:rPr>
          <w:sz w:val="24"/>
          <w:szCs w:val="24"/>
        </w:rPr>
        <w:t xml:space="preserve">Обеспечить беспрепятственный доступ уполномоченных представителей Заказчика </w:t>
      </w:r>
      <w:r w:rsidRPr="00331908">
        <w:rPr>
          <w:spacing w:val="-1"/>
          <w:sz w:val="24"/>
          <w:szCs w:val="24"/>
        </w:rPr>
        <w:t xml:space="preserve">к </w:t>
      </w:r>
      <w:r w:rsidRPr="00331908">
        <w:rPr>
          <w:sz w:val="24"/>
          <w:szCs w:val="24"/>
        </w:rPr>
        <w:t xml:space="preserve">месту выполнения работ, на участки по ремонту и подготовке УЭЦН, а также предоставлять всю запрашиваемую ими необходимую документацию, подтверждающую качество и </w:t>
      </w:r>
      <w:r w:rsidRPr="00331908">
        <w:rPr>
          <w:spacing w:val="-2"/>
          <w:sz w:val="24"/>
          <w:szCs w:val="24"/>
        </w:rPr>
        <w:t xml:space="preserve">безопасность выполняемых работ. Исполнитель обязуется выполнять письменные указания представителя </w:t>
      </w:r>
      <w:r w:rsidRPr="00331908">
        <w:rPr>
          <w:sz w:val="24"/>
          <w:szCs w:val="24"/>
        </w:rPr>
        <w:t xml:space="preserve">Заказчика, направленные на обеспечение выполнения существующих технологических регламентов, </w:t>
      </w:r>
      <w:r w:rsidRPr="00331908">
        <w:rPr>
          <w:spacing w:val="-2"/>
          <w:sz w:val="24"/>
          <w:szCs w:val="24"/>
        </w:rPr>
        <w:t xml:space="preserve">нормативных документов, стандартов безопасности. При этом Заказчик несет ответственность за </w:t>
      </w:r>
      <w:r w:rsidRPr="00331908">
        <w:rPr>
          <w:spacing w:val="-1"/>
          <w:sz w:val="24"/>
          <w:szCs w:val="24"/>
        </w:rPr>
        <w:t xml:space="preserve">необоснованную задержку или остановку работ Исполнителя, вызванную действиями своего </w:t>
      </w:r>
      <w:r w:rsidRPr="00331908">
        <w:rPr>
          <w:sz w:val="24"/>
          <w:szCs w:val="24"/>
        </w:rPr>
        <w:t xml:space="preserve">представителя (супервайзера); </w:t>
      </w:r>
    </w:p>
    <w:p w:rsidR="00CF77D3" w:rsidRPr="00331908" w:rsidRDefault="00CF77D3" w:rsidP="000716E7">
      <w:pPr>
        <w:shd w:val="clear" w:color="auto" w:fill="FFFFFF"/>
        <w:tabs>
          <w:tab w:val="left" w:pos="562"/>
          <w:tab w:val="left" w:pos="922"/>
          <w:tab w:val="left" w:pos="1276"/>
        </w:tabs>
        <w:ind w:firstLine="709"/>
        <w:jc w:val="both"/>
        <w:rPr>
          <w:sz w:val="24"/>
          <w:szCs w:val="24"/>
        </w:rPr>
      </w:pPr>
      <w:r w:rsidRPr="00331908">
        <w:rPr>
          <w:sz w:val="24"/>
          <w:szCs w:val="24"/>
        </w:rPr>
        <w:t xml:space="preserve">7.4. Наличие современных станций управления </w:t>
      </w:r>
      <w:r w:rsidR="000716E7" w:rsidRPr="00331908">
        <w:rPr>
          <w:sz w:val="24"/>
          <w:szCs w:val="24"/>
        </w:rPr>
        <w:t xml:space="preserve">с возможностью установки программ поддержания тока частотой, давления частотой, режима встряхивания и пр. </w:t>
      </w:r>
      <w:r w:rsidRPr="00331908">
        <w:rPr>
          <w:sz w:val="24"/>
          <w:szCs w:val="24"/>
        </w:rPr>
        <w:t>не менее 9</w:t>
      </w:r>
      <w:r w:rsidR="000716E7" w:rsidRPr="00331908">
        <w:rPr>
          <w:sz w:val="24"/>
          <w:szCs w:val="24"/>
        </w:rPr>
        <w:t>0</w:t>
      </w:r>
      <w:r w:rsidRPr="00331908">
        <w:rPr>
          <w:sz w:val="24"/>
          <w:szCs w:val="24"/>
        </w:rPr>
        <w:t>% всего обслуживаемого фонда.</w:t>
      </w:r>
    </w:p>
    <w:p w:rsidR="00AE76D3" w:rsidRPr="00331908" w:rsidRDefault="00AE76D3" w:rsidP="000716E7">
      <w:pPr>
        <w:shd w:val="clear" w:color="auto" w:fill="FFFFFF"/>
        <w:tabs>
          <w:tab w:val="left" w:pos="562"/>
          <w:tab w:val="left" w:pos="922"/>
          <w:tab w:val="left" w:pos="1276"/>
        </w:tabs>
        <w:ind w:firstLine="709"/>
        <w:jc w:val="both"/>
        <w:rPr>
          <w:sz w:val="24"/>
          <w:szCs w:val="24"/>
        </w:rPr>
      </w:pPr>
      <w:r w:rsidRPr="00331908">
        <w:rPr>
          <w:sz w:val="24"/>
          <w:szCs w:val="24"/>
        </w:rPr>
        <w:t>7.5.</w:t>
      </w:r>
      <w:r w:rsidRPr="00331908">
        <w:rPr>
          <w:sz w:val="24"/>
          <w:szCs w:val="24"/>
        </w:rPr>
        <w:tab/>
        <w:t>НЭО должно обеспечивать вывод всех данных о работе УЭЦН на систему телемеханизации Заказчика (рабочий ток, загрузку двигателя, давление, температуру двигателя и пластовой среды и т.д.).</w:t>
      </w:r>
    </w:p>
    <w:p w:rsidR="00AE76D3" w:rsidRPr="00331908" w:rsidRDefault="00AE76D3" w:rsidP="000716E7">
      <w:pPr>
        <w:shd w:val="clear" w:color="auto" w:fill="FFFFFF"/>
        <w:tabs>
          <w:tab w:val="left" w:pos="562"/>
          <w:tab w:val="left" w:pos="922"/>
          <w:tab w:val="left" w:pos="1276"/>
        </w:tabs>
        <w:ind w:firstLine="709"/>
        <w:jc w:val="both"/>
        <w:rPr>
          <w:sz w:val="24"/>
          <w:szCs w:val="24"/>
        </w:rPr>
      </w:pPr>
      <w:r w:rsidRPr="00331908">
        <w:rPr>
          <w:sz w:val="24"/>
          <w:szCs w:val="24"/>
        </w:rPr>
        <w:t>7.6.</w:t>
      </w:r>
      <w:r w:rsidRPr="00331908">
        <w:rPr>
          <w:sz w:val="24"/>
          <w:szCs w:val="24"/>
        </w:rPr>
        <w:tab/>
        <w:t>Обеспеч</w:t>
      </w:r>
      <w:r w:rsidR="006D2863" w:rsidRPr="00331908">
        <w:rPr>
          <w:sz w:val="24"/>
          <w:szCs w:val="24"/>
        </w:rPr>
        <w:t>ить</w:t>
      </w:r>
      <w:r w:rsidRPr="00331908">
        <w:rPr>
          <w:sz w:val="24"/>
          <w:szCs w:val="24"/>
        </w:rPr>
        <w:t xml:space="preserve"> запас НЭО в объеме не менее 1 комплекта на 3 кусте Известинского месторождения, а также по заявке заказчика на скважины с дебитом более 50 т/сут (но не более 2-х комплектов).</w:t>
      </w:r>
    </w:p>
    <w:p w:rsidR="00AE76D3" w:rsidRPr="00331908" w:rsidRDefault="00AE76D3" w:rsidP="000716E7">
      <w:pPr>
        <w:shd w:val="clear" w:color="auto" w:fill="FFFFFF"/>
        <w:tabs>
          <w:tab w:val="left" w:pos="562"/>
          <w:tab w:val="left" w:pos="922"/>
          <w:tab w:val="left" w:pos="1276"/>
        </w:tabs>
        <w:ind w:firstLine="709"/>
        <w:jc w:val="both"/>
        <w:rPr>
          <w:sz w:val="24"/>
          <w:szCs w:val="24"/>
        </w:rPr>
      </w:pPr>
      <w:r w:rsidRPr="00331908">
        <w:rPr>
          <w:sz w:val="24"/>
          <w:szCs w:val="24"/>
        </w:rPr>
        <w:t xml:space="preserve">7.7. УЭЦН по заявке поставляются в коррозионно- или </w:t>
      </w:r>
      <w:proofErr w:type="spellStart"/>
      <w:r w:rsidRPr="00331908">
        <w:rPr>
          <w:sz w:val="24"/>
          <w:szCs w:val="24"/>
        </w:rPr>
        <w:t>эрозионостойком</w:t>
      </w:r>
      <w:proofErr w:type="spellEnd"/>
      <w:r w:rsidRPr="00331908">
        <w:rPr>
          <w:sz w:val="24"/>
          <w:szCs w:val="24"/>
        </w:rPr>
        <w:t xml:space="preserve"> исполнении. В случае потребности УЭЦН в коррозионностойком исполнении допускается как поставка новых комплектов УЭЦН в КИ, так и нанесение покрытие (высокоскоростное газопламенное напыление).</w:t>
      </w:r>
    </w:p>
    <w:p w:rsidR="006D2863" w:rsidRPr="00331908" w:rsidRDefault="00DE2A19" w:rsidP="00DE2A19">
      <w:pPr>
        <w:shd w:val="clear" w:color="auto" w:fill="FFFFFF"/>
        <w:tabs>
          <w:tab w:val="left" w:pos="562"/>
          <w:tab w:val="left" w:pos="922"/>
          <w:tab w:val="left" w:pos="1276"/>
        </w:tabs>
        <w:ind w:firstLine="709"/>
        <w:jc w:val="both"/>
        <w:rPr>
          <w:sz w:val="24"/>
          <w:szCs w:val="24"/>
        </w:rPr>
      </w:pPr>
      <w:r w:rsidRPr="00331908">
        <w:rPr>
          <w:sz w:val="24"/>
          <w:szCs w:val="24"/>
        </w:rPr>
        <w:t>7.8. Обеспечить</w:t>
      </w:r>
      <w:r w:rsidR="006D2863" w:rsidRPr="00331908">
        <w:rPr>
          <w:sz w:val="24"/>
          <w:szCs w:val="24"/>
        </w:rPr>
        <w:t>:</w:t>
      </w:r>
    </w:p>
    <w:p w:rsidR="006D2863" w:rsidRPr="00331908" w:rsidRDefault="006D2863" w:rsidP="00DE2A19">
      <w:pPr>
        <w:shd w:val="clear" w:color="auto" w:fill="FFFFFF"/>
        <w:tabs>
          <w:tab w:val="left" w:pos="562"/>
          <w:tab w:val="left" w:pos="922"/>
          <w:tab w:val="left" w:pos="1276"/>
        </w:tabs>
        <w:ind w:firstLine="709"/>
        <w:jc w:val="both"/>
        <w:rPr>
          <w:sz w:val="24"/>
          <w:szCs w:val="24"/>
        </w:rPr>
      </w:pPr>
      <w:r w:rsidRPr="00331908">
        <w:rPr>
          <w:sz w:val="24"/>
          <w:szCs w:val="24"/>
        </w:rPr>
        <w:t xml:space="preserve">7.8.1. Износостойкое </w:t>
      </w:r>
      <w:r w:rsidR="00DE2A19" w:rsidRPr="00331908">
        <w:rPr>
          <w:sz w:val="24"/>
          <w:szCs w:val="24"/>
        </w:rPr>
        <w:t xml:space="preserve">исполнение </w:t>
      </w:r>
      <w:r w:rsidRPr="00331908">
        <w:rPr>
          <w:sz w:val="24"/>
          <w:szCs w:val="24"/>
        </w:rPr>
        <w:t>насосов ЭЦН</w:t>
      </w:r>
      <w:r w:rsidR="001127B6" w:rsidRPr="00331908">
        <w:rPr>
          <w:sz w:val="24"/>
          <w:szCs w:val="24"/>
        </w:rPr>
        <w:t>, для скважин, осложненных выносом механических примесей и эрозионным износом</w:t>
      </w:r>
      <w:r w:rsidR="001127B6" w:rsidRPr="00331908">
        <w:t xml:space="preserve"> </w:t>
      </w:r>
      <w:r w:rsidR="001127B6" w:rsidRPr="00331908">
        <w:rPr>
          <w:sz w:val="24"/>
          <w:szCs w:val="24"/>
        </w:rPr>
        <w:t>исполнение должно быть двухопорной конструкции</w:t>
      </w:r>
      <w:r w:rsidRPr="00331908">
        <w:rPr>
          <w:sz w:val="24"/>
          <w:szCs w:val="24"/>
        </w:rPr>
        <w:t>;</w:t>
      </w:r>
    </w:p>
    <w:p w:rsidR="006D2863" w:rsidRPr="00331908" w:rsidRDefault="006D2863" w:rsidP="00DE2A19">
      <w:pPr>
        <w:shd w:val="clear" w:color="auto" w:fill="FFFFFF"/>
        <w:tabs>
          <w:tab w:val="left" w:pos="562"/>
          <w:tab w:val="left" w:pos="922"/>
          <w:tab w:val="left" w:pos="1276"/>
        </w:tabs>
        <w:ind w:firstLine="709"/>
        <w:jc w:val="both"/>
        <w:rPr>
          <w:sz w:val="24"/>
          <w:szCs w:val="24"/>
        </w:rPr>
      </w:pPr>
      <w:r w:rsidRPr="00331908">
        <w:rPr>
          <w:sz w:val="24"/>
          <w:szCs w:val="24"/>
        </w:rPr>
        <w:t xml:space="preserve">7.8.2. Подгруппу по материалу рабочих органов легированный чугун – </w:t>
      </w:r>
      <w:proofErr w:type="spellStart"/>
      <w:r w:rsidRPr="00331908">
        <w:rPr>
          <w:sz w:val="24"/>
          <w:szCs w:val="24"/>
        </w:rPr>
        <w:t>нирезист</w:t>
      </w:r>
      <w:proofErr w:type="spellEnd"/>
      <w:r w:rsidRPr="00331908">
        <w:rPr>
          <w:sz w:val="24"/>
          <w:szCs w:val="24"/>
        </w:rPr>
        <w:t>;</w:t>
      </w:r>
    </w:p>
    <w:p w:rsidR="00DE2A19" w:rsidRPr="00331908" w:rsidRDefault="006D2863" w:rsidP="00DE2A19">
      <w:pPr>
        <w:shd w:val="clear" w:color="auto" w:fill="FFFFFF"/>
        <w:tabs>
          <w:tab w:val="left" w:pos="562"/>
          <w:tab w:val="left" w:pos="922"/>
          <w:tab w:val="left" w:pos="1276"/>
        </w:tabs>
        <w:ind w:firstLine="709"/>
        <w:jc w:val="both"/>
        <w:rPr>
          <w:sz w:val="24"/>
          <w:szCs w:val="24"/>
        </w:rPr>
      </w:pPr>
      <w:r w:rsidRPr="00331908">
        <w:rPr>
          <w:sz w:val="24"/>
          <w:szCs w:val="24"/>
        </w:rPr>
        <w:t>7.8.3. Расстояние между промежуточными подшипниками в секциях насоса не более 500 мм;</w:t>
      </w:r>
    </w:p>
    <w:p w:rsidR="006D2863" w:rsidRPr="00331908" w:rsidRDefault="006D2863" w:rsidP="00DE2A19">
      <w:pPr>
        <w:shd w:val="clear" w:color="auto" w:fill="FFFFFF"/>
        <w:tabs>
          <w:tab w:val="left" w:pos="562"/>
          <w:tab w:val="left" w:pos="922"/>
          <w:tab w:val="left" w:pos="1276"/>
        </w:tabs>
        <w:ind w:firstLine="709"/>
        <w:jc w:val="both"/>
        <w:rPr>
          <w:sz w:val="24"/>
          <w:szCs w:val="24"/>
        </w:rPr>
      </w:pPr>
      <w:r w:rsidRPr="00331908">
        <w:rPr>
          <w:sz w:val="24"/>
          <w:szCs w:val="24"/>
        </w:rPr>
        <w:t xml:space="preserve">7.8.4. Требования к концевым и промежуточным подшипникам - пары трения радиальных опор должны изготавливаться из износостойких материалов типа карбида кремния, карбида вольфрама или из других материалов, не уступающих им по износостойкости, подшипниковая пара должна полностью изготавливаться из </w:t>
      </w:r>
      <w:r w:rsidRPr="00331908">
        <w:rPr>
          <w:sz w:val="24"/>
          <w:szCs w:val="24"/>
        </w:rPr>
        <w:lastRenderedPageBreak/>
        <w:t>износостойких материалов типа карбида кремния, карбида вольфрама или из других материалов, не уступающих им по износостойкости, напыление не допускается;</w:t>
      </w:r>
    </w:p>
    <w:p w:rsidR="006D2863" w:rsidRPr="00331908" w:rsidRDefault="006D2863" w:rsidP="006D2863">
      <w:pPr>
        <w:shd w:val="clear" w:color="auto" w:fill="FFFFFF"/>
        <w:tabs>
          <w:tab w:val="left" w:pos="562"/>
          <w:tab w:val="left" w:pos="922"/>
          <w:tab w:val="left" w:pos="1276"/>
        </w:tabs>
        <w:ind w:firstLine="709"/>
        <w:jc w:val="both"/>
        <w:rPr>
          <w:sz w:val="24"/>
          <w:szCs w:val="24"/>
        </w:rPr>
      </w:pPr>
      <w:r w:rsidRPr="00331908">
        <w:rPr>
          <w:sz w:val="24"/>
          <w:szCs w:val="24"/>
        </w:rPr>
        <w:t xml:space="preserve">7.8.5. Установка должна работать без снижения характеристик и повышенного износа узлов при следующих условиях: </w:t>
      </w:r>
    </w:p>
    <w:p w:rsidR="006D2863" w:rsidRPr="00331908" w:rsidRDefault="006D2863" w:rsidP="006D2863">
      <w:pPr>
        <w:shd w:val="clear" w:color="auto" w:fill="FFFFFF"/>
        <w:tabs>
          <w:tab w:val="left" w:pos="562"/>
          <w:tab w:val="left" w:pos="922"/>
          <w:tab w:val="left" w:pos="1276"/>
        </w:tabs>
        <w:ind w:firstLine="709"/>
        <w:jc w:val="both"/>
        <w:rPr>
          <w:sz w:val="24"/>
          <w:szCs w:val="24"/>
        </w:rPr>
      </w:pPr>
      <w:r w:rsidRPr="00331908">
        <w:rPr>
          <w:sz w:val="24"/>
          <w:szCs w:val="24"/>
        </w:rPr>
        <w:t>- в зоне работы УЭЦН отклонение ствола скважины от вертикали до 60° (по дополнительному требованию до 90°);</w:t>
      </w:r>
    </w:p>
    <w:p w:rsidR="006D2863" w:rsidRPr="00331908" w:rsidRDefault="006D2863" w:rsidP="006D2863">
      <w:pPr>
        <w:shd w:val="clear" w:color="auto" w:fill="FFFFFF"/>
        <w:tabs>
          <w:tab w:val="left" w:pos="562"/>
          <w:tab w:val="left" w:pos="922"/>
          <w:tab w:val="left" w:pos="1276"/>
        </w:tabs>
        <w:ind w:firstLine="709"/>
        <w:jc w:val="both"/>
        <w:rPr>
          <w:sz w:val="24"/>
          <w:szCs w:val="24"/>
        </w:rPr>
      </w:pPr>
      <w:r w:rsidRPr="00331908">
        <w:rPr>
          <w:sz w:val="24"/>
          <w:szCs w:val="24"/>
        </w:rPr>
        <w:t>- в зоне спуска ЭЦН интенсивность набора кривизны до 2° на 10 м;</w:t>
      </w:r>
    </w:p>
    <w:p w:rsidR="006D2863" w:rsidRPr="00331908" w:rsidRDefault="006D2863" w:rsidP="006D2863">
      <w:pPr>
        <w:shd w:val="clear" w:color="auto" w:fill="FFFFFF"/>
        <w:tabs>
          <w:tab w:val="left" w:pos="562"/>
          <w:tab w:val="left" w:pos="922"/>
          <w:tab w:val="left" w:pos="1276"/>
        </w:tabs>
        <w:ind w:firstLine="709"/>
        <w:jc w:val="both"/>
        <w:rPr>
          <w:sz w:val="24"/>
          <w:szCs w:val="24"/>
        </w:rPr>
      </w:pPr>
      <w:r w:rsidRPr="00331908">
        <w:rPr>
          <w:sz w:val="24"/>
          <w:szCs w:val="24"/>
        </w:rPr>
        <w:t>- в зоне работы ЭЦН интенсивность набора кривизны до 2° на 30 м (0,67° на 10 м).</w:t>
      </w:r>
    </w:p>
    <w:p w:rsidR="00273123" w:rsidRPr="00331908" w:rsidRDefault="00CF77D3" w:rsidP="00273123">
      <w:pPr>
        <w:shd w:val="clear" w:color="auto" w:fill="FFFFFF"/>
        <w:tabs>
          <w:tab w:val="left" w:pos="562"/>
          <w:tab w:val="left" w:pos="922"/>
          <w:tab w:val="left" w:pos="1276"/>
        </w:tabs>
        <w:ind w:firstLine="709"/>
        <w:jc w:val="both"/>
        <w:rPr>
          <w:spacing w:val="-1"/>
          <w:sz w:val="24"/>
          <w:szCs w:val="24"/>
        </w:rPr>
      </w:pPr>
      <w:r w:rsidRPr="00331908">
        <w:rPr>
          <w:sz w:val="24"/>
          <w:szCs w:val="24"/>
        </w:rPr>
        <w:t>7.</w:t>
      </w:r>
      <w:r w:rsidR="00585206" w:rsidRPr="00331908">
        <w:rPr>
          <w:sz w:val="24"/>
          <w:szCs w:val="24"/>
        </w:rPr>
        <w:t>9</w:t>
      </w:r>
      <w:r w:rsidR="00273123" w:rsidRPr="00331908">
        <w:rPr>
          <w:sz w:val="24"/>
          <w:szCs w:val="24"/>
        </w:rPr>
        <w:t>.</w:t>
      </w:r>
      <w:r w:rsidR="00273123" w:rsidRPr="00331908">
        <w:rPr>
          <w:sz w:val="24"/>
          <w:szCs w:val="24"/>
          <w:lang w:val="en-US"/>
        </w:rPr>
        <w:t> </w:t>
      </w:r>
      <w:r w:rsidR="00273123" w:rsidRPr="00331908">
        <w:rPr>
          <w:sz w:val="24"/>
          <w:szCs w:val="24"/>
        </w:rPr>
        <w:t>При возникновении аварии, пожара, иного непредвиденного события на объекте Заказчика, сообщить ему об этом</w:t>
      </w:r>
      <w:r w:rsidR="00273123" w:rsidRPr="00331908">
        <w:rPr>
          <w:spacing w:val="-1"/>
          <w:sz w:val="24"/>
          <w:szCs w:val="24"/>
        </w:rPr>
        <w:t>.</w:t>
      </w:r>
    </w:p>
    <w:p w:rsidR="00584BC9" w:rsidRDefault="00584BC9" w:rsidP="00273123">
      <w:pPr>
        <w:shd w:val="clear" w:color="auto" w:fill="FFFFFF"/>
        <w:tabs>
          <w:tab w:val="left" w:pos="562"/>
          <w:tab w:val="left" w:pos="922"/>
          <w:tab w:val="left" w:pos="1276"/>
        </w:tabs>
        <w:ind w:firstLine="709"/>
        <w:jc w:val="both"/>
        <w:rPr>
          <w:spacing w:val="-1"/>
          <w:sz w:val="24"/>
          <w:szCs w:val="24"/>
        </w:rPr>
      </w:pPr>
      <w:r w:rsidRPr="00331908">
        <w:rPr>
          <w:spacing w:val="-1"/>
          <w:sz w:val="24"/>
          <w:szCs w:val="24"/>
        </w:rPr>
        <w:t>7.10. В случае приема/передачи/монтажа/демонтажа ТМС СКАД руководствоваться приложением №16</w:t>
      </w:r>
    </w:p>
    <w:p w:rsidR="003A3A00" w:rsidRPr="00331908" w:rsidRDefault="003A3A00" w:rsidP="00273123">
      <w:pPr>
        <w:shd w:val="clear" w:color="auto" w:fill="FFFFFF"/>
        <w:tabs>
          <w:tab w:val="left" w:pos="562"/>
          <w:tab w:val="left" w:pos="922"/>
          <w:tab w:val="left" w:pos="1276"/>
        </w:tabs>
        <w:ind w:firstLine="709"/>
        <w:jc w:val="both"/>
        <w:rPr>
          <w:spacing w:val="-1"/>
          <w:sz w:val="24"/>
          <w:szCs w:val="24"/>
        </w:rPr>
      </w:pPr>
    </w:p>
    <w:p w:rsidR="003A3A00" w:rsidRPr="00331908" w:rsidRDefault="00410E89" w:rsidP="00410E89">
      <w:pPr>
        <w:pStyle w:val="a8"/>
        <w:numPr>
          <w:ilvl w:val="0"/>
          <w:numId w:val="40"/>
        </w:numPr>
        <w:shd w:val="clear" w:color="auto" w:fill="FFFFFF"/>
        <w:jc w:val="center"/>
        <w:rPr>
          <w:b/>
          <w:bCs/>
          <w:spacing w:val="-1"/>
          <w:sz w:val="24"/>
          <w:szCs w:val="24"/>
        </w:rPr>
      </w:pPr>
      <w:r w:rsidRPr="00331908">
        <w:rPr>
          <w:b/>
          <w:bCs/>
          <w:spacing w:val="-1"/>
          <w:sz w:val="24"/>
          <w:szCs w:val="24"/>
        </w:rPr>
        <w:t>ОБЯЗАННОСТИ ЗАКАЗЧИКА</w:t>
      </w:r>
    </w:p>
    <w:p w:rsidR="00410E89" w:rsidRPr="00331908" w:rsidRDefault="00410E89" w:rsidP="00410E89">
      <w:pPr>
        <w:pStyle w:val="a8"/>
        <w:shd w:val="clear" w:color="auto" w:fill="FFFFFF"/>
        <w:ind w:left="360"/>
        <w:rPr>
          <w:b/>
          <w:bCs/>
          <w:spacing w:val="-1"/>
          <w:sz w:val="24"/>
          <w:szCs w:val="24"/>
        </w:rPr>
      </w:pPr>
    </w:p>
    <w:p w:rsidR="00273123" w:rsidRPr="00331908" w:rsidRDefault="00273123" w:rsidP="00273123">
      <w:pPr>
        <w:numPr>
          <w:ilvl w:val="0"/>
          <w:numId w:val="13"/>
        </w:numPr>
        <w:shd w:val="clear" w:color="auto" w:fill="FFFFFF"/>
        <w:tabs>
          <w:tab w:val="left" w:pos="941"/>
          <w:tab w:val="left" w:pos="1300"/>
        </w:tabs>
        <w:ind w:firstLine="700"/>
        <w:jc w:val="both"/>
        <w:rPr>
          <w:spacing w:val="-5"/>
          <w:sz w:val="24"/>
          <w:szCs w:val="24"/>
        </w:rPr>
      </w:pPr>
      <w:r w:rsidRPr="00331908">
        <w:rPr>
          <w:spacing w:val="-1"/>
          <w:sz w:val="24"/>
          <w:szCs w:val="24"/>
        </w:rPr>
        <w:t xml:space="preserve">Своевременно принять и оплатить выполненные Исполнителем работы, определенные разделом 1 настоящего Договора, </w:t>
      </w:r>
      <w:r w:rsidRPr="00331908">
        <w:rPr>
          <w:sz w:val="24"/>
          <w:szCs w:val="24"/>
        </w:rPr>
        <w:t>согласно подписанным сторонами Актам сдачи-приемки выполненных работ и в сроки, определенные разделом 3 настоящего Договора.</w:t>
      </w:r>
    </w:p>
    <w:p w:rsidR="00273123" w:rsidRPr="00331908" w:rsidRDefault="00273123" w:rsidP="00273123">
      <w:pPr>
        <w:numPr>
          <w:ilvl w:val="0"/>
          <w:numId w:val="13"/>
        </w:numPr>
        <w:shd w:val="clear" w:color="auto" w:fill="FFFFFF"/>
        <w:tabs>
          <w:tab w:val="left" w:pos="941"/>
          <w:tab w:val="left" w:pos="1300"/>
        </w:tabs>
        <w:ind w:firstLine="700"/>
        <w:jc w:val="both"/>
        <w:rPr>
          <w:spacing w:val="-5"/>
          <w:sz w:val="24"/>
          <w:szCs w:val="24"/>
        </w:rPr>
      </w:pPr>
      <w:r w:rsidRPr="00331908">
        <w:rPr>
          <w:spacing w:val="-1"/>
          <w:sz w:val="24"/>
          <w:szCs w:val="24"/>
        </w:rPr>
        <w:t>Заказчик по настоящему Договору обязуется:</w:t>
      </w:r>
    </w:p>
    <w:p w:rsidR="00273123" w:rsidRPr="00331908" w:rsidRDefault="00273123" w:rsidP="00273123">
      <w:pPr>
        <w:numPr>
          <w:ilvl w:val="0"/>
          <w:numId w:val="14"/>
        </w:numPr>
        <w:shd w:val="clear" w:color="auto" w:fill="FFFFFF"/>
        <w:tabs>
          <w:tab w:val="left" w:pos="552"/>
          <w:tab w:val="left" w:pos="1400"/>
        </w:tabs>
        <w:ind w:firstLine="700"/>
        <w:jc w:val="both"/>
        <w:rPr>
          <w:spacing w:val="-3"/>
          <w:sz w:val="24"/>
          <w:szCs w:val="24"/>
        </w:rPr>
      </w:pPr>
      <w:r w:rsidRPr="00331908">
        <w:rPr>
          <w:sz w:val="24"/>
          <w:szCs w:val="24"/>
        </w:rPr>
        <w:t xml:space="preserve"> Обеспечить сохранность наземного и подземного оборудования УЭЦН на объектах Заказчика</w:t>
      </w:r>
      <w:r w:rsidRPr="00331908">
        <w:t xml:space="preserve"> </w:t>
      </w:r>
      <w:r w:rsidRPr="00331908">
        <w:rPr>
          <w:sz w:val="24"/>
        </w:rPr>
        <w:t>и возврат УЭЦН после окончания временного пользования</w:t>
      </w:r>
      <w:r w:rsidRPr="00331908">
        <w:rPr>
          <w:sz w:val="24"/>
          <w:szCs w:val="24"/>
        </w:rPr>
        <w:t>;</w:t>
      </w:r>
    </w:p>
    <w:p w:rsidR="00273123" w:rsidRPr="00331908" w:rsidRDefault="00273123" w:rsidP="00273123">
      <w:pPr>
        <w:numPr>
          <w:ilvl w:val="0"/>
          <w:numId w:val="14"/>
        </w:numPr>
        <w:shd w:val="clear" w:color="auto" w:fill="FFFFFF"/>
        <w:tabs>
          <w:tab w:val="left" w:pos="552"/>
          <w:tab w:val="left" w:pos="1400"/>
        </w:tabs>
        <w:ind w:firstLine="700"/>
        <w:jc w:val="both"/>
        <w:rPr>
          <w:spacing w:val="-3"/>
          <w:sz w:val="24"/>
          <w:szCs w:val="24"/>
        </w:rPr>
      </w:pPr>
      <w:r w:rsidRPr="00331908">
        <w:rPr>
          <w:sz w:val="24"/>
          <w:szCs w:val="24"/>
        </w:rPr>
        <w:t xml:space="preserve"> Эксплуатировать оборудование в соответствии с руководящими документами (РД), руководствами по эксплуатации (РЭ), </w:t>
      </w:r>
      <w:r w:rsidRPr="00331908">
        <w:rPr>
          <w:spacing w:val="-1"/>
          <w:sz w:val="24"/>
          <w:szCs w:val="24"/>
        </w:rPr>
        <w:t xml:space="preserve">техническими условиями (ТУ), инструкции по эксплуатации УЭЦН, утвержденными обеими Сторонами </w:t>
      </w:r>
      <w:r w:rsidRPr="00331908">
        <w:rPr>
          <w:sz w:val="24"/>
          <w:szCs w:val="24"/>
        </w:rPr>
        <w:t>регламентами;</w:t>
      </w:r>
    </w:p>
    <w:p w:rsidR="00273123" w:rsidRPr="00331908" w:rsidRDefault="00273123" w:rsidP="00273123">
      <w:pPr>
        <w:numPr>
          <w:ilvl w:val="0"/>
          <w:numId w:val="14"/>
        </w:numPr>
        <w:shd w:val="clear" w:color="auto" w:fill="FFFFFF"/>
        <w:tabs>
          <w:tab w:val="left" w:pos="552"/>
          <w:tab w:val="left" w:pos="1400"/>
        </w:tabs>
        <w:ind w:firstLine="700"/>
        <w:jc w:val="both"/>
        <w:rPr>
          <w:spacing w:val="-3"/>
          <w:sz w:val="24"/>
        </w:rPr>
      </w:pPr>
      <w:r w:rsidRPr="00331908">
        <w:rPr>
          <w:sz w:val="24"/>
        </w:rPr>
        <w:t xml:space="preserve"> Подавать заявку на УЭЦН иной комплектации, нежели оговоренные в настоящем договоре, либо на иное дополнительное оборудование для предоставления во временное пользование при наличии оборудования за 30 дней и в случае его отсутствия  за 60 дней до предполагаемой передачи УЭЦН во временное пользование.</w:t>
      </w:r>
    </w:p>
    <w:p w:rsidR="00273123" w:rsidRPr="00331908" w:rsidRDefault="00273123" w:rsidP="00273123">
      <w:pPr>
        <w:numPr>
          <w:ilvl w:val="0"/>
          <w:numId w:val="14"/>
        </w:numPr>
        <w:shd w:val="clear" w:color="auto" w:fill="FFFFFF"/>
        <w:tabs>
          <w:tab w:val="left" w:pos="552"/>
          <w:tab w:val="left" w:pos="1400"/>
        </w:tabs>
        <w:ind w:firstLine="700"/>
        <w:jc w:val="both"/>
        <w:rPr>
          <w:spacing w:val="-3"/>
          <w:sz w:val="24"/>
        </w:rPr>
      </w:pPr>
      <w:r w:rsidRPr="00331908">
        <w:rPr>
          <w:sz w:val="24"/>
        </w:rPr>
        <w:t xml:space="preserve"> Подавать заявку на осуществление монтажно-демонтажных работ на скважине за двое суток до начала выполнения работ. Заявка подаётся посредством сообщения с адреса электронной почты</w:t>
      </w:r>
      <w:r w:rsidR="00E927AE" w:rsidRPr="00331908">
        <w:rPr>
          <w:sz w:val="24"/>
        </w:rPr>
        <w:t>.</w:t>
      </w:r>
      <w:r w:rsidRPr="00331908">
        <w:rPr>
          <w:sz w:val="24"/>
        </w:rPr>
        <w:t xml:space="preserve"> </w:t>
      </w:r>
    </w:p>
    <w:p w:rsidR="00273123" w:rsidRPr="00331908" w:rsidRDefault="00273123" w:rsidP="00273123">
      <w:pPr>
        <w:numPr>
          <w:ilvl w:val="0"/>
          <w:numId w:val="14"/>
        </w:numPr>
        <w:shd w:val="clear" w:color="auto" w:fill="FFFFFF"/>
        <w:tabs>
          <w:tab w:val="left" w:pos="552"/>
          <w:tab w:val="left" w:pos="1400"/>
        </w:tabs>
        <w:ind w:firstLine="700"/>
        <w:jc w:val="both"/>
        <w:rPr>
          <w:spacing w:val="-3"/>
          <w:sz w:val="24"/>
          <w:szCs w:val="24"/>
        </w:rPr>
      </w:pPr>
      <w:r w:rsidRPr="00331908">
        <w:rPr>
          <w:sz w:val="24"/>
        </w:rPr>
        <w:t xml:space="preserve"> Подавать заявку на выполнение текущих работ по обслуживанию УЭЦН за одни сутки до начала выполнения работ;</w:t>
      </w:r>
    </w:p>
    <w:p w:rsidR="00273123" w:rsidRPr="00331908" w:rsidRDefault="00273123" w:rsidP="00273123">
      <w:pPr>
        <w:shd w:val="clear" w:color="auto" w:fill="FFFFFF"/>
        <w:tabs>
          <w:tab w:val="left" w:pos="619"/>
        </w:tabs>
        <w:ind w:firstLine="700"/>
        <w:jc w:val="both"/>
        <w:rPr>
          <w:sz w:val="24"/>
          <w:szCs w:val="24"/>
        </w:rPr>
      </w:pPr>
      <w:r w:rsidRPr="00331908">
        <w:rPr>
          <w:sz w:val="24"/>
          <w:szCs w:val="24"/>
        </w:rPr>
        <w:t>8.2.6. Осуществлять обустройство новых кустов скважин под мех</w:t>
      </w:r>
      <w:proofErr w:type="gramStart"/>
      <w:r w:rsidRPr="00331908">
        <w:rPr>
          <w:sz w:val="24"/>
          <w:szCs w:val="24"/>
        </w:rPr>
        <w:t>.д</w:t>
      </w:r>
      <w:proofErr w:type="gramEnd"/>
      <w:r w:rsidRPr="00331908">
        <w:rPr>
          <w:sz w:val="24"/>
          <w:szCs w:val="24"/>
        </w:rPr>
        <w:t>обычу с УЭЦН в соответствии с типовым проектом</w:t>
      </w:r>
      <w:r w:rsidRPr="00331908">
        <w:rPr>
          <w:spacing w:val="-1"/>
          <w:sz w:val="24"/>
          <w:szCs w:val="24"/>
        </w:rPr>
        <w:t>, а также производить обвязку устья скважины в соответствии с требованиями, устанавливаемыми</w:t>
      </w:r>
      <w:r w:rsidR="00E927AE" w:rsidRPr="00331908">
        <w:rPr>
          <w:spacing w:val="-1"/>
          <w:sz w:val="24"/>
          <w:szCs w:val="24"/>
        </w:rPr>
        <w:t xml:space="preserve"> </w:t>
      </w:r>
      <w:r w:rsidRPr="00331908">
        <w:rPr>
          <w:spacing w:val="-1"/>
          <w:sz w:val="24"/>
          <w:szCs w:val="24"/>
        </w:rPr>
        <w:t>АО «НК «Янгпур»</w:t>
      </w:r>
      <w:r w:rsidRPr="00331908">
        <w:rPr>
          <w:sz w:val="24"/>
          <w:szCs w:val="24"/>
        </w:rPr>
        <w:t>;</w:t>
      </w:r>
    </w:p>
    <w:p w:rsidR="00273123" w:rsidRPr="00331908" w:rsidRDefault="00273123" w:rsidP="00273123">
      <w:pPr>
        <w:pStyle w:val="2"/>
        <w:tabs>
          <w:tab w:val="clear" w:pos="552"/>
          <w:tab w:val="left" w:pos="619"/>
        </w:tabs>
        <w:rPr>
          <w:spacing w:val="0"/>
        </w:rPr>
      </w:pPr>
      <w:r w:rsidRPr="00331908">
        <w:rPr>
          <w:spacing w:val="0"/>
        </w:rPr>
        <w:t xml:space="preserve">8.2.7. Предоставлять материалы для совместной с Исполнителем обвязки кустовой трансформаторной подстанции и станции управления УЭЦН.   </w:t>
      </w:r>
    </w:p>
    <w:p w:rsidR="00273123" w:rsidRPr="00331908" w:rsidRDefault="00273123" w:rsidP="00273123">
      <w:pPr>
        <w:shd w:val="clear" w:color="auto" w:fill="FFFFFF"/>
        <w:tabs>
          <w:tab w:val="left" w:pos="552"/>
          <w:tab w:val="left" w:pos="1300"/>
        </w:tabs>
        <w:ind w:firstLine="700"/>
        <w:jc w:val="both"/>
        <w:rPr>
          <w:spacing w:val="-1"/>
          <w:sz w:val="24"/>
          <w:szCs w:val="24"/>
        </w:rPr>
      </w:pPr>
      <w:r w:rsidRPr="00331908">
        <w:rPr>
          <w:spacing w:val="-4"/>
          <w:sz w:val="24"/>
          <w:szCs w:val="24"/>
        </w:rPr>
        <w:t>8.2.8.</w:t>
      </w:r>
      <w:r w:rsidRPr="00331908">
        <w:rPr>
          <w:sz w:val="24"/>
          <w:szCs w:val="24"/>
        </w:rPr>
        <w:tab/>
      </w:r>
      <w:r w:rsidRPr="00331908">
        <w:rPr>
          <w:spacing w:val="-1"/>
          <w:sz w:val="24"/>
          <w:szCs w:val="24"/>
        </w:rPr>
        <w:t>Создавать Исполнителю условия для выполнения работ на устье скважины в соответствии ТУ и ИЭ.</w:t>
      </w:r>
    </w:p>
    <w:p w:rsidR="00273123" w:rsidRPr="00331908" w:rsidRDefault="00273123" w:rsidP="00273123">
      <w:pPr>
        <w:pStyle w:val="2"/>
      </w:pPr>
      <w:r w:rsidRPr="00331908">
        <w:t>8.2.9. Обеспечить подключение повышающего трансформатора (ТМПН) с трансформаторной подстанцией (ТП);</w:t>
      </w:r>
    </w:p>
    <w:p w:rsidR="00273123" w:rsidRPr="00331908" w:rsidRDefault="00273123" w:rsidP="00273123">
      <w:pPr>
        <w:shd w:val="clear" w:color="auto" w:fill="FFFFFF"/>
        <w:tabs>
          <w:tab w:val="left" w:pos="552"/>
          <w:tab w:val="left" w:pos="1300"/>
        </w:tabs>
        <w:ind w:firstLine="700"/>
        <w:jc w:val="both"/>
        <w:rPr>
          <w:spacing w:val="-1"/>
          <w:sz w:val="24"/>
          <w:szCs w:val="24"/>
        </w:rPr>
      </w:pPr>
      <w:r w:rsidRPr="00331908">
        <w:rPr>
          <w:spacing w:val="-1"/>
          <w:sz w:val="24"/>
          <w:szCs w:val="24"/>
        </w:rPr>
        <w:t xml:space="preserve">8.2.10. Обеспечивать при производстве работ наличие </w:t>
      </w:r>
      <w:proofErr w:type="spellStart"/>
      <w:r w:rsidRPr="00331908">
        <w:rPr>
          <w:spacing w:val="-1"/>
          <w:sz w:val="24"/>
          <w:szCs w:val="24"/>
        </w:rPr>
        <w:t>кабеленаматывателя</w:t>
      </w:r>
      <w:proofErr w:type="spellEnd"/>
      <w:r w:rsidRPr="00331908">
        <w:rPr>
          <w:spacing w:val="-1"/>
          <w:sz w:val="24"/>
          <w:szCs w:val="24"/>
        </w:rPr>
        <w:t xml:space="preserve">, трубного элеватора, подвесного ролика (диаметром не менее 800 мм.), </w:t>
      </w:r>
      <w:proofErr w:type="spellStart"/>
      <w:r w:rsidRPr="00331908">
        <w:rPr>
          <w:spacing w:val="-1"/>
          <w:sz w:val="24"/>
          <w:szCs w:val="24"/>
        </w:rPr>
        <w:t>спайдера</w:t>
      </w:r>
      <w:proofErr w:type="spellEnd"/>
      <w:r w:rsidRPr="00331908">
        <w:rPr>
          <w:spacing w:val="-1"/>
          <w:sz w:val="24"/>
          <w:szCs w:val="24"/>
        </w:rPr>
        <w:t xml:space="preserve"> (для установки элеватора), </w:t>
      </w:r>
      <w:proofErr w:type="spellStart"/>
      <w:r w:rsidRPr="00331908">
        <w:rPr>
          <w:spacing w:val="-1"/>
          <w:sz w:val="24"/>
          <w:szCs w:val="24"/>
        </w:rPr>
        <w:t>клямсователя</w:t>
      </w:r>
      <w:proofErr w:type="spellEnd"/>
      <w:r w:rsidRPr="00331908">
        <w:rPr>
          <w:spacing w:val="-1"/>
          <w:sz w:val="24"/>
          <w:szCs w:val="24"/>
        </w:rPr>
        <w:t xml:space="preserve"> и подставки для кабеля (не менее 5 шт.) для производства монтажа. На ФА планшайба с кабельным вводом, уплотнитель кабельного ввода. Освещение в темное время суток не менее 26 люкс. Приемные мостки, очищенные от нефти и др. загрязнений;</w:t>
      </w:r>
    </w:p>
    <w:p w:rsidR="00273123" w:rsidRPr="00331908" w:rsidRDefault="00273123" w:rsidP="00273123">
      <w:pPr>
        <w:shd w:val="clear" w:color="auto" w:fill="FFFFFF"/>
        <w:tabs>
          <w:tab w:val="left" w:pos="552"/>
          <w:tab w:val="left" w:pos="1300"/>
        </w:tabs>
        <w:ind w:firstLine="700"/>
        <w:jc w:val="both"/>
        <w:rPr>
          <w:spacing w:val="-1"/>
          <w:sz w:val="24"/>
          <w:szCs w:val="24"/>
        </w:rPr>
      </w:pPr>
      <w:r w:rsidRPr="00331908">
        <w:rPr>
          <w:spacing w:val="-1"/>
          <w:sz w:val="24"/>
          <w:szCs w:val="24"/>
        </w:rPr>
        <w:t xml:space="preserve">8.2.11. Обеспечивать подготовку ростверка (площадки) для установки СУ и ТМПН с контуром заземления, наличие кабельной эстакады (для прокладки кабеля до устья скважины), клеммной коробки; </w:t>
      </w:r>
    </w:p>
    <w:p w:rsidR="00273123" w:rsidRPr="00331908" w:rsidRDefault="00273123" w:rsidP="00273123">
      <w:pPr>
        <w:shd w:val="clear" w:color="auto" w:fill="FFFFFF"/>
        <w:tabs>
          <w:tab w:val="left" w:pos="552"/>
          <w:tab w:val="left" w:pos="1300"/>
        </w:tabs>
        <w:ind w:firstLine="700"/>
        <w:jc w:val="both"/>
        <w:rPr>
          <w:spacing w:val="-1"/>
          <w:sz w:val="24"/>
          <w:szCs w:val="24"/>
        </w:rPr>
      </w:pPr>
      <w:r w:rsidRPr="00331908">
        <w:rPr>
          <w:spacing w:val="-1"/>
          <w:sz w:val="24"/>
          <w:szCs w:val="24"/>
        </w:rPr>
        <w:t xml:space="preserve">8.2.12. При производстве работ на скважине обеспечить оснащение бригады ТКРС следующим оборудованием, инструментами, материалами, указанными в Приложении №8 </w:t>
      </w:r>
      <w:r w:rsidRPr="00331908">
        <w:rPr>
          <w:spacing w:val="-1"/>
          <w:sz w:val="24"/>
          <w:szCs w:val="24"/>
        </w:rPr>
        <w:lastRenderedPageBreak/>
        <w:t>к настоящему договору.</w:t>
      </w:r>
    </w:p>
    <w:p w:rsidR="00273123" w:rsidRPr="00331908" w:rsidRDefault="00273123" w:rsidP="00273123">
      <w:pPr>
        <w:shd w:val="clear" w:color="auto" w:fill="FFFFFF"/>
        <w:tabs>
          <w:tab w:val="left" w:pos="571"/>
          <w:tab w:val="left" w:pos="1400"/>
        </w:tabs>
        <w:ind w:firstLine="700"/>
        <w:jc w:val="both"/>
        <w:rPr>
          <w:sz w:val="24"/>
          <w:szCs w:val="24"/>
        </w:rPr>
      </w:pPr>
      <w:r w:rsidRPr="00331908">
        <w:rPr>
          <w:sz w:val="24"/>
          <w:szCs w:val="24"/>
        </w:rPr>
        <w:t>8.2.13. Возвращать Исполнителю оборудование УЭЦН</w:t>
      </w:r>
      <w:r w:rsidRPr="00331908">
        <w:rPr>
          <w:spacing w:val="-2"/>
          <w:sz w:val="24"/>
          <w:szCs w:val="24"/>
        </w:rPr>
        <w:t xml:space="preserve"> </w:t>
      </w:r>
      <w:r w:rsidRPr="00331908">
        <w:rPr>
          <w:sz w:val="24"/>
          <w:szCs w:val="24"/>
        </w:rPr>
        <w:t>после демонтажа вместе с оформленным эксплуатационным паспортом;</w:t>
      </w:r>
    </w:p>
    <w:p w:rsidR="00273123" w:rsidRPr="00331908" w:rsidRDefault="00273123" w:rsidP="00273123">
      <w:pPr>
        <w:shd w:val="clear" w:color="auto" w:fill="FFFFFF"/>
        <w:tabs>
          <w:tab w:val="left" w:pos="571"/>
          <w:tab w:val="left" w:pos="1400"/>
        </w:tabs>
        <w:ind w:firstLine="700"/>
        <w:jc w:val="both"/>
        <w:rPr>
          <w:sz w:val="24"/>
          <w:szCs w:val="24"/>
        </w:rPr>
      </w:pPr>
      <w:r w:rsidRPr="00331908">
        <w:rPr>
          <w:sz w:val="24"/>
          <w:szCs w:val="24"/>
        </w:rPr>
        <w:t>8.2.14. Предоставлять Исполнителю информацию, подтверждающую соблюдение требований нормативной документации при эксплуатации УЭЦН</w:t>
      </w:r>
      <w:r w:rsidRPr="00331908">
        <w:rPr>
          <w:spacing w:val="-2"/>
          <w:sz w:val="24"/>
          <w:szCs w:val="24"/>
        </w:rPr>
        <w:t xml:space="preserve"> </w:t>
      </w:r>
      <w:r w:rsidRPr="00331908">
        <w:rPr>
          <w:sz w:val="24"/>
          <w:szCs w:val="24"/>
        </w:rPr>
        <w:t>и производства работ на скважине, а именно: заполненные эксплуатационные паспорта УЭЦН,</w:t>
      </w:r>
      <w:r w:rsidRPr="00331908">
        <w:rPr>
          <w:spacing w:val="-2"/>
          <w:sz w:val="24"/>
          <w:szCs w:val="24"/>
        </w:rPr>
        <w:t xml:space="preserve"> </w:t>
      </w:r>
      <w:r w:rsidRPr="00331908">
        <w:rPr>
          <w:sz w:val="24"/>
          <w:szCs w:val="24"/>
        </w:rPr>
        <w:t>заявку на проведение монтажных работ на скважине с указанием сроков проведения работ и геолого-технической характеристики скважины.</w:t>
      </w:r>
    </w:p>
    <w:p w:rsidR="00273123" w:rsidRPr="00331908" w:rsidRDefault="00273123" w:rsidP="00273123">
      <w:pPr>
        <w:shd w:val="clear" w:color="auto" w:fill="FFFFFF"/>
        <w:tabs>
          <w:tab w:val="left" w:pos="1300"/>
        </w:tabs>
        <w:ind w:firstLine="700"/>
        <w:jc w:val="both"/>
        <w:rPr>
          <w:sz w:val="24"/>
          <w:szCs w:val="24"/>
        </w:rPr>
      </w:pPr>
      <w:r w:rsidRPr="00331908">
        <w:rPr>
          <w:sz w:val="24"/>
          <w:szCs w:val="24"/>
        </w:rPr>
        <w:t>В целях оптимального подбора типоразмера УЭЦН</w:t>
      </w:r>
      <w:r w:rsidRPr="00331908">
        <w:rPr>
          <w:spacing w:val="-2"/>
          <w:sz w:val="24"/>
          <w:szCs w:val="24"/>
        </w:rPr>
        <w:t xml:space="preserve"> </w:t>
      </w:r>
      <w:r w:rsidRPr="00331908">
        <w:rPr>
          <w:sz w:val="24"/>
          <w:szCs w:val="24"/>
        </w:rPr>
        <w:t>при оптимизации работы скважины Заказчик предоставляет Исполнителю:</w:t>
      </w:r>
    </w:p>
    <w:p w:rsidR="00273123" w:rsidRPr="00331908" w:rsidRDefault="00273123" w:rsidP="00273123">
      <w:pPr>
        <w:numPr>
          <w:ilvl w:val="0"/>
          <w:numId w:val="15"/>
        </w:numPr>
        <w:tabs>
          <w:tab w:val="clear" w:pos="720"/>
          <w:tab w:val="left" w:pos="851"/>
        </w:tabs>
        <w:ind w:left="0" w:firstLine="700"/>
        <w:jc w:val="both"/>
        <w:rPr>
          <w:sz w:val="24"/>
          <w:szCs w:val="24"/>
        </w:rPr>
      </w:pPr>
      <w:r w:rsidRPr="00331908">
        <w:rPr>
          <w:sz w:val="24"/>
          <w:szCs w:val="24"/>
        </w:rPr>
        <w:t>исходные данные по скважине в течение рабочей недели. Перечень исходных данных согласовывается Сторонами предварительно;</w:t>
      </w:r>
    </w:p>
    <w:p w:rsidR="00273123" w:rsidRPr="00331908" w:rsidRDefault="00273123" w:rsidP="00273123">
      <w:pPr>
        <w:numPr>
          <w:ilvl w:val="0"/>
          <w:numId w:val="15"/>
        </w:numPr>
        <w:tabs>
          <w:tab w:val="clear" w:pos="720"/>
          <w:tab w:val="left" w:pos="851"/>
        </w:tabs>
        <w:ind w:left="0" w:firstLine="700"/>
        <w:jc w:val="both"/>
        <w:rPr>
          <w:sz w:val="24"/>
          <w:szCs w:val="24"/>
        </w:rPr>
      </w:pPr>
      <w:r w:rsidRPr="00331908">
        <w:rPr>
          <w:sz w:val="24"/>
          <w:szCs w:val="24"/>
        </w:rPr>
        <w:t>заявку на проведение монтажных работ на скважине с указанием сроков проведения работ и геолого-технической характеристики скважины;</w:t>
      </w:r>
    </w:p>
    <w:p w:rsidR="00273123" w:rsidRPr="00331908" w:rsidRDefault="00273123" w:rsidP="00273123">
      <w:pPr>
        <w:numPr>
          <w:ilvl w:val="0"/>
          <w:numId w:val="15"/>
        </w:numPr>
        <w:tabs>
          <w:tab w:val="clear" w:pos="720"/>
          <w:tab w:val="left" w:pos="851"/>
        </w:tabs>
        <w:ind w:left="0" w:firstLine="700"/>
        <w:jc w:val="both"/>
        <w:rPr>
          <w:sz w:val="24"/>
          <w:szCs w:val="24"/>
        </w:rPr>
      </w:pPr>
      <w:r w:rsidRPr="00331908">
        <w:rPr>
          <w:sz w:val="24"/>
          <w:szCs w:val="24"/>
        </w:rPr>
        <w:t>данные по конструкции ствола скважин (</w:t>
      </w:r>
      <w:proofErr w:type="spellStart"/>
      <w:r w:rsidRPr="00331908">
        <w:rPr>
          <w:sz w:val="24"/>
          <w:szCs w:val="24"/>
        </w:rPr>
        <w:t>инклинометрия</w:t>
      </w:r>
      <w:proofErr w:type="spellEnd"/>
      <w:r w:rsidRPr="00331908">
        <w:rPr>
          <w:sz w:val="24"/>
          <w:szCs w:val="24"/>
        </w:rPr>
        <w:t>);</w:t>
      </w:r>
    </w:p>
    <w:p w:rsidR="00273123" w:rsidRPr="00331908" w:rsidRDefault="00273123" w:rsidP="00273123">
      <w:pPr>
        <w:numPr>
          <w:ilvl w:val="0"/>
          <w:numId w:val="15"/>
        </w:numPr>
        <w:tabs>
          <w:tab w:val="clear" w:pos="720"/>
          <w:tab w:val="left" w:pos="851"/>
        </w:tabs>
        <w:ind w:left="0" w:firstLine="700"/>
        <w:jc w:val="both"/>
        <w:rPr>
          <w:sz w:val="24"/>
          <w:szCs w:val="24"/>
        </w:rPr>
      </w:pPr>
      <w:r w:rsidRPr="00331908">
        <w:rPr>
          <w:sz w:val="24"/>
          <w:szCs w:val="24"/>
        </w:rPr>
        <w:t>параметры откачиваемой жидкости (процентное содержание воды, агрессивных веществ и т.д.);</w:t>
      </w:r>
    </w:p>
    <w:p w:rsidR="00273123" w:rsidRPr="00331908" w:rsidRDefault="00273123" w:rsidP="00273123">
      <w:pPr>
        <w:numPr>
          <w:ilvl w:val="0"/>
          <w:numId w:val="15"/>
        </w:numPr>
        <w:tabs>
          <w:tab w:val="clear" w:pos="720"/>
          <w:tab w:val="left" w:pos="851"/>
        </w:tabs>
        <w:ind w:left="0" w:firstLine="700"/>
        <w:jc w:val="both"/>
        <w:rPr>
          <w:sz w:val="24"/>
          <w:szCs w:val="24"/>
        </w:rPr>
      </w:pPr>
      <w:r w:rsidRPr="00331908">
        <w:rPr>
          <w:sz w:val="24"/>
          <w:szCs w:val="24"/>
        </w:rPr>
        <w:t>осложненные условия эксплуатации УЭЦН (наличие парафина, солеотложение, частые отключения электроэнергии и т.д.).</w:t>
      </w:r>
    </w:p>
    <w:p w:rsidR="00273123" w:rsidRPr="00331908" w:rsidRDefault="00273123" w:rsidP="00273123">
      <w:pPr>
        <w:pStyle w:val="2"/>
        <w:rPr>
          <w:spacing w:val="0"/>
        </w:rPr>
      </w:pPr>
      <w:r w:rsidRPr="00331908">
        <w:rPr>
          <w:spacing w:val="0"/>
        </w:rPr>
        <w:t xml:space="preserve">8.2.15. При проведении запуска и вывода на технологический режим скважин, оборудованных УЭЦН, обеспечить присутствие ответственного представителя Заказчика. При этом все участники должны иметь при себе квалификационные удостоверения и иметь допуск по </w:t>
      </w:r>
      <w:proofErr w:type="spellStart"/>
      <w:r w:rsidRPr="00331908">
        <w:rPr>
          <w:spacing w:val="0"/>
        </w:rPr>
        <w:t>ОТиПБ</w:t>
      </w:r>
      <w:proofErr w:type="spellEnd"/>
      <w:r w:rsidRPr="00331908">
        <w:rPr>
          <w:spacing w:val="0"/>
        </w:rPr>
        <w:t xml:space="preserve"> на опасные производственные объекты, подконтрольные Госгортехнадзору России.</w:t>
      </w:r>
    </w:p>
    <w:p w:rsidR="00273123" w:rsidRPr="00331908" w:rsidRDefault="00273123" w:rsidP="00273123">
      <w:pPr>
        <w:shd w:val="clear" w:color="auto" w:fill="FFFFFF"/>
        <w:tabs>
          <w:tab w:val="left" w:pos="571"/>
        </w:tabs>
        <w:ind w:left="720"/>
        <w:jc w:val="both"/>
        <w:rPr>
          <w:sz w:val="24"/>
          <w:szCs w:val="24"/>
        </w:rPr>
      </w:pPr>
      <w:r w:rsidRPr="00331908">
        <w:rPr>
          <w:sz w:val="24"/>
          <w:szCs w:val="24"/>
        </w:rPr>
        <w:t>8.2.16. Производить в процессе эксплуатации скважины, оборудованной УЭЦН:</w:t>
      </w:r>
    </w:p>
    <w:p w:rsidR="00273123" w:rsidRPr="00331908" w:rsidRDefault="00273123" w:rsidP="00273123">
      <w:pPr>
        <w:pStyle w:val="a8"/>
        <w:numPr>
          <w:ilvl w:val="0"/>
          <w:numId w:val="32"/>
        </w:numPr>
        <w:tabs>
          <w:tab w:val="left" w:pos="571"/>
          <w:tab w:val="left" w:pos="993"/>
        </w:tabs>
        <w:ind w:left="0" w:firstLine="709"/>
        <w:jc w:val="both"/>
        <w:rPr>
          <w:sz w:val="24"/>
          <w:szCs w:val="24"/>
        </w:rPr>
      </w:pPr>
      <w:r w:rsidRPr="00331908">
        <w:rPr>
          <w:sz w:val="24"/>
          <w:szCs w:val="24"/>
        </w:rPr>
        <w:t xml:space="preserve">проверку не менее 3 (трех) раз в месяц режима работы УЭЦН – динамический уровень (не менее 5 замеров с вычислением среднего), дебит </w:t>
      </w:r>
      <w:r w:rsidRPr="00331908">
        <w:rPr>
          <w:bCs/>
          <w:sz w:val="24"/>
          <w:szCs w:val="24"/>
        </w:rPr>
        <w:t>(суточный замер – для УЭЦН, работающей в периодическом режиме, и 6 часов - для УЭЦН работающей в постоянном режиме);</w:t>
      </w:r>
    </w:p>
    <w:p w:rsidR="00273123" w:rsidRPr="00331908" w:rsidRDefault="00273123" w:rsidP="00273123">
      <w:pPr>
        <w:pStyle w:val="a8"/>
        <w:numPr>
          <w:ilvl w:val="0"/>
          <w:numId w:val="32"/>
        </w:numPr>
        <w:tabs>
          <w:tab w:val="left" w:pos="571"/>
          <w:tab w:val="left" w:pos="993"/>
        </w:tabs>
        <w:ind w:left="0" w:firstLine="709"/>
        <w:jc w:val="both"/>
        <w:rPr>
          <w:sz w:val="24"/>
          <w:szCs w:val="24"/>
        </w:rPr>
      </w:pPr>
      <w:r w:rsidRPr="00331908">
        <w:rPr>
          <w:sz w:val="24"/>
          <w:szCs w:val="24"/>
        </w:rPr>
        <w:t>отбор проб не менее 2 (двух) раз в месяц (или согласно плану отбора проб по месторождениям) для определения обводненности продукции скважины, оборудованной УЭЦН; - отбор проб не менее 1 (одного) раза в месяц на КВЧ.</w:t>
      </w:r>
    </w:p>
    <w:p w:rsidR="00273123" w:rsidRPr="00331908" w:rsidRDefault="00273123" w:rsidP="00273123">
      <w:pPr>
        <w:tabs>
          <w:tab w:val="left" w:pos="571"/>
          <w:tab w:val="left" w:pos="1400"/>
        </w:tabs>
        <w:ind w:left="540"/>
        <w:jc w:val="both"/>
        <w:rPr>
          <w:spacing w:val="-1"/>
          <w:sz w:val="24"/>
          <w:szCs w:val="24"/>
        </w:rPr>
      </w:pPr>
      <w:r w:rsidRPr="00331908">
        <w:rPr>
          <w:spacing w:val="-1"/>
          <w:sz w:val="24"/>
          <w:szCs w:val="24"/>
        </w:rPr>
        <w:t xml:space="preserve">  8.2.17. Согласовывать дизайн установки с Исполнителем.</w:t>
      </w:r>
    </w:p>
    <w:p w:rsidR="000B2575" w:rsidRPr="00331908" w:rsidRDefault="00273123" w:rsidP="00273123">
      <w:pPr>
        <w:tabs>
          <w:tab w:val="left" w:pos="0"/>
          <w:tab w:val="left" w:pos="1400"/>
        </w:tabs>
        <w:ind w:firstLine="540"/>
        <w:jc w:val="both"/>
        <w:rPr>
          <w:spacing w:val="-1"/>
          <w:sz w:val="24"/>
          <w:szCs w:val="24"/>
        </w:rPr>
      </w:pPr>
      <w:r w:rsidRPr="00331908">
        <w:rPr>
          <w:spacing w:val="-1"/>
          <w:sz w:val="24"/>
          <w:szCs w:val="24"/>
        </w:rPr>
        <w:t xml:space="preserve">  8.2.18. Предоставлять работникам Исполнителя места для проживания на территории вахтового жилого комплекса (ВЖК) Заказчика. </w:t>
      </w:r>
    </w:p>
    <w:p w:rsidR="00273123" w:rsidRPr="00331908" w:rsidRDefault="00273123" w:rsidP="00273123">
      <w:pPr>
        <w:tabs>
          <w:tab w:val="left" w:pos="0"/>
          <w:tab w:val="left" w:pos="1400"/>
        </w:tabs>
        <w:ind w:firstLine="540"/>
        <w:jc w:val="both"/>
        <w:rPr>
          <w:sz w:val="24"/>
          <w:szCs w:val="24"/>
        </w:rPr>
      </w:pPr>
      <w:r w:rsidRPr="00331908">
        <w:rPr>
          <w:spacing w:val="-1"/>
          <w:sz w:val="24"/>
          <w:szCs w:val="24"/>
        </w:rPr>
        <w:t xml:space="preserve"> </w:t>
      </w:r>
    </w:p>
    <w:p w:rsidR="00273123" w:rsidRPr="00331908" w:rsidRDefault="00273123" w:rsidP="00410E89">
      <w:pPr>
        <w:pStyle w:val="a8"/>
        <w:numPr>
          <w:ilvl w:val="0"/>
          <w:numId w:val="40"/>
        </w:numPr>
        <w:shd w:val="clear" w:color="auto" w:fill="FFFFFF"/>
        <w:tabs>
          <w:tab w:val="left" w:pos="0"/>
          <w:tab w:val="left" w:pos="360"/>
        </w:tabs>
        <w:jc w:val="center"/>
        <w:rPr>
          <w:b/>
          <w:bCs/>
          <w:sz w:val="24"/>
          <w:szCs w:val="24"/>
        </w:rPr>
      </w:pPr>
      <w:r w:rsidRPr="00331908">
        <w:rPr>
          <w:b/>
          <w:bCs/>
          <w:sz w:val="24"/>
          <w:szCs w:val="24"/>
        </w:rPr>
        <w:t>УСЛОВИЯ И СРОКИ ВЫПОЛНЕНИЯ РАБОТ</w:t>
      </w:r>
    </w:p>
    <w:p w:rsidR="00410E89" w:rsidRPr="00331908" w:rsidRDefault="00410E89" w:rsidP="00410E89">
      <w:pPr>
        <w:pStyle w:val="a8"/>
        <w:shd w:val="clear" w:color="auto" w:fill="FFFFFF"/>
        <w:tabs>
          <w:tab w:val="left" w:pos="0"/>
          <w:tab w:val="left" w:pos="360"/>
        </w:tabs>
        <w:ind w:left="360"/>
        <w:rPr>
          <w:b/>
          <w:bCs/>
          <w:sz w:val="24"/>
          <w:szCs w:val="24"/>
        </w:rPr>
      </w:pPr>
    </w:p>
    <w:p w:rsidR="00273123" w:rsidRPr="00331908" w:rsidRDefault="00273123" w:rsidP="00273123">
      <w:pPr>
        <w:shd w:val="clear" w:color="auto" w:fill="FFFFFF"/>
        <w:tabs>
          <w:tab w:val="left" w:pos="946"/>
          <w:tab w:val="left" w:pos="1200"/>
        </w:tabs>
        <w:ind w:firstLine="700"/>
        <w:jc w:val="both"/>
        <w:rPr>
          <w:sz w:val="24"/>
          <w:szCs w:val="24"/>
        </w:rPr>
      </w:pPr>
      <w:r w:rsidRPr="00331908">
        <w:rPr>
          <w:spacing w:val="-7"/>
          <w:sz w:val="24"/>
          <w:szCs w:val="24"/>
        </w:rPr>
        <w:t>9.1.</w:t>
      </w:r>
      <w:r w:rsidRPr="00331908">
        <w:rPr>
          <w:b/>
          <w:bCs/>
          <w:sz w:val="24"/>
          <w:szCs w:val="24"/>
        </w:rPr>
        <w:tab/>
      </w:r>
      <w:proofErr w:type="gramStart"/>
      <w:r w:rsidRPr="00331908">
        <w:rPr>
          <w:sz w:val="24"/>
          <w:szCs w:val="24"/>
        </w:rPr>
        <w:t>При оказании услуг по настоящему Договору Стороны обязуются выполнять взятые на себя по настоящему Договору обязательства в период с «01» января 202</w:t>
      </w:r>
      <w:r w:rsidR="005B2600">
        <w:rPr>
          <w:sz w:val="24"/>
          <w:szCs w:val="24"/>
        </w:rPr>
        <w:t>5</w:t>
      </w:r>
      <w:r w:rsidRPr="00331908">
        <w:rPr>
          <w:sz w:val="24"/>
          <w:szCs w:val="24"/>
        </w:rPr>
        <w:t xml:space="preserve"> года по «31» декабря 202</w:t>
      </w:r>
      <w:r w:rsidR="005B2600">
        <w:rPr>
          <w:sz w:val="24"/>
          <w:szCs w:val="24"/>
        </w:rPr>
        <w:t>5</w:t>
      </w:r>
      <w:r w:rsidRPr="00331908">
        <w:rPr>
          <w:sz w:val="24"/>
          <w:szCs w:val="24"/>
        </w:rPr>
        <w:t xml:space="preserve"> года или по дату демонтажа последней УЭЦН, находящейся во временном пользовании Заказчика, если такие остаются на 31.12.202</w:t>
      </w:r>
      <w:r w:rsidR="005B2600">
        <w:rPr>
          <w:sz w:val="24"/>
          <w:szCs w:val="24"/>
        </w:rPr>
        <w:t>5</w:t>
      </w:r>
      <w:r w:rsidRPr="00331908">
        <w:rPr>
          <w:sz w:val="24"/>
          <w:szCs w:val="24"/>
        </w:rPr>
        <w:t xml:space="preserve"> г., а Стороны не желают продлевать договор.</w:t>
      </w:r>
      <w:proofErr w:type="gramEnd"/>
    </w:p>
    <w:p w:rsidR="00273123" w:rsidRPr="00331908" w:rsidRDefault="00273123" w:rsidP="00273123">
      <w:pPr>
        <w:shd w:val="clear" w:color="auto" w:fill="FFFFFF"/>
        <w:tabs>
          <w:tab w:val="left" w:pos="1118"/>
          <w:tab w:val="left" w:pos="1200"/>
        </w:tabs>
        <w:ind w:firstLine="700"/>
        <w:jc w:val="both"/>
        <w:rPr>
          <w:sz w:val="24"/>
          <w:szCs w:val="24"/>
        </w:rPr>
      </w:pPr>
      <w:r w:rsidRPr="00331908">
        <w:rPr>
          <w:spacing w:val="-7"/>
          <w:sz w:val="24"/>
          <w:szCs w:val="24"/>
        </w:rPr>
        <w:t>9.2.</w:t>
      </w:r>
      <w:r w:rsidRPr="00331908">
        <w:rPr>
          <w:sz w:val="24"/>
          <w:szCs w:val="24"/>
        </w:rPr>
        <w:tab/>
        <w:t xml:space="preserve">Стороны обязуются незамедлительно информировать друг друга о затруднениях, </w:t>
      </w:r>
      <w:r w:rsidRPr="00331908">
        <w:rPr>
          <w:spacing w:val="-1"/>
          <w:sz w:val="24"/>
          <w:szCs w:val="24"/>
        </w:rPr>
        <w:t xml:space="preserve">препятствующих надлежащему исполнению обязательств по настоящему Договору, для своевременного </w:t>
      </w:r>
      <w:r w:rsidRPr="00331908">
        <w:rPr>
          <w:sz w:val="24"/>
          <w:szCs w:val="24"/>
        </w:rPr>
        <w:t>принятия мер.</w:t>
      </w:r>
    </w:p>
    <w:p w:rsidR="00273123" w:rsidRPr="00331908" w:rsidRDefault="00273123" w:rsidP="00273123">
      <w:pPr>
        <w:shd w:val="clear" w:color="auto" w:fill="FFFFFF"/>
        <w:tabs>
          <w:tab w:val="left" w:pos="1037"/>
          <w:tab w:val="left" w:pos="1200"/>
        </w:tabs>
        <w:ind w:firstLine="700"/>
        <w:jc w:val="both"/>
        <w:rPr>
          <w:sz w:val="24"/>
          <w:szCs w:val="24"/>
        </w:rPr>
      </w:pPr>
      <w:r w:rsidRPr="00331908">
        <w:rPr>
          <w:spacing w:val="-5"/>
          <w:sz w:val="24"/>
          <w:szCs w:val="24"/>
        </w:rPr>
        <w:t>9.3.</w:t>
      </w:r>
      <w:r w:rsidRPr="00331908">
        <w:rPr>
          <w:sz w:val="24"/>
          <w:szCs w:val="24"/>
        </w:rPr>
        <w:tab/>
        <w:t>Передача обязательств по настоящему договору разрешается только с письменного разрешения другой стороны.</w:t>
      </w:r>
    </w:p>
    <w:p w:rsidR="00273123" w:rsidRPr="00331908" w:rsidRDefault="00273123" w:rsidP="00273123">
      <w:pPr>
        <w:shd w:val="clear" w:color="auto" w:fill="FFFFFF"/>
        <w:tabs>
          <w:tab w:val="left" w:pos="926"/>
          <w:tab w:val="left" w:pos="1200"/>
        </w:tabs>
        <w:ind w:firstLine="700"/>
        <w:jc w:val="both"/>
        <w:rPr>
          <w:spacing w:val="-2"/>
          <w:sz w:val="24"/>
          <w:szCs w:val="24"/>
        </w:rPr>
      </w:pPr>
      <w:r w:rsidRPr="00331908">
        <w:rPr>
          <w:spacing w:val="-5"/>
          <w:sz w:val="24"/>
          <w:szCs w:val="24"/>
        </w:rPr>
        <w:t>9.4.</w:t>
      </w:r>
      <w:r w:rsidRPr="00331908">
        <w:rPr>
          <w:sz w:val="24"/>
          <w:szCs w:val="24"/>
        </w:rPr>
        <w:tab/>
      </w:r>
      <w:r w:rsidRPr="00331908">
        <w:rPr>
          <w:spacing w:val="-2"/>
          <w:sz w:val="24"/>
          <w:szCs w:val="24"/>
        </w:rPr>
        <w:t>Стороны при выполнении работ в рамках настоящего Договора руководствуются следующим:</w:t>
      </w:r>
    </w:p>
    <w:p w:rsidR="00273123" w:rsidRPr="00331908" w:rsidRDefault="00273123" w:rsidP="00273123">
      <w:pPr>
        <w:shd w:val="clear" w:color="auto" w:fill="FFFFFF"/>
        <w:tabs>
          <w:tab w:val="left" w:pos="926"/>
          <w:tab w:val="left" w:pos="1200"/>
        </w:tabs>
        <w:ind w:firstLine="700"/>
        <w:jc w:val="both"/>
        <w:rPr>
          <w:sz w:val="24"/>
          <w:szCs w:val="24"/>
        </w:rPr>
      </w:pPr>
      <w:r w:rsidRPr="00331908">
        <w:rPr>
          <w:sz w:val="24"/>
          <w:szCs w:val="24"/>
        </w:rPr>
        <w:t>9.4.1. Действующее гражданское и трудовое законодательство РФ;</w:t>
      </w:r>
    </w:p>
    <w:p w:rsidR="00273123" w:rsidRPr="00331908" w:rsidRDefault="00273123" w:rsidP="00273123">
      <w:pPr>
        <w:numPr>
          <w:ilvl w:val="0"/>
          <w:numId w:val="17"/>
        </w:numPr>
        <w:shd w:val="clear" w:color="auto" w:fill="FFFFFF"/>
        <w:tabs>
          <w:tab w:val="left" w:pos="557"/>
          <w:tab w:val="left" w:pos="1200"/>
        </w:tabs>
        <w:ind w:firstLine="700"/>
        <w:jc w:val="both"/>
        <w:rPr>
          <w:spacing w:val="-4"/>
          <w:sz w:val="24"/>
          <w:szCs w:val="24"/>
        </w:rPr>
      </w:pPr>
      <w:r w:rsidRPr="00331908">
        <w:rPr>
          <w:sz w:val="24"/>
          <w:szCs w:val="24"/>
        </w:rPr>
        <w:t xml:space="preserve"> Техническими условиями, руководством по эксплуатации УЭЦН и инструкцией по эксплуатации оборудования;</w:t>
      </w:r>
    </w:p>
    <w:p w:rsidR="00273123" w:rsidRPr="00331908" w:rsidRDefault="00273123" w:rsidP="00273123">
      <w:pPr>
        <w:numPr>
          <w:ilvl w:val="0"/>
          <w:numId w:val="17"/>
        </w:numPr>
        <w:shd w:val="clear" w:color="auto" w:fill="FFFFFF"/>
        <w:tabs>
          <w:tab w:val="left" w:pos="557"/>
          <w:tab w:val="left" w:pos="1200"/>
        </w:tabs>
        <w:ind w:firstLine="700"/>
        <w:jc w:val="both"/>
        <w:rPr>
          <w:spacing w:val="-5"/>
          <w:sz w:val="24"/>
          <w:szCs w:val="24"/>
        </w:rPr>
      </w:pPr>
      <w:r w:rsidRPr="00331908">
        <w:rPr>
          <w:sz w:val="24"/>
          <w:szCs w:val="24"/>
        </w:rPr>
        <w:t xml:space="preserve"> Регламентом по запуску, выводу на режим и эксплуатации скважин </w:t>
      </w:r>
      <w:r w:rsidRPr="00331908">
        <w:rPr>
          <w:sz w:val="24"/>
          <w:szCs w:val="24"/>
        </w:rPr>
        <w:lastRenderedPageBreak/>
        <w:t>оборудованных УЭЦН;</w:t>
      </w:r>
    </w:p>
    <w:p w:rsidR="00273123" w:rsidRPr="00331908" w:rsidRDefault="00273123" w:rsidP="00273123">
      <w:pPr>
        <w:numPr>
          <w:ilvl w:val="0"/>
          <w:numId w:val="17"/>
        </w:numPr>
        <w:shd w:val="clear" w:color="auto" w:fill="FFFFFF"/>
        <w:tabs>
          <w:tab w:val="left" w:pos="557"/>
          <w:tab w:val="left" w:pos="1200"/>
        </w:tabs>
        <w:ind w:firstLine="700"/>
        <w:jc w:val="both"/>
        <w:rPr>
          <w:spacing w:val="-4"/>
          <w:sz w:val="24"/>
          <w:szCs w:val="24"/>
        </w:rPr>
      </w:pPr>
      <w:r w:rsidRPr="00331908">
        <w:rPr>
          <w:spacing w:val="-1"/>
          <w:sz w:val="24"/>
          <w:szCs w:val="24"/>
        </w:rPr>
        <w:t xml:space="preserve"> Регламентом по монтажу-демонтажу УЭЦН;</w:t>
      </w:r>
    </w:p>
    <w:p w:rsidR="00273123" w:rsidRPr="00331908" w:rsidRDefault="00273123" w:rsidP="00273123">
      <w:pPr>
        <w:numPr>
          <w:ilvl w:val="0"/>
          <w:numId w:val="17"/>
        </w:numPr>
        <w:shd w:val="clear" w:color="auto" w:fill="FFFFFF"/>
        <w:tabs>
          <w:tab w:val="left" w:pos="557"/>
          <w:tab w:val="left" w:pos="1200"/>
        </w:tabs>
        <w:ind w:firstLine="700"/>
        <w:jc w:val="both"/>
        <w:rPr>
          <w:spacing w:val="-4"/>
          <w:sz w:val="24"/>
          <w:szCs w:val="24"/>
        </w:rPr>
      </w:pPr>
      <w:r w:rsidRPr="00331908">
        <w:rPr>
          <w:sz w:val="24"/>
          <w:szCs w:val="24"/>
        </w:rPr>
        <w:t xml:space="preserve"> Перечнем работ при выполнении ППР и ТО наземного оборудования;</w:t>
      </w:r>
    </w:p>
    <w:p w:rsidR="00273123" w:rsidRPr="00331908" w:rsidRDefault="00273123" w:rsidP="00273123">
      <w:pPr>
        <w:numPr>
          <w:ilvl w:val="0"/>
          <w:numId w:val="17"/>
        </w:numPr>
        <w:shd w:val="clear" w:color="auto" w:fill="FFFFFF"/>
        <w:tabs>
          <w:tab w:val="left" w:pos="557"/>
          <w:tab w:val="left" w:pos="1200"/>
        </w:tabs>
        <w:ind w:firstLine="700"/>
        <w:jc w:val="both"/>
        <w:rPr>
          <w:spacing w:val="-3"/>
          <w:sz w:val="24"/>
          <w:szCs w:val="24"/>
        </w:rPr>
      </w:pPr>
      <w:r w:rsidRPr="00331908">
        <w:rPr>
          <w:spacing w:val="-1"/>
          <w:sz w:val="24"/>
          <w:szCs w:val="24"/>
        </w:rPr>
        <w:t xml:space="preserve"> Перечнем работ, выполняемых при текущем обслуживании УЭЦН;</w:t>
      </w:r>
    </w:p>
    <w:p w:rsidR="00273123" w:rsidRPr="00331908" w:rsidRDefault="00273123" w:rsidP="00273123">
      <w:pPr>
        <w:shd w:val="clear" w:color="auto" w:fill="FFFFFF"/>
        <w:tabs>
          <w:tab w:val="left" w:pos="720"/>
          <w:tab w:val="left" w:pos="1200"/>
        </w:tabs>
        <w:ind w:firstLine="700"/>
        <w:jc w:val="both"/>
        <w:rPr>
          <w:sz w:val="24"/>
          <w:szCs w:val="24"/>
        </w:rPr>
      </w:pPr>
      <w:r w:rsidRPr="00331908">
        <w:rPr>
          <w:spacing w:val="-4"/>
          <w:sz w:val="24"/>
          <w:szCs w:val="24"/>
        </w:rPr>
        <w:t>9.4.7.</w:t>
      </w:r>
      <w:r w:rsidRPr="00331908">
        <w:rPr>
          <w:sz w:val="24"/>
          <w:szCs w:val="24"/>
        </w:rPr>
        <w:t xml:space="preserve"> Регламентом о взаимоотношениях исполнителя и заказчика; </w:t>
      </w:r>
    </w:p>
    <w:p w:rsidR="00273123" w:rsidRPr="00331908" w:rsidRDefault="00273123" w:rsidP="00273123">
      <w:pPr>
        <w:shd w:val="clear" w:color="auto" w:fill="FFFFFF"/>
        <w:tabs>
          <w:tab w:val="left" w:pos="720"/>
          <w:tab w:val="left" w:pos="1200"/>
        </w:tabs>
        <w:ind w:firstLine="700"/>
        <w:jc w:val="both"/>
        <w:rPr>
          <w:color w:val="FF0000"/>
          <w:sz w:val="24"/>
          <w:szCs w:val="24"/>
        </w:rPr>
      </w:pPr>
      <w:r w:rsidRPr="00331908">
        <w:rPr>
          <w:sz w:val="24"/>
          <w:szCs w:val="24"/>
        </w:rPr>
        <w:t xml:space="preserve">9.4.8. Правилами Безопасности </w:t>
      </w:r>
      <w:r w:rsidR="002A0C1C" w:rsidRPr="00331908">
        <w:rPr>
          <w:sz w:val="24"/>
          <w:szCs w:val="24"/>
        </w:rPr>
        <w:t xml:space="preserve">в </w:t>
      </w:r>
      <w:r w:rsidRPr="00331908">
        <w:rPr>
          <w:sz w:val="24"/>
          <w:szCs w:val="24"/>
        </w:rPr>
        <w:t>нефтяной и газовой промышленности (</w:t>
      </w:r>
      <w:r w:rsidR="002A0C1C" w:rsidRPr="00331908">
        <w:rPr>
          <w:sz w:val="24"/>
          <w:szCs w:val="24"/>
        </w:rPr>
        <w:t>утв. Приказом Ростехнадзора от 15.12.2020 № 534</w:t>
      </w:r>
      <w:r w:rsidRPr="00331908">
        <w:rPr>
          <w:sz w:val="24"/>
          <w:szCs w:val="24"/>
        </w:rPr>
        <w:t>);</w:t>
      </w:r>
    </w:p>
    <w:p w:rsidR="00273123" w:rsidRPr="00331908" w:rsidRDefault="00273123" w:rsidP="00273123">
      <w:pPr>
        <w:shd w:val="clear" w:color="auto" w:fill="FFFFFF"/>
        <w:tabs>
          <w:tab w:val="left" w:pos="835"/>
          <w:tab w:val="left" w:pos="1200"/>
        </w:tabs>
        <w:ind w:firstLine="700"/>
        <w:jc w:val="both"/>
        <w:rPr>
          <w:sz w:val="24"/>
          <w:szCs w:val="24"/>
        </w:rPr>
      </w:pPr>
      <w:r w:rsidRPr="00331908">
        <w:rPr>
          <w:spacing w:val="-4"/>
          <w:sz w:val="24"/>
          <w:szCs w:val="24"/>
        </w:rPr>
        <w:t xml:space="preserve">9.4.9. </w:t>
      </w:r>
      <w:r w:rsidRPr="00331908">
        <w:rPr>
          <w:spacing w:val="-1"/>
          <w:sz w:val="24"/>
          <w:szCs w:val="24"/>
        </w:rPr>
        <w:t>Межотраслевыми Правилами по охране труда (правилами безопасности) при    эксплуатации электроустановок, ПОТР М-016-2001, РД 153-34.0-03.150-00, (Москва «Издательство НЦ ЭНАС» 2001 г.);</w:t>
      </w:r>
    </w:p>
    <w:p w:rsidR="00273123" w:rsidRPr="00331908" w:rsidRDefault="00273123" w:rsidP="00273123">
      <w:pPr>
        <w:shd w:val="clear" w:color="auto" w:fill="FFFFFF"/>
        <w:tabs>
          <w:tab w:val="left" w:pos="662"/>
          <w:tab w:val="left" w:pos="1200"/>
        </w:tabs>
        <w:jc w:val="both"/>
        <w:rPr>
          <w:spacing w:val="-1"/>
          <w:sz w:val="24"/>
          <w:szCs w:val="24"/>
        </w:rPr>
      </w:pPr>
      <w:r w:rsidRPr="00331908">
        <w:rPr>
          <w:spacing w:val="-1"/>
          <w:sz w:val="24"/>
          <w:szCs w:val="24"/>
        </w:rPr>
        <w:tab/>
        <w:t>9.4.10. Правилами устройства электроустановок (ПУЭ), (Москва «Издательство НЦ ЭНАС» 1999г.);</w:t>
      </w:r>
    </w:p>
    <w:p w:rsidR="00273123" w:rsidRPr="00331908" w:rsidRDefault="00273123" w:rsidP="00273123">
      <w:pPr>
        <w:shd w:val="clear" w:color="auto" w:fill="FFFFFF"/>
        <w:tabs>
          <w:tab w:val="left" w:pos="662"/>
          <w:tab w:val="left" w:pos="1200"/>
        </w:tabs>
        <w:jc w:val="both"/>
        <w:rPr>
          <w:spacing w:val="-4"/>
          <w:sz w:val="24"/>
          <w:szCs w:val="24"/>
        </w:rPr>
      </w:pPr>
      <w:r w:rsidRPr="00331908">
        <w:rPr>
          <w:spacing w:val="-1"/>
          <w:sz w:val="24"/>
          <w:szCs w:val="24"/>
        </w:rPr>
        <w:tab/>
        <w:t>9.4.11. Графиками ППР, ТО наземного оборудования;</w:t>
      </w:r>
    </w:p>
    <w:p w:rsidR="00273123" w:rsidRPr="00331908" w:rsidRDefault="00273123" w:rsidP="00273123">
      <w:pPr>
        <w:shd w:val="clear" w:color="auto" w:fill="FFFFFF"/>
        <w:tabs>
          <w:tab w:val="left" w:pos="662"/>
          <w:tab w:val="left" w:pos="1200"/>
        </w:tabs>
        <w:jc w:val="both"/>
        <w:rPr>
          <w:b/>
          <w:bCs/>
          <w:spacing w:val="-4"/>
          <w:sz w:val="24"/>
          <w:szCs w:val="24"/>
        </w:rPr>
      </w:pPr>
      <w:r w:rsidRPr="00331908">
        <w:rPr>
          <w:spacing w:val="-1"/>
          <w:sz w:val="24"/>
          <w:szCs w:val="24"/>
        </w:rPr>
        <w:tab/>
        <w:t>9.4.12. Другими документами, утверждёнными и согласованными в установленном порядке Сторонами.</w:t>
      </w:r>
    </w:p>
    <w:p w:rsidR="00273123" w:rsidRPr="00331908" w:rsidRDefault="00273123" w:rsidP="00273123">
      <w:pPr>
        <w:shd w:val="clear" w:color="auto" w:fill="FFFFFF"/>
        <w:tabs>
          <w:tab w:val="left" w:pos="662"/>
        </w:tabs>
        <w:jc w:val="both"/>
        <w:rPr>
          <w:b/>
          <w:bCs/>
          <w:spacing w:val="-4"/>
          <w:sz w:val="24"/>
          <w:szCs w:val="24"/>
        </w:rPr>
      </w:pPr>
    </w:p>
    <w:p w:rsidR="00273123" w:rsidRPr="00331908" w:rsidRDefault="00410E89" w:rsidP="00273123">
      <w:pPr>
        <w:numPr>
          <w:ilvl w:val="0"/>
          <w:numId w:val="18"/>
        </w:numPr>
        <w:shd w:val="clear" w:color="auto" w:fill="FFFFFF"/>
        <w:jc w:val="center"/>
        <w:rPr>
          <w:b/>
          <w:bCs/>
          <w:spacing w:val="-1"/>
          <w:sz w:val="24"/>
          <w:szCs w:val="24"/>
        </w:rPr>
      </w:pPr>
      <w:r w:rsidRPr="00331908">
        <w:rPr>
          <w:b/>
          <w:bCs/>
          <w:spacing w:val="-1"/>
          <w:sz w:val="24"/>
          <w:szCs w:val="24"/>
        </w:rPr>
        <w:t>ОТВЕТСТВЕННОСТЬ СТОРОН</w:t>
      </w:r>
    </w:p>
    <w:p w:rsidR="00410E89" w:rsidRPr="00331908" w:rsidRDefault="00410E89" w:rsidP="00410E89">
      <w:pPr>
        <w:shd w:val="clear" w:color="auto" w:fill="FFFFFF"/>
        <w:ind w:left="720"/>
        <w:rPr>
          <w:b/>
          <w:bCs/>
          <w:spacing w:val="-1"/>
          <w:sz w:val="24"/>
          <w:szCs w:val="24"/>
        </w:rPr>
      </w:pPr>
    </w:p>
    <w:p w:rsidR="00273123" w:rsidRPr="00331908" w:rsidRDefault="00273123" w:rsidP="00273123">
      <w:pPr>
        <w:tabs>
          <w:tab w:val="left" w:pos="709"/>
        </w:tabs>
        <w:jc w:val="both"/>
        <w:rPr>
          <w:sz w:val="24"/>
          <w:szCs w:val="24"/>
        </w:rPr>
      </w:pPr>
      <w:r w:rsidRPr="00331908">
        <w:rPr>
          <w:sz w:val="24"/>
          <w:szCs w:val="24"/>
        </w:rPr>
        <w:tab/>
        <w:t>10.1. В случае несвоевременной оплаты работ, выполненных Исполнителем по настоящему Договору, Исполнитель вправе требовать уплаты пени в размере 0,1% от несвоевременно уплаченной суммы за каждый день просрочки, но не более 10%.</w:t>
      </w:r>
    </w:p>
    <w:p w:rsidR="00273123" w:rsidRPr="00331908" w:rsidRDefault="00273123" w:rsidP="00273123">
      <w:pPr>
        <w:tabs>
          <w:tab w:val="left" w:pos="709"/>
        </w:tabs>
        <w:jc w:val="both"/>
        <w:rPr>
          <w:spacing w:val="-6"/>
          <w:sz w:val="24"/>
          <w:szCs w:val="24"/>
        </w:rPr>
      </w:pPr>
      <w:r w:rsidRPr="00331908">
        <w:rPr>
          <w:sz w:val="24"/>
          <w:szCs w:val="24"/>
        </w:rPr>
        <w:tab/>
        <w:t xml:space="preserve">10.2. Заказчик имеет право взыскать с Исполнителя штраф в размере 1 000 руб. за каждый день в случае просрочки Исполнителем сроков выполнения работ. </w:t>
      </w:r>
    </w:p>
    <w:p w:rsidR="00273123" w:rsidRPr="00331908" w:rsidRDefault="00273123" w:rsidP="00273123">
      <w:pPr>
        <w:shd w:val="clear" w:color="auto" w:fill="FFFFFF"/>
        <w:tabs>
          <w:tab w:val="left" w:pos="1061"/>
        </w:tabs>
        <w:ind w:firstLine="709"/>
        <w:jc w:val="both"/>
        <w:rPr>
          <w:spacing w:val="-5"/>
          <w:sz w:val="24"/>
          <w:szCs w:val="24"/>
        </w:rPr>
      </w:pPr>
      <w:r w:rsidRPr="00331908">
        <w:rPr>
          <w:sz w:val="24"/>
          <w:szCs w:val="24"/>
        </w:rPr>
        <w:t xml:space="preserve">10.3. Исполнитель не несет ответственности за качество Документации, предоставленной Заказчиком. В случае выявления Исполнителем в переданной Заказчиком Документации недостатков, которые делают невозможным выполнение Исполнителем возложенных на него работ, Исполнитель сообщает об этом Заказчику в течение 6 (шести) часов с момента такого обнаружения.   </w:t>
      </w:r>
    </w:p>
    <w:p w:rsidR="00273123" w:rsidRPr="00331908" w:rsidRDefault="00273123" w:rsidP="00273123">
      <w:pPr>
        <w:shd w:val="clear" w:color="auto" w:fill="FFFFFF"/>
        <w:tabs>
          <w:tab w:val="left" w:pos="1061"/>
        </w:tabs>
        <w:ind w:firstLine="709"/>
        <w:jc w:val="both"/>
        <w:rPr>
          <w:spacing w:val="-7"/>
          <w:sz w:val="24"/>
          <w:szCs w:val="24"/>
        </w:rPr>
      </w:pPr>
      <w:r w:rsidRPr="00331908">
        <w:rPr>
          <w:sz w:val="24"/>
          <w:szCs w:val="24"/>
        </w:rPr>
        <w:t xml:space="preserve">10.4. В случае невозможности надлежащего исполнения Исполнителем своих обязательств по </w:t>
      </w:r>
      <w:r w:rsidRPr="00331908">
        <w:rPr>
          <w:spacing w:val="-1"/>
          <w:sz w:val="24"/>
          <w:szCs w:val="24"/>
        </w:rPr>
        <w:t xml:space="preserve">настоящему Договору, возникшей по вине Заказчика, последний возмещает Исполнителю фактически понесенные им расходы. Указанные в настоящем пункте платежи должны быть осуществлены в течение </w:t>
      </w:r>
      <w:r w:rsidRPr="00331908">
        <w:rPr>
          <w:sz w:val="24"/>
          <w:szCs w:val="24"/>
        </w:rPr>
        <w:t>календарного месяца с момента определения Сторонами в письменной форме (заключения Дополнительного соглашения) невозможности надлежащего исполнения Исполнителем своих обязательств по настоящему Договору.</w:t>
      </w:r>
    </w:p>
    <w:p w:rsidR="00273123" w:rsidRPr="00331908" w:rsidRDefault="00273123" w:rsidP="00273123">
      <w:pPr>
        <w:shd w:val="clear" w:color="auto" w:fill="FFFFFF"/>
        <w:tabs>
          <w:tab w:val="left" w:pos="1061"/>
        </w:tabs>
        <w:ind w:firstLine="709"/>
        <w:jc w:val="both"/>
        <w:rPr>
          <w:spacing w:val="-6"/>
          <w:sz w:val="24"/>
          <w:szCs w:val="24"/>
        </w:rPr>
      </w:pPr>
      <w:r w:rsidRPr="00331908">
        <w:rPr>
          <w:sz w:val="24"/>
          <w:szCs w:val="24"/>
        </w:rPr>
        <w:t xml:space="preserve">10.5. Взыскание любых неустоек, штрафов, пеней, процентов, предусмотренных законодательством РФ и/или настоящим Договором, за нарушение любого обязательства, вытекающего из настоящего Договора, не освобождает Стороны от исполнения такого обязательства в натуре. При этом в случае, если </w:t>
      </w:r>
      <w:r w:rsidRPr="00331908">
        <w:rPr>
          <w:spacing w:val="-1"/>
          <w:sz w:val="24"/>
          <w:szCs w:val="24"/>
        </w:rPr>
        <w:t xml:space="preserve">в результате нарушения одной из Сторон любого из обязательств, вытекающих из настоящего Договора, другой Стороне были причинены убытки, последняя имеет право взыскать со Стороны, нарушившей </w:t>
      </w:r>
      <w:r w:rsidRPr="00331908">
        <w:rPr>
          <w:sz w:val="24"/>
          <w:szCs w:val="24"/>
        </w:rPr>
        <w:t>обязательство, указанные убытки в полном объеме, за исключением упущенной выгоды.</w:t>
      </w:r>
    </w:p>
    <w:p w:rsidR="00273123" w:rsidRPr="00331908" w:rsidRDefault="00273123" w:rsidP="00273123">
      <w:pPr>
        <w:shd w:val="clear" w:color="auto" w:fill="FFFFFF"/>
        <w:tabs>
          <w:tab w:val="left" w:pos="1061"/>
        </w:tabs>
        <w:ind w:firstLine="709"/>
        <w:jc w:val="both"/>
        <w:rPr>
          <w:sz w:val="24"/>
          <w:szCs w:val="24"/>
        </w:rPr>
      </w:pPr>
      <w:r w:rsidRPr="00331908">
        <w:rPr>
          <w:sz w:val="24"/>
          <w:szCs w:val="24"/>
        </w:rPr>
        <w:t xml:space="preserve">10.6. Заказчик несет полную имущественную ответственность за сохранность </w:t>
      </w:r>
      <w:r w:rsidRPr="00331908">
        <w:rPr>
          <w:spacing w:val="-1"/>
          <w:sz w:val="24"/>
          <w:szCs w:val="24"/>
        </w:rPr>
        <w:t>переданных ему материалов, оборудования или иного имущества, принадлежащего Исполнителю и необходимого для надлежащего исполнения обязательств по настоящему Договору</w:t>
      </w:r>
      <w:r w:rsidRPr="00331908">
        <w:rPr>
          <w:sz w:val="24"/>
          <w:szCs w:val="24"/>
        </w:rPr>
        <w:t>.</w:t>
      </w:r>
    </w:p>
    <w:p w:rsidR="00C31FED" w:rsidRPr="00331908" w:rsidRDefault="00273123" w:rsidP="00C31FED">
      <w:pPr>
        <w:shd w:val="clear" w:color="auto" w:fill="FFFFFF"/>
        <w:tabs>
          <w:tab w:val="left" w:pos="1061"/>
        </w:tabs>
        <w:ind w:firstLine="709"/>
        <w:jc w:val="both"/>
        <w:rPr>
          <w:sz w:val="24"/>
          <w:szCs w:val="24"/>
        </w:rPr>
      </w:pPr>
      <w:r w:rsidRPr="00331908">
        <w:rPr>
          <w:sz w:val="24"/>
          <w:szCs w:val="24"/>
        </w:rPr>
        <w:t>10.7</w:t>
      </w:r>
      <w:r w:rsidR="00C31FED" w:rsidRPr="00331908">
        <w:t xml:space="preserve"> </w:t>
      </w:r>
      <w:r w:rsidR="00C31FED" w:rsidRPr="00331908">
        <w:rPr>
          <w:sz w:val="24"/>
          <w:szCs w:val="24"/>
        </w:rPr>
        <w:t xml:space="preserve">В случае возникновения </w:t>
      </w:r>
      <w:proofErr w:type="spellStart"/>
      <w:r w:rsidR="00C31FED" w:rsidRPr="00331908">
        <w:rPr>
          <w:sz w:val="24"/>
          <w:szCs w:val="24"/>
        </w:rPr>
        <w:t>некатегорийной</w:t>
      </w:r>
      <w:proofErr w:type="spellEnd"/>
      <w:r w:rsidR="00C31FED" w:rsidRPr="00331908">
        <w:rPr>
          <w:sz w:val="24"/>
          <w:szCs w:val="24"/>
        </w:rPr>
        <w:t xml:space="preserve"> аварии узлов УЭЦН по вине Заказчика и невозможности / отсутствии целесообразности в проведении </w:t>
      </w:r>
      <w:proofErr w:type="spellStart"/>
      <w:r w:rsidR="00C31FED" w:rsidRPr="00331908">
        <w:rPr>
          <w:sz w:val="24"/>
          <w:szCs w:val="24"/>
        </w:rPr>
        <w:t>ловильных</w:t>
      </w:r>
      <w:proofErr w:type="spellEnd"/>
      <w:r w:rsidR="00C31FED" w:rsidRPr="00331908">
        <w:rPr>
          <w:sz w:val="24"/>
          <w:szCs w:val="24"/>
        </w:rPr>
        <w:t xml:space="preserve"> работ оплата стоимости утраченных узлов УЭЦН производится заказчиком на следующих условиях:</w:t>
      </w:r>
    </w:p>
    <w:p w:rsidR="00C31FED" w:rsidRPr="00331908" w:rsidRDefault="00C31FED" w:rsidP="00C31FED">
      <w:pPr>
        <w:shd w:val="clear" w:color="auto" w:fill="FFFFFF"/>
        <w:tabs>
          <w:tab w:val="left" w:pos="1061"/>
        </w:tabs>
        <w:ind w:firstLine="709"/>
        <w:jc w:val="both"/>
        <w:rPr>
          <w:sz w:val="24"/>
          <w:szCs w:val="24"/>
        </w:rPr>
      </w:pPr>
      <w:r w:rsidRPr="00331908">
        <w:rPr>
          <w:sz w:val="24"/>
          <w:szCs w:val="24"/>
        </w:rPr>
        <w:t xml:space="preserve">- на основании Акта о </w:t>
      </w:r>
      <w:proofErr w:type="spellStart"/>
      <w:r w:rsidRPr="00331908">
        <w:rPr>
          <w:sz w:val="24"/>
          <w:szCs w:val="24"/>
        </w:rPr>
        <w:t>некатегорийной</w:t>
      </w:r>
      <w:proofErr w:type="spellEnd"/>
      <w:r w:rsidRPr="00331908">
        <w:rPr>
          <w:sz w:val="24"/>
          <w:szCs w:val="24"/>
        </w:rPr>
        <w:t xml:space="preserve"> аварии УЭЦН, подписанного представителями сторон, рассчитывается остаточная стоимость, которая определяется как разница между первоначальной стоимостью оборудования УЭЦН при вводе в эксплуатацию и фактическими амортизационными отчислениями по утраченному </w:t>
      </w:r>
      <w:r w:rsidRPr="00331908">
        <w:rPr>
          <w:sz w:val="24"/>
          <w:szCs w:val="24"/>
        </w:rPr>
        <w:lastRenderedPageBreak/>
        <w:t>оборудованию УЭЦН за период его эксплуатации до даты аварии согласно нормативного срока амортизации УЭЦН, который составляет 1095 суток;</w:t>
      </w:r>
    </w:p>
    <w:p w:rsidR="00C31FED" w:rsidRPr="00331908" w:rsidRDefault="00C31FED" w:rsidP="00C31FED">
      <w:pPr>
        <w:shd w:val="clear" w:color="auto" w:fill="FFFFFF"/>
        <w:tabs>
          <w:tab w:val="left" w:pos="1061"/>
        </w:tabs>
        <w:ind w:firstLine="709"/>
        <w:jc w:val="both"/>
        <w:rPr>
          <w:sz w:val="24"/>
          <w:szCs w:val="24"/>
        </w:rPr>
      </w:pPr>
      <w:r w:rsidRPr="00331908">
        <w:rPr>
          <w:sz w:val="24"/>
          <w:szCs w:val="24"/>
        </w:rPr>
        <w:t xml:space="preserve">- Исполнитель на основании Акта о </w:t>
      </w:r>
      <w:proofErr w:type="spellStart"/>
      <w:r w:rsidRPr="00331908">
        <w:rPr>
          <w:sz w:val="24"/>
          <w:szCs w:val="24"/>
        </w:rPr>
        <w:t>некатегорийной</w:t>
      </w:r>
      <w:proofErr w:type="spellEnd"/>
      <w:r w:rsidRPr="00331908">
        <w:rPr>
          <w:sz w:val="24"/>
          <w:szCs w:val="24"/>
        </w:rPr>
        <w:t xml:space="preserve"> аварии УЭЦН предоставляет Заказчику расчет суммы возмещения в качестве убытков с учетом остаточной стоимости, рассчитываемой по следующей формуле:</w:t>
      </w:r>
    </w:p>
    <w:p w:rsidR="00C31FED" w:rsidRPr="00331908" w:rsidRDefault="00C31FED" w:rsidP="00C31FED">
      <w:pPr>
        <w:shd w:val="clear" w:color="auto" w:fill="FFFFFF"/>
        <w:tabs>
          <w:tab w:val="left" w:pos="1061"/>
        </w:tabs>
        <w:ind w:firstLine="709"/>
        <w:jc w:val="both"/>
        <w:rPr>
          <w:sz w:val="24"/>
          <w:szCs w:val="24"/>
        </w:rPr>
      </w:pPr>
      <w:r w:rsidRPr="00331908">
        <w:rPr>
          <w:sz w:val="24"/>
          <w:szCs w:val="24"/>
        </w:rPr>
        <w:t>С</w:t>
      </w:r>
      <w:r w:rsidRPr="00331908">
        <w:rPr>
          <w:sz w:val="24"/>
          <w:szCs w:val="24"/>
          <w:vertAlign w:val="subscript"/>
        </w:rPr>
        <w:t>о</w:t>
      </w:r>
      <w:r w:rsidRPr="00331908">
        <w:rPr>
          <w:sz w:val="24"/>
          <w:szCs w:val="24"/>
        </w:rPr>
        <w:t>=C*A-С</w:t>
      </w:r>
      <w:r w:rsidRPr="00331908">
        <w:rPr>
          <w:sz w:val="24"/>
          <w:szCs w:val="24"/>
          <w:vertAlign w:val="subscript"/>
        </w:rPr>
        <w:t>опл</w:t>
      </w:r>
      <w:r w:rsidRPr="00331908">
        <w:rPr>
          <w:sz w:val="24"/>
          <w:szCs w:val="24"/>
        </w:rPr>
        <w:t>, где</w:t>
      </w:r>
    </w:p>
    <w:p w:rsidR="00C31FED" w:rsidRPr="00331908" w:rsidRDefault="00C31FED" w:rsidP="00C31FED">
      <w:pPr>
        <w:shd w:val="clear" w:color="auto" w:fill="FFFFFF"/>
        <w:tabs>
          <w:tab w:val="left" w:pos="1061"/>
        </w:tabs>
        <w:ind w:firstLine="709"/>
        <w:jc w:val="both"/>
        <w:rPr>
          <w:sz w:val="24"/>
          <w:szCs w:val="24"/>
        </w:rPr>
      </w:pPr>
      <w:r w:rsidRPr="00331908">
        <w:rPr>
          <w:sz w:val="24"/>
          <w:szCs w:val="24"/>
        </w:rPr>
        <w:t>С</w:t>
      </w:r>
      <w:r w:rsidRPr="00331908">
        <w:rPr>
          <w:sz w:val="24"/>
          <w:szCs w:val="24"/>
          <w:vertAlign w:val="subscript"/>
        </w:rPr>
        <w:t>о</w:t>
      </w:r>
      <w:r w:rsidRPr="00331908">
        <w:rPr>
          <w:sz w:val="24"/>
          <w:szCs w:val="24"/>
        </w:rPr>
        <w:t xml:space="preserve"> – остаточная стоимость узла,</w:t>
      </w:r>
    </w:p>
    <w:p w:rsidR="00C31FED" w:rsidRPr="00331908" w:rsidRDefault="00C31FED" w:rsidP="00C31FED">
      <w:pPr>
        <w:shd w:val="clear" w:color="auto" w:fill="FFFFFF"/>
        <w:tabs>
          <w:tab w:val="left" w:pos="1061"/>
        </w:tabs>
        <w:ind w:firstLine="709"/>
        <w:jc w:val="both"/>
        <w:rPr>
          <w:sz w:val="24"/>
          <w:szCs w:val="24"/>
        </w:rPr>
      </w:pPr>
      <w:r w:rsidRPr="00331908">
        <w:rPr>
          <w:sz w:val="24"/>
          <w:szCs w:val="24"/>
        </w:rPr>
        <w:t>С – ставка за сутки временного владения и пользования (аренды) узлом УЭЦН,</w:t>
      </w:r>
    </w:p>
    <w:p w:rsidR="00C31FED" w:rsidRPr="00331908" w:rsidRDefault="00C31FED" w:rsidP="00C31FED">
      <w:pPr>
        <w:shd w:val="clear" w:color="auto" w:fill="FFFFFF"/>
        <w:tabs>
          <w:tab w:val="left" w:pos="1061"/>
        </w:tabs>
        <w:ind w:firstLine="709"/>
        <w:jc w:val="both"/>
        <w:rPr>
          <w:sz w:val="24"/>
          <w:szCs w:val="24"/>
        </w:rPr>
      </w:pPr>
      <w:r w:rsidRPr="00331908">
        <w:rPr>
          <w:sz w:val="24"/>
          <w:szCs w:val="24"/>
        </w:rPr>
        <w:t>А – срок амортизации узла,</w:t>
      </w:r>
    </w:p>
    <w:p w:rsidR="00273123" w:rsidRPr="00331908" w:rsidRDefault="00C31FED" w:rsidP="00C31FED">
      <w:pPr>
        <w:shd w:val="clear" w:color="auto" w:fill="FFFFFF"/>
        <w:tabs>
          <w:tab w:val="left" w:pos="1061"/>
        </w:tabs>
        <w:ind w:firstLine="709"/>
        <w:jc w:val="both"/>
        <w:rPr>
          <w:sz w:val="24"/>
          <w:szCs w:val="24"/>
        </w:rPr>
      </w:pPr>
      <w:r w:rsidRPr="00331908">
        <w:rPr>
          <w:sz w:val="24"/>
          <w:szCs w:val="24"/>
        </w:rPr>
        <w:t>С</w:t>
      </w:r>
      <w:r w:rsidRPr="00331908">
        <w:rPr>
          <w:sz w:val="24"/>
          <w:szCs w:val="24"/>
          <w:vertAlign w:val="subscript"/>
        </w:rPr>
        <w:t>опл</w:t>
      </w:r>
      <w:r w:rsidRPr="00331908">
        <w:rPr>
          <w:sz w:val="24"/>
          <w:szCs w:val="24"/>
        </w:rPr>
        <w:t xml:space="preserve"> – фактически оплаченная сумма за аренду данного узла по Договору, которая рассчитывается как произведение ставки за сутки временного владения и количества суток нахождения узла в аренде.</w:t>
      </w:r>
    </w:p>
    <w:p w:rsidR="00115362" w:rsidRPr="00331908" w:rsidRDefault="00115362" w:rsidP="00C31FED">
      <w:pPr>
        <w:shd w:val="clear" w:color="auto" w:fill="FFFFFF"/>
        <w:tabs>
          <w:tab w:val="left" w:pos="1061"/>
        </w:tabs>
        <w:ind w:firstLine="709"/>
        <w:jc w:val="both"/>
        <w:rPr>
          <w:spacing w:val="-18"/>
          <w:sz w:val="24"/>
          <w:szCs w:val="24"/>
        </w:rPr>
      </w:pPr>
      <w:r w:rsidRPr="00331908">
        <w:rPr>
          <w:sz w:val="24"/>
          <w:szCs w:val="24"/>
        </w:rPr>
        <w:t xml:space="preserve">Оплата аренды оборудования УЭЦН прекращается с даты утверждения акта </w:t>
      </w:r>
      <w:proofErr w:type="spellStart"/>
      <w:r w:rsidRPr="00331908">
        <w:rPr>
          <w:sz w:val="24"/>
          <w:szCs w:val="24"/>
        </w:rPr>
        <w:t>некатегорийной</w:t>
      </w:r>
      <w:proofErr w:type="spellEnd"/>
      <w:r w:rsidRPr="00331908">
        <w:rPr>
          <w:sz w:val="24"/>
          <w:szCs w:val="24"/>
        </w:rPr>
        <w:t xml:space="preserve"> аварии.</w:t>
      </w:r>
    </w:p>
    <w:p w:rsidR="00273123" w:rsidRPr="00331908" w:rsidRDefault="00273123" w:rsidP="00273123">
      <w:pPr>
        <w:shd w:val="clear" w:color="auto" w:fill="FFFFFF"/>
        <w:ind w:firstLine="709"/>
        <w:jc w:val="both"/>
        <w:rPr>
          <w:sz w:val="24"/>
          <w:szCs w:val="24"/>
        </w:rPr>
      </w:pPr>
      <w:r w:rsidRPr="00331908">
        <w:rPr>
          <w:sz w:val="24"/>
          <w:szCs w:val="24"/>
        </w:rPr>
        <w:t>10.</w:t>
      </w:r>
      <w:r w:rsidR="00945A3E" w:rsidRPr="00331908">
        <w:rPr>
          <w:sz w:val="24"/>
          <w:szCs w:val="24"/>
        </w:rPr>
        <w:t>8</w:t>
      </w:r>
      <w:r w:rsidRPr="00331908">
        <w:rPr>
          <w:sz w:val="24"/>
          <w:szCs w:val="24"/>
        </w:rPr>
        <w:t xml:space="preserve">. </w:t>
      </w:r>
      <w:r w:rsidR="00945A3E" w:rsidRPr="00331908">
        <w:rPr>
          <w:sz w:val="24"/>
          <w:szCs w:val="24"/>
        </w:rPr>
        <w:t xml:space="preserve">В случае возникновения </w:t>
      </w:r>
      <w:proofErr w:type="spellStart"/>
      <w:r w:rsidR="00945A3E" w:rsidRPr="00331908">
        <w:rPr>
          <w:sz w:val="24"/>
          <w:szCs w:val="24"/>
        </w:rPr>
        <w:t>некатегорийной</w:t>
      </w:r>
      <w:proofErr w:type="spellEnd"/>
      <w:r w:rsidR="00945A3E" w:rsidRPr="00331908">
        <w:rPr>
          <w:sz w:val="24"/>
          <w:szCs w:val="24"/>
        </w:rPr>
        <w:t xml:space="preserve"> аварии с УЭЦН по вине Исполнителя, оплата аренды оборудования УЭЦН прекращается с даты аварии. В случае если соответствующий период был оплачен до момента установления вины Исполнителя соответствующая сумма арендной платы возвращается Заказчику, в том числе путем взаимозачета. При этом Исполнитель возмещает Заказчику убытки в виде стоимости ремонтных работ по ликвидации аварии на скважине.</w:t>
      </w:r>
    </w:p>
    <w:p w:rsidR="00115362" w:rsidRPr="00331908" w:rsidRDefault="00115362" w:rsidP="00273123">
      <w:pPr>
        <w:shd w:val="clear" w:color="auto" w:fill="FFFFFF"/>
        <w:ind w:firstLine="709"/>
        <w:jc w:val="both"/>
        <w:rPr>
          <w:sz w:val="24"/>
          <w:szCs w:val="24"/>
        </w:rPr>
      </w:pPr>
      <w:r w:rsidRPr="00331908">
        <w:rPr>
          <w:sz w:val="24"/>
          <w:szCs w:val="24"/>
        </w:rPr>
        <w:t xml:space="preserve">10.9. При простое бригады ТКРС по ожиданию монтажа / демонтажа </w:t>
      </w:r>
      <w:r w:rsidR="00DE0761" w:rsidRPr="00331908">
        <w:rPr>
          <w:sz w:val="24"/>
          <w:szCs w:val="24"/>
        </w:rPr>
        <w:t xml:space="preserve">согласованного Заказчиком </w:t>
      </w:r>
      <w:r w:rsidRPr="00331908">
        <w:rPr>
          <w:sz w:val="24"/>
          <w:szCs w:val="24"/>
        </w:rPr>
        <w:t>электро-погружного оборудования, завоза ЭПО, НЭО (в т</w:t>
      </w:r>
      <w:proofErr w:type="gramStart"/>
      <w:r w:rsidRPr="00331908">
        <w:rPr>
          <w:sz w:val="24"/>
          <w:szCs w:val="24"/>
        </w:rPr>
        <w:t>.ч</w:t>
      </w:r>
      <w:proofErr w:type="gramEnd"/>
      <w:r w:rsidRPr="00331908">
        <w:rPr>
          <w:sz w:val="24"/>
          <w:szCs w:val="24"/>
        </w:rPr>
        <w:t xml:space="preserve"> ожидание по замене не качественного поставленного оборудования) исполнитель возмещает Заказчику убытки в виде стоимости бригады часа за часы простоя</w:t>
      </w:r>
      <w:r w:rsidR="00DE0761" w:rsidRPr="00331908">
        <w:rPr>
          <w:sz w:val="24"/>
          <w:szCs w:val="24"/>
        </w:rPr>
        <w:t xml:space="preserve"> (при условии подачи заявки от Заказчика не позднее 24 ч до начала монтажа / демонтажа, 12 часов на скважины свыше 30 т/сут и подтверждения от бригады </w:t>
      </w:r>
      <w:proofErr w:type="spellStart"/>
      <w:r w:rsidR="00DE0761" w:rsidRPr="00331908">
        <w:rPr>
          <w:sz w:val="24"/>
          <w:szCs w:val="24"/>
        </w:rPr>
        <w:t>ТиКРС</w:t>
      </w:r>
      <w:proofErr w:type="spellEnd"/>
      <w:r w:rsidR="00DE0761" w:rsidRPr="00331908">
        <w:rPr>
          <w:sz w:val="24"/>
          <w:szCs w:val="24"/>
        </w:rPr>
        <w:t xml:space="preserve"> за 4 часа)</w:t>
      </w:r>
      <w:r w:rsidRPr="00331908">
        <w:rPr>
          <w:sz w:val="24"/>
          <w:szCs w:val="24"/>
        </w:rPr>
        <w:t>.</w:t>
      </w:r>
    </w:p>
    <w:p w:rsidR="00001247" w:rsidRPr="00331908" w:rsidRDefault="00001247" w:rsidP="00273123">
      <w:pPr>
        <w:shd w:val="clear" w:color="auto" w:fill="FFFFFF"/>
        <w:ind w:firstLine="709"/>
        <w:jc w:val="both"/>
        <w:rPr>
          <w:sz w:val="24"/>
          <w:szCs w:val="24"/>
        </w:rPr>
      </w:pPr>
      <w:r w:rsidRPr="00331908">
        <w:rPr>
          <w:sz w:val="24"/>
          <w:szCs w:val="24"/>
        </w:rPr>
        <w:t xml:space="preserve">10.10. В случае выхода из строя НЭО Исполнитель обязан выполнить замену не позднее, чем за </w:t>
      </w:r>
      <w:r w:rsidR="00584BC9" w:rsidRPr="00331908">
        <w:rPr>
          <w:sz w:val="24"/>
          <w:szCs w:val="24"/>
        </w:rPr>
        <w:t>8</w:t>
      </w:r>
      <w:r w:rsidRPr="00331908">
        <w:rPr>
          <w:sz w:val="24"/>
          <w:szCs w:val="24"/>
        </w:rPr>
        <w:t xml:space="preserve"> часов с момента получения заявки (подготовка НЭО на базе Исполнителя, доставка на скважину Заказчика, замена и настройка). В случае простоя скважины по причине неисправности НЭО свыше </w:t>
      </w:r>
      <w:r w:rsidR="00584BC9" w:rsidRPr="00331908">
        <w:rPr>
          <w:sz w:val="24"/>
          <w:szCs w:val="24"/>
        </w:rPr>
        <w:t>8</w:t>
      </w:r>
      <w:r w:rsidRPr="00331908">
        <w:rPr>
          <w:sz w:val="24"/>
          <w:szCs w:val="24"/>
        </w:rPr>
        <w:t xml:space="preserve"> часов оплата за сутки обслуживания и сутки временного пользования УЭЦН прекращается </w:t>
      </w:r>
      <w:proofErr w:type="gramStart"/>
      <w:r w:rsidRPr="00331908">
        <w:rPr>
          <w:sz w:val="24"/>
          <w:szCs w:val="24"/>
        </w:rPr>
        <w:t>до</w:t>
      </w:r>
      <w:proofErr w:type="gramEnd"/>
      <w:r w:rsidRPr="00331908">
        <w:rPr>
          <w:sz w:val="24"/>
          <w:szCs w:val="24"/>
        </w:rPr>
        <w:t xml:space="preserve"> </w:t>
      </w:r>
      <w:proofErr w:type="gramStart"/>
      <w:r w:rsidRPr="00331908">
        <w:rPr>
          <w:sz w:val="24"/>
          <w:szCs w:val="24"/>
        </w:rPr>
        <w:t>моменты</w:t>
      </w:r>
      <w:proofErr w:type="gramEnd"/>
      <w:r w:rsidRPr="00331908">
        <w:rPr>
          <w:sz w:val="24"/>
          <w:szCs w:val="24"/>
        </w:rPr>
        <w:t xml:space="preserve"> замены НЭО</w:t>
      </w:r>
      <w:r w:rsidR="00584BC9" w:rsidRPr="00331908">
        <w:rPr>
          <w:sz w:val="24"/>
          <w:szCs w:val="24"/>
        </w:rPr>
        <w:t xml:space="preserve"> начиная с суток простоя.</w:t>
      </w:r>
    </w:p>
    <w:p w:rsidR="00DE0761" w:rsidRPr="00331908" w:rsidRDefault="00001247" w:rsidP="00273123">
      <w:pPr>
        <w:shd w:val="clear" w:color="auto" w:fill="FFFFFF"/>
        <w:ind w:firstLine="709"/>
        <w:jc w:val="both"/>
        <w:rPr>
          <w:sz w:val="24"/>
          <w:szCs w:val="24"/>
        </w:rPr>
      </w:pPr>
      <w:r w:rsidRPr="00331908">
        <w:rPr>
          <w:sz w:val="24"/>
          <w:szCs w:val="24"/>
        </w:rPr>
        <w:t>10.11</w:t>
      </w:r>
      <w:r w:rsidR="00DE0761" w:rsidRPr="00331908">
        <w:rPr>
          <w:sz w:val="24"/>
          <w:szCs w:val="24"/>
        </w:rPr>
        <w:t xml:space="preserve">. </w:t>
      </w:r>
      <w:proofErr w:type="gramStart"/>
      <w:r w:rsidR="00DE0761" w:rsidRPr="00331908">
        <w:rPr>
          <w:sz w:val="24"/>
          <w:szCs w:val="24"/>
        </w:rPr>
        <w:t xml:space="preserve">При отказе оборудования подтвержденным протоколом заседания комиссии по расследованию причин отказа, подписанный обеими сторонами (в т.ч. отказ погружного оборудования на спуске или на запуске) по вине Исполнителя, исполнитель возмещает Заказчику убытки в виде стоимости бригады часа за время, затраченное бригадой ТКРС на дополнительные </w:t>
      </w:r>
      <w:proofErr w:type="spellStart"/>
      <w:r w:rsidR="00DE0761" w:rsidRPr="00331908">
        <w:rPr>
          <w:sz w:val="24"/>
          <w:szCs w:val="24"/>
        </w:rPr>
        <w:t>спуско</w:t>
      </w:r>
      <w:proofErr w:type="spellEnd"/>
      <w:r w:rsidR="00DE0761" w:rsidRPr="00331908">
        <w:rPr>
          <w:sz w:val="24"/>
          <w:szCs w:val="24"/>
        </w:rPr>
        <w:t>-подъемные операции и затраты на глушение (при повторной операции).</w:t>
      </w:r>
      <w:proofErr w:type="gramEnd"/>
    </w:p>
    <w:p w:rsidR="00115362" w:rsidRPr="00331908" w:rsidRDefault="00115362" w:rsidP="00273123">
      <w:pPr>
        <w:shd w:val="clear" w:color="auto" w:fill="FFFFFF"/>
        <w:ind w:firstLine="709"/>
        <w:jc w:val="both"/>
        <w:rPr>
          <w:sz w:val="24"/>
          <w:szCs w:val="24"/>
        </w:rPr>
      </w:pPr>
    </w:p>
    <w:p w:rsidR="00273123" w:rsidRPr="00331908" w:rsidRDefault="00273123" w:rsidP="00273123">
      <w:pPr>
        <w:pStyle w:val="a3"/>
        <w:tabs>
          <w:tab w:val="left" w:pos="540"/>
        </w:tabs>
        <w:ind w:left="-84" w:firstLine="784"/>
      </w:pPr>
    </w:p>
    <w:p w:rsidR="00273123" w:rsidRPr="00331908" w:rsidRDefault="00410E89" w:rsidP="00273123">
      <w:pPr>
        <w:numPr>
          <w:ilvl w:val="0"/>
          <w:numId w:val="18"/>
        </w:numPr>
        <w:shd w:val="clear" w:color="auto" w:fill="FFFFFF"/>
        <w:jc w:val="center"/>
        <w:rPr>
          <w:b/>
          <w:bCs/>
          <w:sz w:val="24"/>
          <w:szCs w:val="24"/>
        </w:rPr>
      </w:pPr>
      <w:r w:rsidRPr="00331908">
        <w:rPr>
          <w:b/>
          <w:bCs/>
          <w:sz w:val="24"/>
          <w:szCs w:val="24"/>
        </w:rPr>
        <w:t>ИЗМЕНЕНИЕ УСЛОВИЙ ДОГОВОРА</w:t>
      </w:r>
    </w:p>
    <w:p w:rsidR="00410E89" w:rsidRPr="00331908" w:rsidRDefault="00410E89" w:rsidP="00410E89">
      <w:pPr>
        <w:shd w:val="clear" w:color="auto" w:fill="FFFFFF"/>
        <w:ind w:left="720"/>
        <w:rPr>
          <w:b/>
          <w:bCs/>
          <w:sz w:val="24"/>
          <w:szCs w:val="24"/>
        </w:rPr>
      </w:pPr>
    </w:p>
    <w:p w:rsidR="00273123" w:rsidRPr="00331908" w:rsidRDefault="00273123" w:rsidP="00273123">
      <w:pPr>
        <w:numPr>
          <w:ilvl w:val="0"/>
          <w:numId w:val="19"/>
        </w:numPr>
        <w:shd w:val="clear" w:color="auto" w:fill="FFFFFF"/>
        <w:tabs>
          <w:tab w:val="left" w:pos="1276"/>
        </w:tabs>
        <w:ind w:firstLine="709"/>
        <w:jc w:val="both"/>
        <w:rPr>
          <w:spacing w:val="-7"/>
          <w:sz w:val="24"/>
          <w:szCs w:val="24"/>
        </w:rPr>
      </w:pPr>
      <w:r w:rsidRPr="00331908">
        <w:rPr>
          <w:sz w:val="24"/>
          <w:szCs w:val="24"/>
        </w:rPr>
        <w:t>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устранению.</w:t>
      </w:r>
    </w:p>
    <w:p w:rsidR="00273123" w:rsidRPr="00331908" w:rsidRDefault="00273123" w:rsidP="00273123">
      <w:pPr>
        <w:numPr>
          <w:ilvl w:val="0"/>
          <w:numId w:val="19"/>
        </w:numPr>
        <w:shd w:val="clear" w:color="auto" w:fill="FFFFFF"/>
        <w:tabs>
          <w:tab w:val="left" w:pos="1276"/>
        </w:tabs>
        <w:ind w:firstLine="709"/>
        <w:jc w:val="both"/>
        <w:rPr>
          <w:spacing w:val="-7"/>
          <w:sz w:val="24"/>
          <w:szCs w:val="24"/>
        </w:rPr>
      </w:pPr>
      <w:r w:rsidRPr="00331908">
        <w:rPr>
          <w:sz w:val="24"/>
          <w:szCs w:val="24"/>
        </w:rPr>
        <w:t>Любые договоренности Сторон, прямо не предусмотренные Договором, считаются действительными, если они подтверждены Сторонами в письменной форме путем заключения Дополнительного соглашения к настоящему Договору.</w:t>
      </w:r>
    </w:p>
    <w:p w:rsidR="00273123" w:rsidRPr="00331908" w:rsidRDefault="00273123" w:rsidP="00273123">
      <w:pPr>
        <w:numPr>
          <w:ilvl w:val="0"/>
          <w:numId w:val="20"/>
        </w:numPr>
        <w:shd w:val="clear" w:color="auto" w:fill="FFFFFF"/>
        <w:tabs>
          <w:tab w:val="left" w:pos="1037"/>
          <w:tab w:val="left" w:pos="1200"/>
          <w:tab w:val="left" w:pos="1276"/>
        </w:tabs>
        <w:ind w:firstLine="709"/>
        <w:jc w:val="both"/>
        <w:rPr>
          <w:spacing w:val="-7"/>
          <w:sz w:val="24"/>
          <w:szCs w:val="24"/>
        </w:rPr>
      </w:pPr>
      <w:r w:rsidRPr="00331908">
        <w:rPr>
          <w:spacing w:val="-2"/>
          <w:sz w:val="24"/>
          <w:szCs w:val="24"/>
        </w:rPr>
        <w:t xml:space="preserve">При изменении банковских реквизитов одной из Сторон, стороны обязуются уведомить об этом </w:t>
      </w:r>
      <w:r w:rsidRPr="00331908">
        <w:rPr>
          <w:sz w:val="24"/>
          <w:szCs w:val="24"/>
        </w:rPr>
        <w:t>другую сторону в течение 7 (семи) дней с даты изменения и оформить изменения дополнительным соглашением.</w:t>
      </w:r>
    </w:p>
    <w:p w:rsidR="00273123" w:rsidRPr="00331908" w:rsidRDefault="00273123" w:rsidP="00273123">
      <w:pPr>
        <w:shd w:val="clear" w:color="auto" w:fill="FFFFFF"/>
        <w:tabs>
          <w:tab w:val="left" w:pos="1046"/>
          <w:tab w:val="left" w:pos="1200"/>
          <w:tab w:val="left" w:pos="1276"/>
        </w:tabs>
        <w:ind w:firstLine="709"/>
        <w:jc w:val="both"/>
        <w:rPr>
          <w:spacing w:val="-6"/>
          <w:sz w:val="24"/>
          <w:szCs w:val="24"/>
        </w:rPr>
      </w:pPr>
      <w:r w:rsidRPr="00331908">
        <w:rPr>
          <w:spacing w:val="-1"/>
          <w:sz w:val="24"/>
          <w:szCs w:val="24"/>
        </w:rPr>
        <w:t xml:space="preserve">11.4. Заказчик вправе для исправления результатов работ, выполненных ненадлежащим образом, </w:t>
      </w:r>
      <w:r w:rsidRPr="00331908">
        <w:rPr>
          <w:sz w:val="24"/>
          <w:szCs w:val="24"/>
        </w:rPr>
        <w:t>потребовать от Исполнителя привлечь для этого другую организацию за счет Исполнителя.</w:t>
      </w:r>
    </w:p>
    <w:p w:rsidR="00273123" w:rsidRPr="00331908" w:rsidRDefault="00273123" w:rsidP="00273123">
      <w:pPr>
        <w:numPr>
          <w:ilvl w:val="0"/>
          <w:numId w:val="21"/>
        </w:numPr>
        <w:shd w:val="clear" w:color="auto" w:fill="FFFFFF"/>
        <w:tabs>
          <w:tab w:val="left" w:pos="1046"/>
          <w:tab w:val="left" w:pos="1200"/>
          <w:tab w:val="left" w:pos="1276"/>
        </w:tabs>
        <w:ind w:firstLine="709"/>
        <w:jc w:val="both"/>
        <w:rPr>
          <w:spacing w:val="-7"/>
          <w:sz w:val="24"/>
          <w:szCs w:val="24"/>
        </w:rPr>
      </w:pPr>
      <w:r w:rsidRPr="00331908">
        <w:rPr>
          <w:sz w:val="24"/>
          <w:szCs w:val="24"/>
        </w:rPr>
        <w:lastRenderedPageBreak/>
        <w:t xml:space="preserve">Стороны вправе изменять стоимость временного пользования оборудованием УЭЦН и обслуживания УЭЦН в случае изменения уровня цен на материалы, ГСМ, цен на оборудование, тарифов на услуги </w:t>
      </w:r>
      <w:r w:rsidRPr="00331908">
        <w:rPr>
          <w:spacing w:val="-1"/>
          <w:sz w:val="24"/>
          <w:szCs w:val="24"/>
        </w:rPr>
        <w:t xml:space="preserve">автотранспорта, повышения налоговых ставок и сборов, размера амортизационных отчислений, введения </w:t>
      </w:r>
      <w:r w:rsidRPr="00331908">
        <w:rPr>
          <w:sz w:val="24"/>
          <w:szCs w:val="24"/>
        </w:rPr>
        <w:t>новых налогов и других существенных изменений, путем подписания обеими Сторонами Дополнительного соглашения.</w:t>
      </w:r>
    </w:p>
    <w:p w:rsidR="00273123" w:rsidRPr="00331908" w:rsidRDefault="00273123" w:rsidP="00273123">
      <w:pPr>
        <w:shd w:val="clear" w:color="auto" w:fill="FFFFFF"/>
        <w:tabs>
          <w:tab w:val="left" w:pos="1046"/>
        </w:tabs>
        <w:jc w:val="both"/>
        <w:rPr>
          <w:spacing w:val="-7"/>
          <w:sz w:val="24"/>
          <w:szCs w:val="24"/>
        </w:rPr>
      </w:pPr>
    </w:p>
    <w:p w:rsidR="00273123" w:rsidRPr="00331908" w:rsidRDefault="00410E89" w:rsidP="00273123">
      <w:pPr>
        <w:numPr>
          <w:ilvl w:val="1"/>
          <w:numId w:val="22"/>
        </w:numPr>
        <w:shd w:val="clear" w:color="auto" w:fill="FFFFFF"/>
        <w:tabs>
          <w:tab w:val="num" w:pos="400"/>
        </w:tabs>
        <w:ind w:left="0" w:firstLine="0"/>
        <w:jc w:val="center"/>
        <w:rPr>
          <w:b/>
          <w:bCs/>
          <w:sz w:val="24"/>
          <w:szCs w:val="24"/>
        </w:rPr>
      </w:pPr>
      <w:r w:rsidRPr="00331908">
        <w:rPr>
          <w:b/>
          <w:bCs/>
          <w:sz w:val="24"/>
          <w:szCs w:val="24"/>
        </w:rPr>
        <w:t>ФОРС-МАЖОРНЫЕ ОБСТОЯТЕЛЬСТВА</w:t>
      </w:r>
    </w:p>
    <w:p w:rsidR="00410E89" w:rsidRPr="00331908" w:rsidRDefault="00410E89" w:rsidP="00410E89">
      <w:pPr>
        <w:shd w:val="clear" w:color="auto" w:fill="FFFFFF"/>
        <w:tabs>
          <w:tab w:val="num" w:pos="1982"/>
        </w:tabs>
        <w:rPr>
          <w:b/>
          <w:bCs/>
          <w:sz w:val="24"/>
          <w:szCs w:val="24"/>
        </w:rPr>
      </w:pPr>
    </w:p>
    <w:p w:rsidR="00273123" w:rsidRPr="00331908" w:rsidRDefault="00273123" w:rsidP="00273123">
      <w:pPr>
        <w:numPr>
          <w:ilvl w:val="0"/>
          <w:numId w:val="23"/>
        </w:numPr>
        <w:shd w:val="clear" w:color="auto" w:fill="FFFFFF"/>
        <w:tabs>
          <w:tab w:val="left" w:pos="1075"/>
        </w:tabs>
        <w:ind w:firstLine="700"/>
        <w:jc w:val="both"/>
        <w:rPr>
          <w:spacing w:val="-6"/>
          <w:sz w:val="24"/>
          <w:szCs w:val="24"/>
        </w:rPr>
      </w:pPr>
      <w:r w:rsidRPr="00331908">
        <w:rPr>
          <w:sz w:val="24"/>
          <w:szCs w:val="24"/>
        </w:rPr>
        <w:t xml:space="preserve">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w:t>
      </w:r>
      <w:r w:rsidRPr="00331908">
        <w:rPr>
          <w:spacing w:val="-1"/>
          <w:sz w:val="24"/>
          <w:szCs w:val="24"/>
        </w:rPr>
        <w:t xml:space="preserve">непреодолимой силы, не поддающихся разумному контролю Сторон, а именно: пожара, наводнения, </w:t>
      </w:r>
      <w:r w:rsidRPr="00331908">
        <w:rPr>
          <w:sz w:val="24"/>
          <w:szCs w:val="24"/>
        </w:rPr>
        <w:t>землетрясения, эпидемии, эпизоотии, войны, военных действий, а также запрета экспорта и импорта, эмбарго Правительства РФ и других компетентных органов на деятельность сторон, а также других обстоятельств, которые в соответствии с действующим законодательством могут быть отнесены к обстоятельствам непреодолимой силы. Срок исполнения договорных обязательств соразмерно отодвигается на время действия таких обстоятельств.</w:t>
      </w:r>
    </w:p>
    <w:p w:rsidR="00273123" w:rsidRPr="00331908" w:rsidRDefault="00273123" w:rsidP="00273123">
      <w:pPr>
        <w:numPr>
          <w:ilvl w:val="0"/>
          <w:numId w:val="23"/>
        </w:numPr>
        <w:shd w:val="clear" w:color="auto" w:fill="FFFFFF"/>
        <w:tabs>
          <w:tab w:val="left" w:pos="1075"/>
        </w:tabs>
        <w:ind w:firstLine="700"/>
        <w:jc w:val="both"/>
        <w:rPr>
          <w:spacing w:val="-6"/>
          <w:sz w:val="24"/>
          <w:szCs w:val="24"/>
        </w:rPr>
      </w:pPr>
      <w:r w:rsidRPr="00331908">
        <w:rPr>
          <w:sz w:val="24"/>
          <w:szCs w:val="24"/>
        </w:rPr>
        <w:t xml:space="preserve">Сторона, для которой создалась невозможность исполнения обязательств по настоящему </w:t>
      </w:r>
      <w:r w:rsidRPr="00331908">
        <w:rPr>
          <w:spacing w:val="-1"/>
          <w:sz w:val="24"/>
          <w:szCs w:val="24"/>
        </w:rPr>
        <w:t xml:space="preserve">Договору в силу вышеизложенных причин, должна немедленно (24 часа) известить другую Сторону о </w:t>
      </w:r>
      <w:r w:rsidRPr="00331908">
        <w:rPr>
          <w:sz w:val="24"/>
          <w:szCs w:val="24"/>
        </w:rPr>
        <w:t>наступлении и прекращении таких обстоятельств и предоставить документы, подтверждающие наличие таких обстоятельств.</w:t>
      </w:r>
    </w:p>
    <w:p w:rsidR="00273123" w:rsidRPr="00331908" w:rsidRDefault="00273123" w:rsidP="00273123">
      <w:pPr>
        <w:numPr>
          <w:ilvl w:val="0"/>
          <w:numId w:val="23"/>
        </w:numPr>
        <w:shd w:val="clear" w:color="auto" w:fill="FFFFFF"/>
        <w:tabs>
          <w:tab w:val="left" w:pos="1075"/>
        </w:tabs>
        <w:ind w:firstLine="700"/>
        <w:jc w:val="both"/>
        <w:rPr>
          <w:spacing w:val="-6"/>
          <w:sz w:val="24"/>
          <w:szCs w:val="24"/>
        </w:rPr>
      </w:pPr>
      <w:r w:rsidRPr="00331908">
        <w:rPr>
          <w:sz w:val="24"/>
          <w:szCs w:val="24"/>
        </w:rPr>
        <w:t>Если указанные выше обстоятельства длятся свыше одного месяца, то каждая Сторона имеет право расторгнуть настоящий договор при условии урегулирования вопроса о возмещении возникших убытков. После урегулирования вопроса об убытках Стороны подпишут соответствующее Дополнительное соглашение к настоящему Договору о его расторжении.</w:t>
      </w:r>
    </w:p>
    <w:p w:rsidR="00273123" w:rsidRPr="00331908" w:rsidRDefault="00273123" w:rsidP="00273123">
      <w:pPr>
        <w:shd w:val="clear" w:color="auto" w:fill="FFFFFF"/>
        <w:tabs>
          <w:tab w:val="left" w:pos="1075"/>
        </w:tabs>
        <w:ind w:left="700"/>
        <w:jc w:val="both"/>
        <w:rPr>
          <w:spacing w:val="-6"/>
          <w:sz w:val="24"/>
          <w:szCs w:val="24"/>
        </w:rPr>
      </w:pPr>
    </w:p>
    <w:p w:rsidR="00273123" w:rsidRPr="00331908" w:rsidRDefault="00273123" w:rsidP="00273123">
      <w:pPr>
        <w:numPr>
          <w:ilvl w:val="1"/>
          <w:numId w:val="22"/>
        </w:numPr>
        <w:shd w:val="clear" w:color="auto" w:fill="FFFFFF"/>
        <w:tabs>
          <w:tab w:val="num" w:pos="400"/>
        </w:tabs>
        <w:ind w:left="0" w:firstLine="0"/>
        <w:jc w:val="center"/>
        <w:rPr>
          <w:b/>
          <w:bCs/>
          <w:spacing w:val="-1"/>
          <w:sz w:val="24"/>
          <w:szCs w:val="24"/>
        </w:rPr>
      </w:pPr>
      <w:r w:rsidRPr="00331908">
        <w:rPr>
          <w:b/>
          <w:bCs/>
          <w:spacing w:val="-1"/>
          <w:sz w:val="24"/>
          <w:szCs w:val="24"/>
        </w:rPr>
        <w:t>ПОРЯДОК РА</w:t>
      </w:r>
      <w:r w:rsidR="00410E89" w:rsidRPr="00331908">
        <w:rPr>
          <w:b/>
          <w:bCs/>
          <w:spacing w:val="-1"/>
          <w:sz w:val="24"/>
          <w:szCs w:val="24"/>
        </w:rPr>
        <w:t>ЗРЕШЕНИЯ СПОРОВ МЕЖДУ СТОРОНАМИ</w:t>
      </w:r>
    </w:p>
    <w:p w:rsidR="00410E89" w:rsidRPr="00331908" w:rsidRDefault="00410E89" w:rsidP="00410E89">
      <w:pPr>
        <w:shd w:val="clear" w:color="auto" w:fill="FFFFFF"/>
        <w:tabs>
          <w:tab w:val="num" w:pos="1982"/>
        </w:tabs>
        <w:rPr>
          <w:b/>
          <w:bCs/>
          <w:spacing w:val="-1"/>
          <w:sz w:val="24"/>
          <w:szCs w:val="24"/>
        </w:rPr>
      </w:pPr>
    </w:p>
    <w:p w:rsidR="00273123" w:rsidRPr="00331908" w:rsidRDefault="00273123" w:rsidP="00273123">
      <w:pPr>
        <w:numPr>
          <w:ilvl w:val="0"/>
          <w:numId w:val="24"/>
        </w:numPr>
        <w:shd w:val="clear" w:color="auto" w:fill="FFFFFF"/>
        <w:tabs>
          <w:tab w:val="left" w:pos="1061"/>
        </w:tabs>
        <w:ind w:firstLine="700"/>
        <w:jc w:val="both"/>
        <w:rPr>
          <w:spacing w:val="-7"/>
          <w:sz w:val="24"/>
          <w:szCs w:val="24"/>
        </w:rPr>
      </w:pPr>
      <w:r w:rsidRPr="00331908">
        <w:rPr>
          <w:spacing w:val="-1"/>
          <w:sz w:val="24"/>
          <w:szCs w:val="24"/>
        </w:rPr>
        <w:t xml:space="preserve">Спорные вопросы, возникающие в ходе исполнения Договора, разрешаются Сторонами путем </w:t>
      </w:r>
      <w:r w:rsidRPr="00331908">
        <w:rPr>
          <w:sz w:val="24"/>
          <w:szCs w:val="24"/>
        </w:rPr>
        <w:t>переговоров и возникшие договоренности в обязательном порядке фиксируются Дополнительным соглашением Сторон.</w:t>
      </w:r>
    </w:p>
    <w:p w:rsidR="00273123" w:rsidRPr="00331908" w:rsidRDefault="00273123" w:rsidP="00273123">
      <w:pPr>
        <w:numPr>
          <w:ilvl w:val="0"/>
          <w:numId w:val="24"/>
        </w:numPr>
        <w:shd w:val="clear" w:color="auto" w:fill="FFFFFF"/>
        <w:tabs>
          <w:tab w:val="left" w:pos="1061"/>
        </w:tabs>
        <w:ind w:firstLine="700"/>
        <w:jc w:val="both"/>
        <w:rPr>
          <w:spacing w:val="-7"/>
          <w:sz w:val="24"/>
          <w:szCs w:val="24"/>
        </w:rPr>
      </w:pPr>
      <w:r w:rsidRPr="00331908">
        <w:rPr>
          <w:sz w:val="24"/>
          <w:szCs w:val="24"/>
        </w:rPr>
        <w:t xml:space="preserve">Все неурегулированные споры и разногласия, возникающие по настоящему Договору и в связи </w:t>
      </w:r>
      <w:r w:rsidRPr="00331908">
        <w:rPr>
          <w:spacing w:val="-1"/>
          <w:sz w:val="24"/>
          <w:szCs w:val="24"/>
        </w:rPr>
        <w:t>с ним, подлежат разрешению в Арбитражном суде по месту нахождения ответчика.</w:t>
      </w:r>
    </w:p>
    <w:p w:rsidR="00273123" w:rsidRPr="00331908" w:rsidRDefault="00273123" w:rsidP="00273123">
      <w:pPr>
        <w:shd w:val="clear" w:color="auto" w:fill="FFFFFF"/>
        <w:tabs>
          <w:tab w:val="left" w:pos="1061"/>
        </w:tabs>
        <w:jc w:val="both"/>
        <w:rPr>
          <w:spacing w:val="-7"/>
          <w:sz w:val="24"/>
          <w:szCs w:val="24"/>
        </w:rPr>
      </w:pPr>
    </w:p>
    <w:p w:rsidR="00410E89" w:rsidRPr="00331908" w:rsidRDefault="00410E89" w:rsidP="00273123">
      <w:pPr>
        <w:shd w:val="clear" w:color="auto" w:fill="FFFFFF"/>
        <w:tabs>
          <w:tab w:val="left" w:pos="1061"/>
        </w:tabs>
        <w:jc w:val="both"/>
        <w:rPr>
          <w:spacing w:val="-7"/>
          <w:sz w:val="24"/>
          <w:szCs w:val="24"/>
        </w:rPr>
      </w:pPr>
    </w:p>
    <w:p w:rsidR="00273123" w:rsidRPr="00331908" w:rsidRDefault="00273123" w:rsidP="00410E89">
      <w:pPr>
        <w:pStyle w:val="a8"/>
        <w:numPr>
          <w:ilvl w:val="1"/>
          <w:numId w:val="22"/>
        </w:numPr>
        <w:shd w:val="clear" w:color="auto" w:fill="FFFFFF"/>
        <w:tabs>
          <w:tab w:val="left" w:pos="2318"/>
        </w:tabs>
        <w:jc w:val="center"/>
        <w:rPr>
          <w:b/>
          <w:bCs/>
          <w:sz w:val="24"/>
          <w:szCs w:val="24"/>
        </w:rPr>
      </w:pPr>
      <w:r w:rsidRPr="00331908">
        <w:rPr>
          <w:b/>
          <w:bCs/>
          <w:sz w:val="24"/>
          <w:szCs w:val="24"/>
        </w:rPr>
        <w:t>П</w:t>
      </w:r>
      <w:r w:rsidR="00410E89" w:rsidRPr="00331908">
        <w:rPr>
          <w:b/>
          <w:bCs/>
          <w:sz w:val="24"/>
          <w:szCs w:val="24"/>
        </w:rPr>
        <w:t>РЕКРАЩЕНИЕ ДОГОВОРНЫХ ОТНОШЕНИЙ</w:t>
      </w:r>
    </w:p>
    <w:p w:rsidR="00410E89" w:rsidRPr="00331908" w:rsidRDefault="00410E89" w:rsidP="00410E89">
      <w:pPr>
        <w:pStyle w:val="a8"/>
        <w:shd w:val="clear" w:color="auto" w:fill="FFFFFF"/>
        <w:tabs>
          <w:tab w:val="left" w:pos="2318"/>
        </w:tabs>
        <w:ind w:left="1982"/>
        <w:rPr>
          <w:b/>
          <w:bCs/>
          <w:sz w:val="24"/>
          <w:szCs w:val="24"/>
        </w:rPr>
      </w:pPr>
    </w:p>
    <w:p w:rsidR="00273123" w:rsidRPr="00331908" w:rsidRDefault="00273123" w:rsidP="00273123">
      <w:pPr>
        <w:shd w:val="clear" w:color="auto" w:fill="FFFFFF"/>
        <w:tabs>
          <w:tab w:val="left" w:pos="1061"/>
        </w:tabs>
        <w:ind w:firstLine="700"/>
        <w:jc w:val="both"/>
        <w:rPr>
          <w:spacing w:val="-1"/>
          <w:sz w:val="24"/>
          <w:szCs w:val="24"/>
        </w:rPr>
      </w:pPr>
      <w:r w:rsidRPr="00331908">
        <w:rPr>
          <w:spacing w:val="-1"/>
          <w:sz w:val="24"/>
          <w:szCs w:val="24"/>
        </w:rPr>
        <w:t>14.1. Заказчик имеет право расторгнуть настоящий договор в одностороннем внесудебном порядке, уведомив Исполнителя о предстоящем расторжении письменно за 90 (девяносто) дней. При этом Стороны обязуются согласовать порядок, сроки и стоимость остановки работ и закрепить эти договоренности в Дополнительном соглашении, в соответствии с которым Исполнитель в порядке и в указанные в нем сроки обязуется надлежащим образом осуществить остановку выполнения работ, консервацию результата выполненных работ, а Заказчик обязуется оплатить данные работы.</w:t>
      </w:r>
    </w:p>
    <w:p w:rsidR="00273123" w:rsidRPr="00331908" w:rsidRDefault="00273123" w:rsidP="00273123">
      <w:pPr>
        <w:shd w:val="clear" w:color="auto" w:fill="FFFFFF"/>
        <w:tabs>
          <w:tab w:val="left" w:pos="1061"/>
        </w:tabs>
        <w:ind w:firstLine="700"/>
        <w:jc w:val="both"/>
        <w:rPr>
          <w:spacing w:val="-1"/>
          <w:sz w:val="24"/>
          <w:szCs w:val="24"/>
        </w:rPr>
      </w:pPr>
      <w:r w:rsidRPr="00331908">
        <w:rPr>
          <w:spacing w:val="-1"/>
          <w:sz w:val="24"/>
          <w:szCs w:val="24"/>
        </w:rPr>
        <w:t>14.2. В случае предоставления оборудования УЭЦН Заказчику во временное пользование без выполнения работ по обслуживанию УЭЦН в случае досрочного расторжения настоящего Договора, существенные условия нового договора о передаче во временное пользование оборудования УЭЦН Заказчику должны быть согласованы  Сторонами в проекте договора в срок не позднее 2 (двух) месяцев до планируемой даты досрочного расторжения настоящего Договора.</w:t>
      </w:r>
    </w:p>
    <w:p w:rsidR="00273123" w:rsidRPr="00331908" w:rsidRDefault="00273123" w:rsidP="00273123">
      <w:pPr>
        <w:shd w:val="clear" w:color="auto" w:fill="FFFFFF"/>
        <w:tabs>
          <w:tab w:val="left" w:pos="1061"/>
        </w:tabs>
        <w:ind w:firstLine="700"/>
        <w:jc w:val="both"/>
        <w:rPr>
          <w:spacing w:val="-1"/>
          <w:sz w:val="24"/>
          <w:szCs w:val="24"/>
        </w:rPr>
      </w:pPr>
    </w:p>
    <w:p w:rsidR="00273123" w:rsidRPr="00331908" w:rsidRDefault="00410E89" w:rsidP="00410E89">
      <w:pPr>
        <w:pStyle w:val="a8"/>
        <w:numPr>
          <w:ilvl w:val="1"/>
          <w:numId w:val="22"/>
        </w:numPr>
        <w:shd w:val="clear" w:color="auto" w:fill="FFFFFF"/>
        <w:jc w:val="center"/>
        <w:rPr>
          <w:b/>
          <w:bCs/>
          <w:spacing w:val="-2"/>
          <w:sz w:val="24"/>
          <w:szCs w:val="24"/>
        </w:rPr>
      </w:pPr>
      <w:r w:rsidRPr="00331908">
        <w:rPr>
          <w:b/>
          <w:bCs/>
          <w:spacing w:val="-2"/>
          <w:sz w:val="24"/>
          <w:szCs w:val="24"/>
        </w:rPr>
        <w:t>КОНФИДЕНЦИАЛЬНОСТЬ</w:t>
      </w:r>
    </w:p>
    <w:p w:rsidR="00273123" w:rsidRPr="00331908" w:rsidRDefault="00273123" w:rsidP="00273123">
      <w:pPr>
        <w:numPr>
          <w:ilvl w:val="0"/>
          <w:numId w:val="25"/>
        </w:numPr>
        <w:shd w:val="clear" w:color="auto" w:fill="FFFFFF"/>
        <w:tabs>
          <w:tab w:val="left" w:pos="1114"/>
          <w:tab w:val="left" w:pos="1200"/>
        </w:tabs>
        <w:ind w:firstLine="700"/>
        <w:jc w:val="both"/>
        <w:rPr>
          <w:spacing w:val="-6"/>
          <w:sz w:val="24"/>
          <w:szCs w:val="24"/>
        </w:rPr>
      </w:pPr>
      <w:r w:rsidRPr="00331908">
        <w:rPr>
          <w:sz w:val="24"/>
          <w:szCs w:val="24"/>
        </w:rPr>
        <w:lastRenderedPageBreak/>
        <w:t>Стороны обязуются не распространять третьим лицам никакие сведения, относящиеся к деловой или коммерческой тайне другой Стороны и/или использовать их для целей, не связанных с исполнением настоящего Договора.</w:t>
      </w:r>
    </w:p>
    <w:p w:rsidR="00273123" w:rsidRPr="00331908" w:rsidRDefault="00273123" w:rsidP="00273123">
      <w:pPr>
        <w:numPr>
          <w:ilvl w:val="0"/>
          <w:numId w:val="25"/>
        </w:numPr>
        <w:shd w:val="clear" w:color="auto" w:fill="FFFFFF"/>
        <w:tabs>
          <w:tab w:val="left" w:pos="1114"/>
          <w:tab w:val="left" w:pos="1200"/>
        </w:tabs>
        <w:ind w:firstLine="700"/>
        <w:jc w:val="both"/>
        <w:rPr>
          <w:b/>
          <w:bCs/>
          <w:spacing w:val="-7"/>
          <w:sz w:val="24"/>
          <w:szCs w:val="24"/>
        </w:rPr>
      </w:pPr>
      <w:r w:rsidRPr="00331908">
        <w:rPr>
          <w:sz w:val="24"/>
          <w:szCs w:val="24"/>
        </w:rPr>
        <w:t xml:space="preserve">Конфиденциальными признаются все результаты работ, выполненных Исполнителем по настоящему Договору, а также все документы и материалы. Информация по настоящему Договору не </w:t>
      </w:r>
      <w:r w:rsidRPr="00331908">
        <w:rPr>
          <w:spacing w:val="-1"/>
          <w:sz w:val="24"/>
          <w:szCs w:val="24"/>
        </w:rPr>
        <w:t xml:space="preserve">подлежит раскрытию Сторонами третьим лицам в течение 1 (одного) календарного года после окончания </w:t>
      </w:r>
      <w:r w:rsidRPr="00331908">
        <w:rPr>
          <w:sz w:val="24"/>
          <w:szCs w:val="24"/>
        </w:rPr>
        <w:t>действия настоящего Договора.</w:t>
      </w:r>
    </w:p>
    <w:p w:rsidR="008A7CE5" w:rsidRPr="00331908" w:rsidRDefault="008A7CE5" w:rsidP="008A7CE5">
      <w:pPr>
        <w:shd w:val="clear" w:color="auto" w:fill="FFFFFF"/>
        <w:tabs>
          <w:tab w:val="left" w:pos="1114"/>
          <w:tab w:val="left" w:pos="1200"/>
        </w:tabs>
        <w:jc w:val="both"/>
        <w:rPr>
          <w:sz w:val="24"/>
          <w:szCs w:val="24"/>
        </w:rPr>
      </w:pPr>
    </w:p>
    <w:p w:rsidR="008A7CE5" w:rsidRPr="00331908" w:rsidRDefault="008A7CE5" w:rsidP="00410E89">
      <w:pPr>
        <w:pStyle w:val="a8"/>
        <w:numPr>
          <w:ilvl w:val="1"/>
          <w:numId w:val="22"/>
        </w:numPr>
        <w:shd w:val="clear" w:color="auto" w:fill="FFFFFF"/>
        <w:jc w:val="center"/>
        <w:rPr>
          <w:b/>
          <w:bCs/>
          <w:spacing w:val="-2"/>
          <w:sz w:val="24"/>
          <w:szCs w:val="24"/>
        </w:rPr>
      </w:pPr>
      <w:r w:rsidRPr="00331908">
        <w:rPr>
          <w:b/>
          <w:bCs/>
          <w:spacing w:val="-2"/>
          <w:sz w:val="24"/>
          <w:szCs w:val="24"/>
        </w:rPr>
        <w:t>СОБЛЮДЕНИЕ АНТИКОРРУПЦИОННЫХ ТРЕБОВАНИЙ</w:t>
      </w:r>
    </w:p>
    <w:p w:rsidR="008A7CE5" w:rsidRPr="00331908" w:rsidRDefault="008A7CE5" w:rsidP="008A7CE5">
      <w:pPr>
        <w:numPr>
          <w:ilvl w:val="0"/>
          <w:numId w:val="26"/>
        </w:numPr>
        <w:shd w:val="clear" w:color="auto" w:fill="FFFFFF"/>
        <w:tabs>
          <w:tab w:val="left" w:pos="1094"/>
          <w:tab w:val="left" w:pos="1200"/>
        </w:tabs>
        <w:ind w:firstLine="700"/>
        <w:jc w:val="both"/>
        <w:rPr>
          <w:sz w:val="24"/>
          <w:szCs w:val="24"/>
        </w:rPr>
      </w:pPr>
      <w:r w:rsidRPr="00331908">
        <w:rPr>
          <w:sz w:val="24"/>
          <w:szCs w:val="24"/>
        </w:rPr>
        <w:t xml:space="preserve">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w:t>
      </w:r>
    </w:p>
    <w:p w:rsidR="008A7CE5" w:rsidRPr="00331908" w:rsidRDefault="008A7CE5" w:rsidP="008A7CE5">
      <w:pPr>
        <w:shd w:val="clear" w:color="auto" w:fill="FFFFFF"/>
        <w:tabs>
          <w:tab w:val="left" w:pos="1114"/>
          <w:tab w:val="left" w:pos="1200"/>
        </w:tabs>
        <w:jc w:val="both"/>
        <w:rPr>
          <w:b/>
          <w:bCs/>
          <w:spacing w:val="-7"/>
          <w:sz w:val="24"/>
          <w:szCs w:val="24"/>
        </w:rPr>
      </w:pPr>
    </w:p>
    <w:p w:rsidR="00273123" w:rsidRPr="00331908" w:rsidRDefault="00273123" w:rsidP="00273123">
      <w:pPr>
        <w:shd w:val="clear" w:color="auto" w:fill="FFFFFF"/>
        <w:tabs>
          <w:tab w:val="left" w:pos="1114"/>
          <w:tab w:val="left" w:pos="1200"/>
        </w:tabs>
        <w:ind w:left="700"/>
        <w:jc w:val="both"/>
        <w:rPr>
          <w:b/>
          <w:bCs/>
          <w:spacing w:val="-7"/>
          <w:sz w:val="24"/>
          <w:szCs w:val="24"/>
        </w:rPr>
      </w:pPr>
    </w:p>
    <w:p w:rsidR="00273123" w:rsidRPr="00331908" w:rsidRDefault="00410E89" w:rsidP="00273123">
      <w:pPr>
        <w:shd w:val="clear" w:color="auto" w:fill="FFFFFF"/>
        <w:jc w:val="center"/>
        <w:rPr>
          <w:b/>
          <w:bCs/>
          <w:spacing w:val="-1"/>
          <w:sz w:val="24"/>
          <w:szCs w:val="24"/>
        </w:rPr>
      </w:pPr>
      <w:r w:rsidRPr="00331908">
        <w:rPr>
          <w:b/>
          <w:bCs/>
          <w:spacing w:val="-1"/>
          <w:sz w:val="24"/>
          <w:szCs w:val="24"/>
        </w:rPr>
        <w:t>17</w:t>
      </w:r>
      <w:r w:rsidR="00273123" w:rsidRPr="00331908">
        <w:rPr>
          <w:b/>
          <w:bCs/>
          <w:spacing w:val="-1"/>
          <w:sz w:val="24"/>
          <w:szCs w:val="24"/>
        </w:rPr>
        <w:t>. ВСТУПЛЕНИЕ ДОГОВОРА В СИЛУ И СРОК ЕГО ДЕЙСТВИЯ.</w:t>
      </w:r>
    </w:p>
    <w:p w:rsidR="00273123" w:rsidRPr="00331908" w:rsidRDefault="00410E89" w:rsidP="00410E89">
      <w:pPr>
        <w:pStyle w:val="a8"/>
        <w:numPr>
          <w:ilvl w:val="1"/>
          <w:numId w:val="36"/>
        </w:numPr>
        <w:shd w:val="clear" w:color="auto" w:fill="FFFFFF"/>
        <w:tabs>
          <w:tab w:val="left" w:pos="1200"/>
        </w:tabs>
        <w:ind w:left="0" w:firstLine="700"/>
        <w:jc w:val="both"/>
        <w:rPr>
          <w:spacing w:val="-7"/>
          <w:sz w:val="24"/>
          <w:szCs w:val="24"/>
        </w:rPr>
      </w:pPr>
      <w:r w:rsidRPr="00331908">
        <w:rPr>
          <w:sz w:val="24"/>
          <w:szCs w:val="24"/>
        </w:rPr>
        <w:t xml:space="preserve"> </w:t>
      </w:r>
      <w:r w:rsidR="00273123" w:rsidRPr="00331908">
        <w:rPr>
          <w:sz w:val="24"/>
          <w:szCs w:val="24"/>
        </w:rPr>
        <w:t>Настоящий Договор вступает в силу с 01 января 202</w:t>
      </w:r>
      <w:r w:rsidR="005B2600">
        <w:rPr>
          <w:sz w:val="24"/>
          <w:szCs w:val="24"/>
        </w:rPr>
        <w:t>5</w:t>
      </w:r>
      <w:r w:rsidR="00273123" w:rsidRPr="00331908">
        <w:rPr>
          <w:sz w:val="24"/>
          <w:szCs w:val="24"/>
        </w:rPr>
        <w:t xml:space="preserve"> года.</w:t>
      </w:r>
    </w:p>
    <w:p w:rsidR="00273123" w:rsidRPr="00331908" w:rsidRDefault="00273123" w:rsidP="00410E89">
      <w:pPr>
        <w:pStyle w:val="a8"/>
        <w:numPr>
          <w:ilvl w:val="1"/>
          <w:numId w:val="36"/>
        </w:numPr>
        <w:shd w:val="clear" w:color="auto" w:fill="FFFFFF"/>
        <w:tabs>
          <w:tab w:val="left" w:pos="1200"/>
        </w:tabs>
        <w:ind w:left="0" w:firstLine="700"/>
        <w:jc w:val="both"/>
        <w:rPr>
          <w:spacing w:val="-7"/>
          <w:sz w:val="24"/>
          <w:szCs w:val="24"/>
        </w:rPr>
      </w:pPr>
      <w:r w:rsidRPr="00331908">
        <w:rPr>
          <w:sz w:val="24"/>
          <w:szCs w:val="24"/>
        </w:rPr>
        <w:t>Передача УЭЦН во временное пользование производится не позднее двух месяцев с момента подписания Производственной программы согласно графику, указанному в Производственной программе.</w:t>
      </w:r>
    </w:p>
    <w:p w:rsidR="00273123" w:rsidRPr="00331908" w:rsidRDefault="00410E89" w:rsidP="00410E89">
      <w:pPr>
        <w:pStyle w:val="a8"/>
        <w:numPr>
          <w:ilvl w:val="1"/>
          <w:numId w:val="36"/>
        </w:numPr>
        <w:shd w:val="clear" w:color="auto" w:fill="FFFFFF"/>
        <w:tabs>
          <w:tab w:val="left" w:pos="1200"/>
        </w:tabs>
        <w:ind w:left="0" w:firstLine="700"/>
        <w:jc w:val="both"/>
        <w:rPr>
          <w:b/>
          <w:bCs/>
          <w:spacing w:val="-8"/>
          <w:sz w:val="24"/>
          <w:szCs w:val="24"/>
        </w:rPr>
      </w:pPr>
      <w:r w:rsidRPr="00331908">
        <w:rPr>
          <w:sz w:val="24"/>
          <w:szCs w:val="24"/>
        </w:rPr>
        <w:t xml:space="preserve"> </w:t>
      </w:r>
      <w:proofErr w:type="gramStart"/>
      <w:r w:rsidR="00273123" w:rsidRPr="00331908">
        <w:rPr>
          <w:sz w:val="24"/>
          <w:szCs w:val="24"/>
        </w:rPr>
        <w:t>Настоящий Договор действует по 31 декабря 202</w:t>
      </w:r>
      <w:r w:rsidR="005B2600">
        <w:rPr>
          <w:sz w:val="24"/>
          <w:szCs w:val="24"/>
        </w:rPr>
        <w:t>5</w:t>
      </w:r>
      <w:r w:rsidR="00273123" w:rsidRPr="00331908">
        <w:rPr>
          <w:sz w:val="24"/>
          <w:szCs w:val="24"/>
        </w:rPr>
        <w:t xml:space="preserve"> года или по дату демонтажа последней УЭЦН, находящейся во временном пользовании Заказчика, если такие остаются на 31.12.202</w:t>
      </w:r>
      <w:r w:rsidR="005B2600">
        <w:rPr>
          <w:sz w:val="24"/>
          <w:szCs w:val="24"/>
        </w:rPr>
        <w:t>5</w:t>
      </w:r>
      <w:r w:rsidR="00273123" w:rsidRPr="00331908">
        <w:rPr>
          <w:sz w:val="24"/>
          <w:szCs w:val="24"/>
        </w:rPr>
        <w:t xml:space="preserve"> года, а Стороны не желают продлевать договор.</w:t>
      </w:r>
      <w:proofErr w:type="gramEnd"/>
      <w:r w:rsidR="00273123" w:rsidRPr="00331908">
        <w:rPr>
          <w:sz w:val="24"/>
          <w:szCs w:val="24"/>
        </w:rPr>
        <w:t xml:space="preserve"> В части расчетов Договор действует </w:t>
      </w:r>
      <w:r w:rsidR="00273123" w:rsidRPr="00331908">
        <w:rPr>
          <w:spacing w:val="-1"/>
          <w:sz w:val="24"/>
          <w:szCs w:val="24"/>
        </w:rPr>
        <w:t>до полного исполнения сторонами взятых на себя обязательств.</w:t>
      </w:r>
    </w:p>
    <w:p w:rsidR="00273123" w:rsidRPr="00331908" w:rsidRDefault="00273123" w:rsidP="00273123">
      <w:pPr>
        <w:shd w:val="clear" w:color="auto" w:fill="FFFFFF"/>
        <w:tabs>
          <w:tab w:val="left" w:pos="1094"/>
          <w:tab w:val="left" w:pos="1200"/>
        </w:tabs>
        <w:ind w:left="700"/>
        <w:jc w:val="both"/>
        <w:rPr>
          <w:b/>
          <w:bCs/>
          <w:spacing w:val="-8"/>
          <w:sz w:val="24"/>
          <w:szCs w:val="24"/>
        </w:rPr>
      </w:pPr>
    </w:p>
    <w:p w:rsidR="00273123" w:rsidRPr="00331908" w:rsidRDefault="00410E89" w:rsidP="00273123">
      <w:pPr>
        <w:shd w:val="clear" w:color="auto" w:fill="FFFFFF"/>
        <w:jc w:val="center"/>
        <w:rPr>
          <w:b/>
          <w:bCs/>
          <w:spacing w:val="-1"/>
          <w:sz w:val="24"/>
          <w:szCs w:val="24"/>
        </w:rPr>
      </w:pPr>
      <w:r w:rsidRPr="00331908">
        <w:rPr>
          <w:b/>
          <w:bCs/>
          <w:spacing w:val="-1"/>
          <w:sz w:val="24"/>
          <w:szCs w:val="24"/>
        </w:rPr>
        <w:t>18</w:t>
      </w:r>
      <w:r w:rsidR="00273123" w:rsidRPr="00331908">
        <w:rPr>
          <w:b/>
          <w:bCs/>
          <w:spacing w:val="-1"/>
          <w:sz w:val="24"/>
          <w:szCs w:val="24"/>
        </w:rPr>
        <w:t>. ЗАКЛЮЧИТЕЛЬНЫЕ ПОЛОЖЕНИЯ.</w:t>
      </w:r>
    </w:p>
    <w:p w:rsidR="00273123" w:rsidRPr="00331908" w:rsidRDefault="00410E89" w:rsidP="00410E89">
      <w:pPr>
        <w:shd w:val="clear" w:color="auto" w:fill="FFFFFF"/>
        <w:tabs>
          <w:tab w:val="left" w:pos="1051"/>
          <w:tab w:val="left" w:pos="1300"/>
        </w:tabs>
        <w:ind w:firstLine="709"/>
        <w:jc w:val="both"/>
        <w:rPr>
          <w:sz w:val="24"/>
          <w:szCs w:val="24"/>
        </w:rPr>
      </w:pPr>
      <w:r w:rsidRPr="00331908">
        <w:rPr>
          <w:spacing w:val="-6"/>
          <w:sz w:val="24"/>
          <w:szCs w:val="24"/>
        </w:rPr>
        <w:t>18</w:t>
      </w:r>
      <w:r w:rsidR="00273123" w:rsidRPr="00331908">
        <w:rPr>
          <w:spacing w:val="-6"/>
          <w:sz w:val="24"/>
          <w:szCs w:val="24"/>
        </w:rPr>
        <w:t>.1.</w:t>
      </w:r>
      <w:r w:rsidR="00273123" w:rsidRPr="00331908">
        <w:rPr>
          <w:sz w:val="24"/>
          <w:szCs w:val="24"/>
        </w:rPr>
        <w:tab/>
      </w:r>
      <w:r w:rsidR="00273123" w:rsidRPr="00331908">
        <w:rPr>
          <w:spacing w:val="-1"/>
          <w:sz w:val="24"/>
          <w:szCs w:val="24"/>
        </w:rPr>
        <w:t xml:space="preserve">Все изменения и дополнения к Договору оформляются в письменной форме путем подписания </w:t>
      </w:r>
      <w:r w:rsidR="00273123" w:rsidRPr="00331908">
        <w:rPr>
          <w:sz w:val="24"/>
          <w:szCs w:val="24"/>
        </w:rPr>
        <w:t>дополнительного соглашения к Договору.</w:t>
      </w:r>
    </w:p>
    <w:p w:rsidR="00273123" w:rsidRPr="00331908" w:rsidRDefault="00410E89" w:rsidP="00410E89">
      <w:pPr>
        <w:shd w:val="clear" w:color="auto" w:fill="FFFFFF"/>
        <w:tabs>
          <w:tab w:val="left" w:pos="1114"/>
          <w:tab w:val="left" w:pos="1300"/>
        </w:tabs>
        <w:ind w:firstLine="709"/>
        <w:jc w:val="both"/>
        <w:rPr>
          <w:sz w:val="24"/>
          <w:szCs w:val="24"/>
        </w:rPr>
      </w:pPr>
      <w:r w:rsidRPr="00331908">
        <w:rPr>
          <w:spacing w:val="-8"/>
          <w:sz w:val="24"/>
          <w:szCs w:val="24"/>
        </w:rPr>
        <w:t>18</w:t>
      </w:r>
      <w:r w:rsidR="00273123" w:rsidRPr="00331908">
        <w:rPr>
          <w:spacing w:val="-8"/>
          <w:sz w:val="24"/>
          <w:szCs w:val="24"/>
        </w:rPr>
        <w:t>.2.</w:t>
      </w:r>
      <w:r w:rsidR="00273123" w:rsidRPr="00331908">
        <w:rPr>
          <w:sz w:val="24"/>
          <w:szCs w:val="24"/>
        </w:rPr>
        <w:tab/>
        <w:t>Все изменения и дополнения к Договору считаются действительными, только если они подписаны полномочными представителями Сторон.</w:t>
      </w:r>
    </w:p>
    <w:p w:rsidR="00273123" w:rsidRPr="00331908" w:rsidRDefault="00273123" w:rsidP="00410E89">
      <w:pPr>
        <w:pStyle w:val="a8"/>
        <w:numPr>
          <w:ilvl w:val="1"/>
          <w:numId w:val="38"/>
        </w:numPr>
        <w:shd w:val="clear" w:color="auto" w:fill="FFFFFF"/>
        <w:tabs>
          <w:tab w:val="left" w:pos="1037"/>
          <w:tab w:val="left" w:pos="1300"/>
        </w:tabs>
        <w:ind w:left="0" w:firstLine="709"/>
        <w:jc w:val="both"/>
        <w:rPr>
          <w:spacing w:val="-7"/>
          <w:sz w:val="24"/>
          <w:szCs w:val="24"/>
        </w:rPr>
      </w:pPr>
      <w:bookmarkStart w:id="0" w:name="OLE_LINK1"/>
      <w:r w:rsidRPr="00331908">
        <w:rPr>
          <w:spacing w:val="-1"/>
          <w:sz w:val="24"/>
          <w:szCs w:val="24"/>
        </w:rPr>
        <w:t xml:space="preserve">Все Приложения, Акты и Дополнительные соглашения к Договору являются его неотъемлемой </w:t>
      </w:r>
      <w:r w:rsidRPr="00331908">
        <w:rPr>
          <w:sz w:val="24"/>
          <w:szCs w:val="24"/>
        </w:rPr>
        <w:t>частью.</w:t>
      </w:r>
    </w:p>
    <w:p w:rsidR="00273123" w:rsidRPr="00331908" w:rsidRDefault="00273123" w:rsidP="00410E89">
      <w:pPr>
        <w:pStyle w:val="a8"/>
        <w:numPr>
          <w:ilvl w:val="1"/>
          <w:numId w:val="38"/>
        </w:numPr>
        <w:shd w:val="clear" w:color="auto" w:fill="FFFFFF"/>
        <w:tabs>
          <w:tab w:val="left" w:pos="1037"/>
          <w:tab w:val="left" w:pos="1300"/>
        </w:tabs>
        <w:ind w:left="0" w:firstLine="709"/>
        <w:jc w:val="both"/>
        <w:rPr>
          <w:spacing w:val="-7"/>
          <w:sz w:val="24"/>
          <w:szCs w:val="24"/>
        </w:rPr>
      </w:pPr>
      <w:r w:rsidRPr="00331908">
        <w:rPr>
          <w:spacing w:val="-2"/>
          <w:sz w:val="24"/>
          <w:szCs w:val="24"/>
        </w:rPr>
        <w:t xml:space="preserve">После вступления настоящего Договора в силу вся предыдущая переписка между Сторонами по </w:t>
      </w:r>
      <w:r w:rsidRPr="00331908">
        <w:rPr>
          <w:sz w:val="24"/>
          <w:szCs w:val="24"/>
        </w:rPr>
        <w:t>предмету настоящего Договора теряет силу.</w:t>
      </w:r>
    </w:p>
    <w:p w:rsidR="00273123" w:rsidRPr="00331908" w:rsidRDefault="00273123" w:rsidP="00410E89">
      <w:pPr>
        <w:pStyle w:val="a8"/>
        <w:numPr>
          <w:ilvl w:val="1"/>
          <w:numId w:val="38"/>
        </w:numPr>
        <w:shd w:val="clear" w:color="auto" w:fill="FFFFFF"/>
        <w:tabs>
          <w:tab w:val="left" w:pos="1037"/>
          <w:tab w:val="left" w:pos="1300"/>
        </w:tabs>
        <w:ind w:left="0" w:firstLine="709"/>
        <w:jc w:val="both"/>
        <w:rPr>
          <w:spacing w:val="-7"/>
          <w:sz w:val="24"/>
          <w:szCs w:val="24"/>
        </w:rPr>
      </w:pPr>
      <w:r w:rsidRPr="00331908">
        <w:rPr>
          <w:spacing w:val="-1"/>
          <w:sz w:val="24"/>
          <w:szCs w:val="24"/>
        </w:rPr>
        <w:t xml:space="preserve">Ни одна из Сторон не вправе уступать свои права и обязанности по Договору без получения </w:t>
      </w:r>
      <w:r w:rsidRPr="00331908">
        <w:rPr>
          <w:sz w:val="24"/>
          <w:szCs w:val="24"/>
        </w:rPr>
        <w:t>письменного согласия противоположной Стороны.</w:t>
      </w:r>
    </w:p>
    <w:p w:rsidR="00273123" w:rsidRPr="00331908" w:rsidRDefault="00C31FED" w:rsidP="00410E89">
      <w:pPr>
        <w:pStyle w:val="a8"/>
        <w:numPr>
          <w:ilvl w:val="1"/>
          <w:numId w:val="38"/>
        </w:numPr>
        <w:shd w:val="clear" w:color="auto" w:fill="FFFFFF"/>
        <w:tabs>
          <w:tab w:val="left" w:pos="1118"/>
          <w:tab w:val="left" w:pos="1300"/>
        </w:tabs>
        <w:ind w:left="0" w:firstLine="709"/>
        <w:jc w:val="both"/>
        <w:rPr>
          <w:spacing w:val="-7"/>
          <w:sz w:val="24"/>
          <w:szCs w:val="24"/>
        </w:rPr>
      </w:pPr>
      <w:r w:rsidRPr="00331908">
        <w:rPr>
          <w:sz w:val="24"/>
          <w:szCs w:val="24"/>
        </w:rPr>
        <w:t xml:space="preserve"> </w:t>
      </w:r>
      <w:r w:rsidR="00273123" w:rsidRPr="00331908">
        <w:rPr>
          <w:sz w:val="24"/>
          <w:szCs w:val="24"/>
        </w:rPr>
        <w:t>Во всем остальном, что не урегулировано Договором, применению подлежат нормы действующего законодательства РФ.</w:t>
      </w:r>
    </w:p>
    <w:p w:rsidR="00273123" w:rsidRPr="00331908" w:rsidRDefault="00C31FED" w:rsidP="00410E89">
      <w:pPr>
        <w:pStyle w:val="a8"/>
        <w:numPr>
          <w:ilvl w:val="1"/>
          <w:numId w:val="38"/>
        </w:numPr>
        <w:shd w:val="clear" w:color="auto" w:fill="FFFFFF"/>
        <w:tabs>
          <w:tab w:val="left" w:pos="1118"/>
          <w:tab w:val="left" w:pos="1300"/>
        </w:tabs>
        <w:ind w:left="0" w:firstLine="709"/>
        <w:jc w:val="both"/>
        <w:rPr>
          <w:spacing w:val="-7"/>
          <w:sz w:val="24"/>
          <w:szCs w:val="24"/>
        </w:rPr>
      </w:pPr>
      <w:r w:rsidRPr="00331908">
        <w:rPr>
          <w:sz w:val="24"/>
          <w:szCs w:val="24"/>
        </w:rPr>
        <w:t xml:space="preserve"> </w:t>
      </w:r>
      <w:r w:rsidR="00273123" w:rsidRPr="00331908">
        <w:rPr>
          <w:sz w:val="24"/>
          <w:szCs w:val="24"/>
        </w:rPr>
        <w:t xml:space="preserve">Все оформляемые в процессе исполнения Договора документы сразу по подписанию </w:t>
      </w:r>
      <w:r w:rsidR="00273123" w:rsidRPr="00331908">
        <w:rPr>
          <w:spacing w:val="-1"/>
          <w:sz w:val="24"/>
          <w:szCs w:val="24"/>
        </w:rPr>
        <w:t xml:space="preserve">направляются другой Стороне в виде факсимильного сообщения, письма по электронной почте с обязательным направлением по почтовому адресу получателя </w:t>
      </w:r>
      <w:r w:rsidR="00273123" w:rsidRPr="00331908">
        <w:rPr>
          <w:sz w:val="24"/>
          <w:szCs w:val="24"/>
        </w:rPr>
        <w:t>подлинных экземпляров документов в течение 10 (десяти) последующих календарных дней.</w:t>
      </w:r>
    </w:p>
    <w:p w:rsidR="00273123" w:rsidRPr="00331908" w:rsidRDefault="00273123" w:rsidP="00410E89">
      <w:pPr>
        <w:pStyle w:val="a8"/>
        <w:numPr>
          <w:ilvl w:val="1"/>
          <w:numId w:val="38"/>
        </w:numPr>
        <w:shd w:val="clear" w:color="auto" w:fill="FFFFFF"/>
        <w:tabs>
          <w:tab w:val="left" w:pos="1118"/>
          <w:tab w:val="left" w:pos="1300"/>
        </w:tabs>
        <w:ind w:left="0" w:firstLine="709"/>
        <w:jc w:val="both"/>
        <w:rPr>
          <w:spacing w:val="-7"/>
          <w:sz w:val="24"/>
          <w:szCs w:val="24"/>
        </w:rPr>
      </w:pPr>
      <w:r w:rsidRPr="00331908">
        <w:rPr>
          <w:spacing w:val="-1"/>
          <w:sz w:val="24"/>
          <w:szCs w:val="24"/>
        </w:rPr>
        <w:t xml:space="preserve">При выполнении Договора Стороны руководствуются нормативными актами и нормами </w:t>
      </w:r>
      <w:r w:rsidRPr="00331908">
        <w:rPr>
          <w:sz w:val="24"/>
          <w:szCs w:val="24"/>
        </w:rPr>
        <w:t>законодательства Российской Федерации.</w:t>
      </w:r>
    </w:p>
    <w:p w:rsidR="00273123" w:rsidRPr="00331908" w:rsidRDefault="00410E89" w:rsidP="00410E89">
      <w:pPr>
        <w:shd w:val="clear" w:color="auto" w:fill="FFFFFF"/>
        <w:tabs>
          <w:tab w:val="left" w:pos="1037"/>
          <w:tab w:val="left" w:pos="1300"/>
        </w:tabs>
        <w:ind w:firstLine="709"/>
        <w:jc w:val="both"/>
        <w:rPr>
          <w:sz w:val="24"/>
          <w:szCs w:val="24"/>
        </w:rPr>
      </w:pPr>
      <w:r w:rsidRPr="00331908">
        <w:rPr>
          <w:spacing w:val="-7"/>
          <w:sz w:val="24"/>
          <w:szCs w:val="24"/>
        </w:rPr>
        <w:t>18</w:t>
      </w:r>
      <w:r w:rsidR="00273123" w:rsidRPr="00331908">
        <w:rPr>
          <w:spacing w:val="-7"/>
          <w:sz w:val="24"/>
          <w:szCs w:val="24"/>
        </w:rPr>
        <w:t>.9.</w:t>
      </w:r>
      <w:r w:rsidR="00273123" w:rsidRPr="00331908">
        <w:rPr>
          <w:sz w:val="24"/>
          <w:szCs w:val="24"/>
        </w:rPr>
        <w:tab/>
      </w:r>
      <w:r w:rsidR="00273123" w:rsidRPr="00331908">
        <w:rPr>
          <w:spacing w:val="-2"/>
          <w:sz w:val="24"/>
          <w:szCs w:val="24"/>
        </w:rPr>
        <w:t xml:space="preserve">Договор составлен в 2 (двух) экземплярах, имеющих равную юридическую силу, по одному для </w:t>
      </w:r>
      <w:r w:rsidR="00273123" w:rsidRPr="00331908">
        <w:rPr>
          <w:sz w:val="24"/>
          <w:szCs w:val="24"/>
        </w:rPr>
        <w:t>каждой из Сторон.</w:t>
      </w:r>
    </w:p>
    <w:p w:rsidR="00273123" w:rsidRPr="00331908" w:rsidRDefault="00410E89" w:rsidP="00410E89">
      <w:pPr>
        <w:shd w:val="clear" w:color="auto" w:fill="FFFFFF"/>
        <w:tabs>
          <w:tab w:val="left" w:pos="1147"/>
          <w:tab w:val="left" w:pos="1300"/>
        </w:tabs>
        <w:ind w:firstLine="709"/>
        <w:jc w:val="both"/>
        <w:rPr>
          <w:sz w:val="24"/>
          <w:szCs w:val="24"/>
        </w:rPr>
      </w:pPr>
      <w:r w:rsidRPr="00331908">
        <w:rPr>
          <w:spacing w:val="-7"/>
          <w:sz w:val="24"/>
          <w:szCs w:val="24"/>
        </w:rPr>
        <w:t>18</w:t>
      </w:r>
      <w:r w:rsidR="00273123" w:rsidRPr="00331908">
        <w:rPr>
          <w:spacing w:val="-7"/>
          <w:sz w:val="24"/>
          <w:szCs w:val="24"/>
        </w:rPr>
        <w:t>.10.</w:t>
      </w:r>
      <w:r w:rsidR="00273123" w:rsidRPr="00331908">
        <w:rPr>
          <w:sz w:val="24"/>
          <w:szCs w:val="24"/>
        </w:rPr>
        <w:tab/>
      </w:r>
      <w:r w:rsidR="00273123" w:rsidRPr="00331908">
        <w:rPr>
          <w:spacing w:val="-1"/>
          <w:sz w:val="24"/>
          <w:szCs w:val="24"/>
        </w:rPr>
        <w:t>Перечень приложений к настоящему Договору:</w:t>
      </w:r>
    </w:p>
    <w:p w:rsidR="00273123" w:rsidRPr="00331908" w:rsidRDefault="00273123" w:rsidP="00273123">
      <w:pPr>
        <w:numPr>
          <w:ilvl w:val="0"/>
          <w:numId w:val="29"/>
        </w:numPr>
        <w:shd w:val="clear" w:color="auto" w:fill="FFFFFF"/>
        <w:tabs>
          <w:tab w:val="left" w:pos="1418"/>
        </w:tabs>
        <w:ind w:firstLine="709"/>
        <w:jc w:val="both"/>
        <w:rPr>
          <w:sz w:val="24"/>
          <w:szCs w:val="24"/>
        </w:rPr>
      </w:pPr>
      <w:r w:rsidRPr="00331908">
        <w:rPr>
          <w:sz w:val="24"/>
          <w:szCs w:val="24"/>
        </w:rPr>
        <w:t>Приложение №1 – Протокол согласования стоимости суток обслуживания УЭЦН и суток временного пользования УЭЦН на 202</w:t>
      </w:r>
      <w:r w:rsidR="005B2600">
        <w:rPr>
          <w:sz w:val="24"/>
          <w:szCs w:val="24"/>
        </w:rPr>
        <w:t>5</w:t>
      </w:r>
      <w:r w:rsidRPr="00331908">
        <w:rPr>
          <w:sz w:val="24"/>
          <w:szCs w:val="24"/>
        </w:rPr>
        <w:t xml:space="preserve"> г.</w:t>
      </w:r>
    </w:p>
    <w:p w:rsidR="00273123" w:rsidRPr="00331908" w:rsidRDefault="00273123" w:rsidP="00273123">
      <w:pPr>
        <w:numPr>
          <w:ilvl w:val="0"/>
          <w:numId w:val="29"/>
        </w:numPr>
        <w:shd w:val="clear" w:color="auto" w:fill="FFFFFF"/>
        <w:tabs>
          <w:tab w:val="left" w:pos="896"/>
        </w:tabs>
        <w:ind w:firstLine="709"/>
        <w:jc w:val="both"/>
        <w:rPr>
          <w:b/>
          <w:bCs/>
          <w:sz w:val="24"/>
          <w:szCs w:val="24"/>
        </w:rPr>
      </w:pPr>
      <w:r w:rsidRPr="00331908">
        <w:rPr>
          <w:sz w:val="24"/>
          <w:szCs w:val="24"/>
        </w:rPr>
        <w:t xml:space="preserve">Приложение № 2 – </w:t>
      </w:r>
      <w:r w:rsidR="00001247" w:rsidRPr="00331908">
        <w:rPr>
          <w:sz w:val="24"/>
          <w:szCs w:val="24"/>
        </w:rPr>
        <w:t>Ожидаемая п</w:t>
      </w:r>
      <w:r w:rsidRPr="00331908">
        <w:rPr>
          <w:sz w:val="24"/>
          <w:szCs w:val="24"/>
        </w:rPr>
        <w:t>роизводственная программа на 202</w:t>
      </w:r>
      <w:r w:rsidR="005B2600">
        <w:rPr>
          <w:sz w:val="24"/>
          <w:szCs w:val="24"/>
        </w:rPr>
        <w:t>5</w:t>
      </w:r>
      <w:r w:rsidRPr="00331908">
        <w:rPr>
          <w:sz w:val="24"/>
          <w:szCs w:val="24"/>
        </w:rPr>
        <w:t xml:space="preserve"> г. </w:t>
      </w:r>
    </w:p>
    <w:p w:rsidR="00273123" w:rsidRPr="00331908" w:rsidRDefault="00273123" w:rsidP="00273123">
      <w:pPr>
        <w:numPr>
          <w:ilvl w:val="0"/>
          <w:numId w:val="29"/>
        </w:numPr>
        <w:shd w:val="clear" w:color="auto" w:fill="FFFFFF"/>
        <w:tabs>
          <w:tab w:val="left" w:pos="896"/>
        </w:tabs>
        <w:ind w:firstLine="709"/>
        <w:jc w:val="both"/>
        <w:rPr>
          <w:b/>
          <w:bCs/>
          <w:sz w:val="24"/>
          <w:szCs w:val="24"/>
        </w:rPr>
      </w:pPr>
      <w:r w:rsidRPr="00331908">
        <w:rPr>
          <w:sz w:val="24"/>
          <w:szCs w:val="24"/>
        </w:rPr>
        <w:t>Приложение № 3 – Расчет стоимости.</w:t>
      </w:r>
    </w:p>
    <w:p w:rsidR="00273123" w:rsidRPr="00331908" w:rsidRDefault="00273123" w:rsidP="00273123">
      <w:pPr>
        <w:numPr>
          <w:ilvl w:val="0"/>
          <w:numId w:val="29"/>
        </w:numPr>
        <w:shd w:val="clear" w:color="auto" w:fill="FFFFFF"/>
        <w:tabs>
          <w:tab w:val="left" w:pos="896"/>
        </w:tabs>
        <w:ind w:firstLine="709"/>
        <w:jc w:val="both"/>
        <w:rPr>
          <w:b/>
          <w:bCs/>
          <w:sz w:val="24"/>
          <w:szCs w:val="24"/>
        </w:rPr>
      </w:pPr>
      <w:r w:rsidRPr="00331908">
        <w:rPr>
          <w:sz w:val="24"/>
          <w:szCs w:val="24"/>
        </w:rPr>
        <w:t>Приложение № 4 – Акт приёма-передачи УЭЦН во временное пользование.</w:t>
      </w:r>
    </w:p>
    <w:p w:rsidR="00273123" w:rsidRPr="00331908" w:rsidRDefault="00273123" w:rsidP="00273123">
      <w:pPr>
        <w:numPr>
          <w:ilvl w:val="0"/>
          <w:numId w:val="29"/>
        </w:numPr>
        <w:shd w:val="clear" w:color="auto" w:fill="FFFFFF"/>
        <w:tabs>
          <w:tab w:val="left" w:pos="896"/>
        </w:tabs>
        <w:ind w:firstLine="709"/>
        <w:jc w:val="both"/>
        <w:rPr>
          <w:b/>
          <w:bCs/>
          <w:sz w:val="24"/>
          <w:szCs w:val="24"/>
        </w:rPr>
      </w:pPr>
      <w:r w:rsidRPr="00331908">
        <w:rPr>
          <w:sz w:val="24"/>
          <w:szCs w:val="24"/>
        </w:rPr>
        <w:t>Приложение № 5 – Акт возврата оборудования УЭЦН.</w:t>
      </w:r>
    </w:p>
    <w:p w:rsidR="00273123" w:rsidRPr="00331908" w:rsidRDefault="00273123" w:rsidP="00273123">
      <w:pPr>
        <w:numPr>
          <w:ilvl w:val="0"/>
          <w:numId w:val="29"/>
        </w:numPr>
        <w:shd w:val="clear" w:color="auto" w:fill="FFFFFF"/>
        <w:tabs>
          <w:tab w:val="left" w:pos="896"/>
        </w:tabs>
        <w:ind w:firstLine="709"/>
        <w:jc w:val="both"/>
        <w:rPr>
          <w:b/>
          <w:bCs/>
          <w:sz w:val="24"/>
          <w:szCs w:val="24"/>
        </w:rPr>
      </w:pPr>
      <w:r w:rsidRPr="00331908">
        <w:rPr>
          <w:sz w:val="24"/>
          <w:szCs w:val="24"/>
        </w:rPr>
        <w:lastRenderedPageBreak/>
        <w:t>Приложение № 6 – Акт сдачи-приемки выполненных работ за месяц сводный.</w:t>
      </w:r>
    </w:p>
    <w:p w:rsidR="00273123" w:rsidRPr="00331908" w:rsidRDefault="00B55854" w:rsidP="00273123">
      <w:pPr>
        <w:numPr>
          <w:ilvl w:val="0"/>
          <w:numId w:val="29"/>
        </w:numPr>
        <w:shd w:val="clear" w:color="auto" w:fill="FFFFFF"/>
        <w:tabs>
          <w:tab w:val="left" w:pos="896"/>
        </w:tabs>
        <w:ind w:firstLine="709"/>
        <w:jc w:val="both"/>
        <w:rPr>
          <w:b/>
          <w:bCs/>
          <w:sz w:val="24"/>
          <w:szCs w:val="24"/>
        </w:rPr>
      </w:pPr>
      <w:r w:rsidRPr="00331908">
        <w:rPr>
          <w:sz w:val="24"/>
          <w:szCs w:val="24"/>
        </w:rPr>
        <w:t xml:space="preserve">Приложение № </w:t>
      </w:r>
      <w:r w:rsidR="00273123" w:rsidRPr="00331908">
        <w:rPr>
          <w:sz w:val="24"/>
          <w:szCs w:val="24"/>
        </w:rPr>
        <w:t>7 – Акт сдачи-приемки выполненных работ за месяц по месторождениям.</w:t>
      </w:r>
    </w:p>
    <w:p w:rsidR="00273123" w:rsidRPr="00331908" w:rsidRDefault="00273123" w:rsidP="00273123">
      <w:pPr>
        <w:numPr>
          <w:ilvl w:val="0"/>
          <w:numId w:val="29"/>
        </w:numPr>
        <w:shd w:val="clear" w:color="auto" w:fill="FFFFFF"/>
        <w:tabs>
          <w:tab w:val="left" w:pos="896"/>
        </w:tabs>
        <w:ind w:firstLine="709"/>
        <w:jc w:val="both"/>
        <w:rPr>
          <w:b/>
          <w:bCs/>
          <w:sz w:val="24"/>
          <w:szCs w:val="24"/>
        </w:rPr>
      </w:pPr>
      <w:r w:rsidRPr="00331908">
        <w:rPr>
          <w:bCs/>
          <w:sz w:val="24"/>
          <w:szCs w:val="24"/>
        </w:rPr>
        <w:t xml:space="preserve">Приложение № 8 – Перечень оборудования, инструментов и материалов, необходимых для выполнения монтажа (демонтажа) и </w:t>
      </w:r>
      <w:proofErr w:type="spellStart"/>
      <w:proofErr w:type="gramStart"/>
      <w:r w:rsidRPr="00331908">
        <w:rPr>
          <w:bCs/>
          <w:sz w:val="24"/>
          <w:szCs w:val="24"/>
        </w:rPr>
        <w:t>спуско</w:t>
      </w:r>
      <w:proofErr w:type="spellEnd"/>
      <w:r w:rsidRPr="00331908">
        <w:rPr>
          <w:bCs/>
          <w:sz w:val="24"/>
          <w:szCs w:val="24"/>
        </w:rPr>
        <w:t>-подъемных</w:t>
      </w:r>
      <w:proofErr w:type="gramEnd"/>
      <w:r w:rsidRPr="00331908">
        <w:rPr>
          <w:bCs/>
          <w:sz w:val="24"/>
          <w:szCs w:val="24"/>
        </w:rPr>
        <w:t xml:space="preserve"> операций ТКРС при работе на скважинах оборудованных УЭЦН.</w:t>
      </w:r>
    </w:p>
    <w:p w:rsidR="00273123" w:rsidRPr="00331908" w:rsidRDefault="00273123" w:rsidP="00273123">
      <w:pPr>
        <w:numPr>
          <w:ilvl w:val="0"/>
          <w:numId w:val="29"/>
        </w:numPr>
        <w:shd w:val="clear" w:color="auto" w:fill="FFFFFF"/>
        <w:tabs>
          <w:tab w:val="left" w:pos="896"/>
        </w:tabs>
        <w:ind w:firstLine="709"/>
        <w:jc w:val="both"/>
        <w:rPr>
          <w:b/>
          <w:bCs/>
          <w:sz w:val="24"/>
          <w:szCs w:val="24"/>
        </w:rPr>
      </w:pPr>
      <w:r w:rsidRPr="00331908">
        <w:rPr>
          <w:sz w:val="24"/>
          <w:szCs w:val="24"/>
        </w:rPr>
        <w:t>Приложение № 9 – Расчет стоимости 1 часа работ по выводу скважины на режим для АО «НК «Янгпур».</w:t>
      </w:r>
    </w:p>
    <w:p w:rsidR="00273123" w:rsidRPr="00331908" w:rsidRDefault="00273123" w:rsidP="00273123">
      <w:pPr>
        <w:numPr>
          <w:ilvl w:val="0"/>
          <w:numId w:val="29"/>
        </w:numPr>
        <w:tabs>
          <w:tab w:val="left" w:pos="896"/>
        </w:tabs>
        <w:ind w:firstLine="709"/>
        <w:jc w:val="both"/>
        <w:rPr>
          <w:b/>
          <w:bCs/>
          <w:sz w:val="24"/>
          <w:szCs w:val="24"/>
        </w:rPr>
      </w:pPr>
      <w:r w:rsidRPr="00331908">
        <w:rPr>
          <w:sz w:val="24"/>
          <w:szCs w:val="24"/>
        </w:rPr>
        <w:t>Приложение № 10 – Калькуляция на ремонт.</w:t>
      </w:r>
    </w:p>
    <w:p w:rsidR="00273123" w:rsidRPr="00331908" w:rsidRDefault="00273123" w:rsidP="00273123">
      <w:pPr>
        <w:numPr>
          <w:ilvl w:val="0"/>
          <w:numId w:val="29"/>
        </w:numPr>
        <w:tabs>
          <w:tab w:val="left" w:pos="896"/>
        </w:tabs>
        <w:ind w:firstLine="709"/>
        <w:jc w:val="both"/>
        <w:rPr>
          <w:b/>
          <w:bCs/>
          <w:sz w:val="24"/>
          <w:szCs w:val="24"/>
        </w:rPr>
      </w:pPr>
      <w:r w:rsidRPr="00331908">
        <w:rPr>
          <w:sz w:val="24"/>
          <w:szCs w:val="24"/>
        </w:rPr>
        <w:t>Приложение №11 – Разграничения балансовой принадлежности и эксплуатационной ответственности электроустановок.</w:t>
      </w:r>
    </w:p>
    <w:p w:rsidR="00273123" w:rsidRPr="00331908" w:rsidRDefault="00273123" w:rsidP="00273123">
      <w:pPr>
        <w:numPr>
          <w:ilvl w:val="0"/>
          <w:numId w:val="29"/>
        </w:numPr>
        <w:tabs>
          <w:tab w:val="left" w:pos="896"/>
        </w:tabs>
        <w:ind w:firstLine="709"/>
        <w:jc w:val="both"/>
        <w:rPr>
          <w:b/>
          <w:bCs/>
          <w:sz w:val="24"/>
          <w:szCs w:val="24"/>
        </w:rPr>
      </w:pPr>
      <w:r w:rsidRPr="00331908">
        <w:rPr>
          <w:sz w:val="24"/>
          <w:szCs w:val="24"/>
        </w:rPr>
        <w:t>Приложение №12 – Акт приёма передачи локальных нормативных документов.</w:t>
      </w:r>
    </w:p>
    <w:p w:rsidR="00273123" w:rsidRPr="00331908" w:rsidRDefault="00273123" w:rsidP="00273123">
      <w:pPr>
        <w:numPr>
          <w:ilvl w:val="0"/>
          <w:numId w:val="29"/>
        </w:numPr>
        <w:tabs>
          <w:tab w:val="left" w:pos="896"/>
        </w:tabs>
        <w:ind w:firstLine="709"/>
        <w:jc w:val="both"/>
        <w:rPr>
          <w:b/>
          <w:bCs/>
          <w:sz w:val="24"/>
          <w:szCs w:val="24"/>
        </w:rPr>
      </w:pPr>
      <w:r w:rsidRPr="00331908">
        <w:rPr>
          <w:sz w:val="24"/>
          <w:szCs w:val="24"/>
        </w:rPr>
        <w:t>Приложение №13 – Перечень нарушений в области охраны труда, промышленной и экологической безопасности, трудовой и производственной дисциплины, иных нарушений и штрафных санкций, применяемых к Подрядчикам.</w:t>
      </w:r>
    </w:p>
    <w:p w:rsidR="00273123" w:rsidRPr="00331908" w:rsidRDefault="00273123" w:rsidP="00273123">
      <w:pPr>
        <w:numPr>
          <w:ilvl w:val="0"/>
          <w:numId w:val="29"/>
        </w:numPr>
        <w:tabs>
          <w:tab w:val="left" w:pos="896"/>
        </w:tabs>
        <w:ind w:firstLine="709"/>
        <w:jc w:val="both"/>
        <w:rPr>
          <w:b/>
          <w:bCs/>
          <w:sz w:val="24"/>
          <w:szCs w:val="24"/>
        </w:rPr>
      </w:pPr>
      <w:r w:rsidRPr="00331908">
        <w:rPr>
          <w:sz w:val="24"/>
          <w:szCs w:val="24"/>
        </w:rPr>
        <w:t>Приложение №14 – Требования пропускного и внутриобъектового режимов.</w:t>
      </w:r>
    </w:p>
    <w:p w:rsidR="00273123" w:rsidRPr="00331908" w:rsidRDefault="00273123" w:rsidP="00273123">
      <w:pPr>
        <w:numPr>
          <w:ilvl w:val="0"/>
          <w:numId w:val="29"/>
        </w:numPr>
        <w:tabs>
          <w:tab w:val="left" w:pos="896"/>
        </w:tabs>
        <w:ind w:firstLine="709"/>
        <w:jc w:val="both"/>
        <w:rPr>
          <w:sz w:val="24"/>
          <w:szCs w:val="24"/>
        </w:rPr>
      </w:pPr>
      <w:r w:rsidRPr="00331908">
        <w:rPr>
          <w:sz w:val="24"/>
          <w:szCs w:val="24"/>
        </w:rPr>
        <w:t>Приложение №15 – Требования в области промышленной и пожарной безопасности, охраны труда и окружающей среды к организациям, привлекаемым к оказанию услуг на объектах компан</w:t>
      </w:r>
      <w:proofErr w:type="gramStart"/>
      <w:r w:rsidRPr="00331908">
        <w:rPr>
          <w:sz w:val="24"/>
          <w:szCs w:val="24"/>
        </w:rPr>
        <w:t>ии АО</w:t>
      </w:r>
      <w:proofErr w:type="gramEnd"/>
      <w:r w:rsidRPr="00331908">
        <w:rPr>
          <w:sz w:val="24"/>
          <w:szCs w:val="24"/>
        </w:rPr>
        <w:t xml:space="preserve"> «НК «Янгпур».</w:t>
      </w:r>
    </w:p>
    <w:p w:rsidR="00584BC9" w:rsidRDefault="00584BC9" w:rsidP="00273123">
      <w:pPr>
        <w:numPr>
          <w:ilvl w:val="0"/>
          <w:numId w:val="29"/>
        </w:numPr>
        <w:tabs>
          <w:tab w:val="left" w:pos="896"/>
        </w:tabs>
        <w:ind w:firstLine="709"/>
        <w:jc w:val="both"/>
        <w:rPr>
          <w:sz w:val="24"/>
          <w:szCs w:val="24"/>
        </w:rPr>
      </w:pPr>
      <w:r w:rsidRPr="00331908">
        <w:rPr>
          <w:sz w:val="24"/>
          <w:szCs w:val="24"/>
        </w:rPr>
        <w:t>Приложение №16 – Схема движения СКАД</w:t>
      </w:r>
    </w:p>
    <w:p w:rsidR="000540B8" w:rsidRPr="00331908" w:rsidRDefault="000540B8" w:rsidP="00273123">
      <w:pPr>
        <w:numPr>
          <w:ilvl w:val="0"/>
          <w:numId w:val="29"/>
        </w:numPr>
        <w:tabs>
          <w:tab w:val="left" w:pos="896"/>
        </w:tabs>
        <w:ind w:firstLine="709"/>
        <w:jc w:val="both"/>
        <w:rPr>
          <w:sz w:val="24"/>
          <w:szCs w:val="24"/>
        </w:rPr>
      </w:pPr>
      <w:r>
        <w:rPr>
          <w:sz w:val="24"/>
          <w:szCs w:val="24"/>
        </w:rPr>
        <w:t>Приложение №17 – Требования безопасности мобильных зданий</w:t>
      </w:r>
      <w:bookmarkStart w:id="1" w:name="_GoBack"/>
      <w:bookmarkEnd w:id="1"/>
    </w:p>
    <w:p w:rsidR="00273123" w:rsidRPr="00331908" w:rsidRDefault="00273123" w:rsidP="00273123">
      <w:pPr>
        <w:tabs>
          <w:tab w:val="left" w:pos="896"/>
        </w:tabs>
        <w:ind w:firstLine="709"/>
        <w:jc w:val="center"/>
        <w:rPr>
          <w:b/>
          <w:bCs/>
          <w:sz w:val="24"/>
          <w:szCs w:val="24"/>
        </w:rPr>
      </w:pPr>
    </w:p>
    <w:p w:rsidR="00410E89" w:rsidRPr="00331908" w:rsidRDefault="00410E89" w:rsidP="00273123">
      <w:pPr>
        <w:tabs>
          <w:tab w:val="left" w:pos="896"/>
        </w:tabs>
        <w:ind w:firstLine="709"/>
        <w:jc w:val="center"/>
        <w:rPr>
          <w:b/>
          <w:bCs/>
          <w:sz w:val="24"/>
          <w:szCs w:val="24"/>
        </w:rPr>
      </w:pPr>
    </w:p>
    <w:p w:rsidR="00410E89" w:rsidRPr="00331908" w:rsidRDefault="00410E89" w:rsidP="00273123">
      <w:pPr>
        <w:tabs>
          <w:tab w:val="left" w:pos="896"/>
        </w:tabs>
        <w:ind w:firstLine="709"/>
        <w:jc w:val="center"/>
        <w:rPr>
          <w:b/>
          <w:bCs/>
          <w:sz w:val="24"/>
          <w:szCs w:val="24"/>
        </w:rPr>
      </w:pPr>
    </w:p>
    <w:p w:rsidR="00410E89" w:rsidRPr="00331908" w:rsidRDefault="00410E89" w:rsidP="00273123">
      <w:pPr>
        <w:tabs>
          <w:tab w:val="left" w:pos="896"/>
        </w:tabs>
        <w:ind w:firstLine="709"/>
        <w:jc w:val="center"/>
        <w:rPr>
          <w:b/>
          <w:bCs/>
          <w:sz w:val="24"/>
          <w:szCs w:val="24"/>
        </w:rPr>
      </w:pPr>
    </w:p>
    <w:p w:rsidR="00410E89" w:rsidRPr="00331908" w:rsidRDefault="00410E89" w:rsidP="00273123">
      <w:pPr>
        <w:tabs>
          <w:tab w:val="left" w:pos="896"/>
        </w:tabs>
        <w:ind w:firstLine="709"/>
        <w:jc w:val="center"/>
        <w:rPr>
          <w:b/>
          <w:bCs/>
          <w:sz w:val="24"/>
          <w:szCs w:val="24"/>
        </w:rPr>
      </w:pPr>
    </w:p>
    <w:p w:rsidR="00410E89" w:rsidRPr="00331908" w:rsidRDefault="00410E89" w:rsidP="00273123">
      <w:pPr>
        <w:tabs>
          <w:tab w:val="left" w:pos="896"/>
        </w:tabs>
        <w:ind w:firstLine="709"/>
        <w:jc w:val="center"/>
        <w:rPr>
          <w:b/>
          <w:bCs/>
          <w:sz w:val="24"/>
          <w:szCs w:val="24"/>
        </w:rPr>
      </w:pPr>
    </w:p>
    <w:p w:rsidR="00273123" w:rsidRPr="00331908" w:rsidRDefault="00410E89" w:rsidP="00273123">
      <w:pPr>
        <w:jc w:val="center"/>
        <w:rPr>
          <w:b/>
          <w:bCs/>
          <w:sz w:val="24"/>
          <w:szCs w:val="24"/>
        </w:rPr>
      </w:pPr>
      <w:r w:rsidRPr="00331908">
        <w:rPr>
          <w:b/>
          <w:bCs/>
          <w:sz w:val="24"/>
          <w:szCs w:val="24"/>
        </w:rPr>
        <w:t>19</w:t>
      </w:r>
      <w:r w:rsidR="00273123" w:rsidRPr="00331908">
        <w:rPr>
          <w:b/>
          <w:bCs/>
          <w:sz w:val="24"/>
          <w:szCs w:val="24"/>
        </w:rPr>
        <w:t>. АДРЕСА И БАНКОВСКИЕ РЕКВИЗИТЫ СТОРОН</w:t>
      </w:r>
    </w:p>
    <w:bookmarkEnd w:id="0"/>
    <w:tbl>
      <w:tblPr>
        <w:tblW w:w="0" w:type="auto"/>
        <w:tblLook w:val="01E0" w:firstRow="1" w:lastRow="1" w:firstColumn="1" w:lastColumn="1" w:noHBand="0" w:noVBand="0"/>
      </w:tblPr>
      <w:tblGrid>
        <w:gridCol w:w="4797"/>
        <w:gridCol w:w="4692"/>
      </w:tblGrid>
      <w:tr w:rsidR="00273123" w:rsidRPr="00331908" w:rsidTr="00273123">
        <w:trPr>
          <w:trHeight w:val="70"/>
        </w:trPr>
        <w:tc>
          <w:tcPr>
            <w:tcW w:w="4797" w:type="dxa"/>
            <w:shd w:val="clear" w:color="auto" w:fill="auto"/>
          </w:tcPr>
          <w:p w:rsidR="00273123" w:rsidRPr="00331908" w:rsidRDefault="00273123" w:rsidP="00273123">
            <w:pPr>
              <w:tabs>
                <w:tab w:val="left" w:leader="hyphen" w:pos="3274"/>
              </w:tabs>
              <w:rPr>
                <w:sz w:val="24"/>
                <w:szCs w:val="24"/>
              </w:rPr>
            </w:pPr>
          </w:p>
          <w:p w:rsidR="00273123" w:rsidRPr="00331908" w:rsidRDefault="00273123" w:rsidP="00273123">
            <w:pPr>
              <w:tabs>
                <w:tab w:val="left" w:leader="hyphen" w:pos="3274"/>
              </w:tabs>
              <w:rPr>
                <w:b/>
                <w:bCs/>
                <w:sz w:val="24"/>
                <w:szCs w:val="24"/>
              </w:rPr>
            </w:pPr>
            <w:r w:rsidRPr="00331908">
              <w:rPr>
                <w:sz w:val="24"/>
                <w:szCs w:val="24"/>
              </w:rPr>
              <w:t>«</w:t>
            </w:r>
            <w:r w:rsidRPr="00331908">
              <w:rPr>
                <w:b/>
                <w:bCs/>
                <w:sz w:val="24"/>
                <w:szCs w:val="24"/>
              </w:rPr>
              <w:t>ЗАКАЗЧИК»</w:t>
            </w:r>
          </w:p>
        </w:tc>
        <w:tc>
          <w:tcPr>
            <w:tcW w:w="4692" w:type="dxa"/>
            <w:shd w:val="clear" w:color="auto" w:fill="auto"/>
          </w:tcPr>
          <w:p w:rsidR="00273123" w:rsidRPr="00331908" w:rsidRDefault="00273123" w:rsidP="00273123">
            <w:pPr>
              <w:tabs>
                <w:tab w:val="left" w:leader="hyphen" w:pos="3274"/>
              </w:tabs>
              <w:jc w:val="right"/>
              <w:rPr>
                <w:b/>
                <w:bCs/>
                <w:sz w:val="24"/>
                <w:szCs w:val="24"/>
              </w:rPr>
            </w:pPr>
          </w:p>
          <w:p w:rsidR="00273123" w:rsidRPr="00331908" w:rsidRDefault="00273123" w:rsidP="00273123">
            <w:pPr>
              <w:tabs>
                <w:tab w:val="left" w:leader="hyphen" w:pos="3274"/>
              </w:tabs>
              <w:rPr>
                <w:b/>
                <w:bCs/>
                <w:sz w:val="24"/>
                <w:szCs w:val="24"/>
              </w:rPr>
            </w:pPr>
            <w:r w:rsidRPr="00331908">
              <w:rPr>
                <w:b/>
                <w:bCs/>
                <w:sz w:val="24"/>
                <w:szCs w:val="24"/>
              </w:rPr>
              <w:t>«ИСПОЛНИТЕЛЬ»</w:t>
            </w:r>
          </w:p>
        </w:tc>
      </w:tr>
      <w:tr w:rsidR="00436623" w:rsidRPr="00A845C8" w:rsidTr="00273123">
        <w:trPr>
          <w:trHeight w:val="3617"/>
        </w:trPr>
        <w:tc>
          <w:tcPr>
            <w:tcW w:w="4797" w:type="dxa"/>
            <w:shd w:val="clear" w:color="auto" w:fill="auto"/>
          </w:tcPr>
          <w:p w:rsidR="004F4235" w:rsidRPr="004F4235" w:rsidRDefault="004F4235" w:rsidP="004F4235">
            <w:pPr>
              <w:shd w:val="clear" w:color="auto" w:fill="FFFFFF"/>
              <w:rPr>
                <w:sz w:val="24"/>
              </w:rPr>
            </w:pPr>
            <w:r w:rsidRPr="004F4235">
              <w:rPr>
                <w:b/>
                <w:sz w:val="24"/>
              </w:rPr>
              <w:t>АО «НК «Янгпур»</w:t>
            </w:r>
          </w:p>
          <w:p w:rsidR="004F4235" w:rsidRDefault="004F4235" w:rsidP="004F4235">
            <w:pPr>
              <w:pStyle w:val="ab"/>
              <w:spacing w:before="0" w:beforeAutospacing="0" w:after="0" w:afterAutospacing="0"/>
              <w:contextualSpacing/>
              <w:textAlignment w:val="baseline"/>
              <w:rPr>
                <w:color w:val="2B2B2B"/>
              </w:rPr>
            </w:pPr>
            <w:r w:rsidRPr="002C641F">
              <w:rPr>
                <w:color w:val="2B2B2B"/>
              </w:rPr>
              <w:t xml:space="preserve">Юридический/фактический адрес: </w:t>
            </w:r>
          </w:p>
          <w:p w:rsidR="004F4235" w:rsidRDefault="004F4235" w:rsidP="004F4235">
            <w:pPr>
              <w:pStyle w:val="ab"/>
              <w:spacing w:before="0" w:beforeAutospacing="0" w:after="0" w:afterAutospacing="0"/>
              <w:contextualSpacing/>
              <w:textAlignment w:val="baseline"/>
              <w:rPr>
                <w:color w:val="2B2B2B"/>
              </w:rPr>
            </w:pPr>
            <w:r w:rsidRPr="002C641F">
              <w:rPr>
                <w:color w:val="2B2B2B"/>
              </w:rPr>
              <w:t xml:space="preserve">107113, г. Москва, </w:t>
            </w:r>
            <w:r w:rsidRPr="004A4953">
              <w:rPr>
                <w:color w:val="2B2B2B"/>
              </w:rPr>
              <w:t xml:space="preserve">ул. </w:t>
            </w:r>
            <w:proofErr w:type="spellStart"/>
            <w:r w:rsidRPr="004A4953">
              <w:rPr>
                <w:color w:val="2B2B2B"/>
              </w:rPr>
              <w:t>Лобачика</w:t>
            </w:r>
            <w:proofErr w:type="spellEnd"/>
            <w:r w:rsidRPr="004A4953">
              <w:rPr>
                <w:color w:val="2B2B2B"/>
              </w:rPr>
              <w:t>, д. 17</w:t>
            </w:r>
          </w:p>
          <w:p w:rsidR="004F4235" w:rsidRDefault="004F4235" w:rsidP="004F4235">
            <w:pPr>
              <w:pStyle w:val="ab"/>
              <w:spacing w:before="0" w:beforeAutospacing="0" w:after="0" w:afterAutospacing="0"/>
              <w:contextualSpacing/>
              <w:textAlignment w:val="baseline"/>
              <w:rPr>
                <w:color w:val="2B2B2B"/>
              </w:rPr>
            </w:pPr>
            <w:r w:rsidRPr="00830519">
              <w:rPr>
                <w:color w:val="2B2B2B"/>
              </w:rPr>
              <w:t>Почтовый адрес</w:t>
            </w:r>
            <w:r>
              <w:rPr>
                <w:color w:val="2B2B2B"/>
              </w:rPr>
              <w:t xml:space="preserve">: </w:t>
            </w:r>
            <w:r w:rsidRPr="00830519">
              <w:rPr>
                <w:color w:val="2B2B2B"/>
              </w:rPr>
              <w:t xml:space="preserve">629830, Ямало-Ненецкий АО, г. Губкинский, Главпочтамт, а/я № 247  </w:t>
            </w:r>
          </w:p>
          <w:p w:rsidR="004F4235" w:rsidRDefault="004F4235" w:rsidP="004F4235">
            <w:pPr>
              <w:pStyle w:val="ab"/>
              <w:spacing w:before="0" w:beforeAutospacing="0" w:after="0" w:afterAutospacing="0"/>
              <w:contextualSpacing/>
              <w:textAlignment w:val="baseline"/>
              <w:rPr>
                <w:color w:val="2B2B2B"/>
              </w:rPr>
            </w:pPr>
            <w:r w:rsidRPr="00830519">
              <w:rPr>
                <w:color w:val="2B2B2B"/>
              </w:rPr>
              <w:t>Адрес для доставки курьерской почты</w:t>
            </w:r>
            <w:r>
              <w:rPr>
                <w:color w:val="2B2B2B"/>
              </w:rPr>
              <w:t>:</w:t>
            </w:r>
          </w:p>
          <w:p w:rsidR="004F4235" w:rsidRDefault="004F4235" w:rsidP="004F4235">
            <w:pPr>
              <w:pStyle w:val="ab"/>
              <w:spacing w:before="0" w:beforeAutospacing="0" w:after="0" w:afterAutospacing="0"/>
              <w:contextualSpacing/>
              <w:textAlignment w:val="baseline"/>
              <w:rPr>
                <w:color w:val="2B2B2B"/>
              </w:rPr>
            </w:pPr>
            <w:r w:rsidRPr="00830519">
              <w:rPr>
                <w:color w:val="2B2B2B"/>
              </w:rPr>
              <w:t xml:space="preserve">629831, Ямало-Ненецкий АО, г. Губкинский, </w:t>
            </w:r>
            <w:proofErr w:type="spellStart"/>
            <w:r w:rsidRPr="00830519">
              <w:rPr>
                <w:color w:val="2B2B2B"/>
              </w:rPr>
              <w:t>мкр</w:t>
            </w:r>
            <w:proofErr w:type="spellEnd"/>
            <w:r w:rsidRPr="00830519">
              <w:rPr>
                <w:color w:val="2B2B2B"/>
              </w:rPr>
              <w:t>. № 6, д. 4</w:t>
            </w:r>
          </w:p>
          <w:p w:rsidR="004F4235" w:rsidRDefault="004F4235" w:rsidP="004F4235">
            <w:pPr>
              <w:pStyle w:val="ab"/>
              <w:spacing w:before="0" w:beforeAutospacing="0" w:after="0" w:afterAutospacing="0"/>
              <w:contextualSpacing/>
              <w:textAlignment w:val="baseline"/>
              <w:rPr>
                <w:color w:val="2B2B2B"/>
              </w:rPr>
            </w:pPr>
            <w:r w:rsidRPr="002C641F">
              <w:rPr>
                <w:color w:val="2B2B2B"/>
              </w:rPr>
              <w:t>ИНН 7718887053 / КПП 771801001</w:t>
            </w:r>
          </w:p>
          <w:p w:rsidR="004F4235" w:rsidRDefault="004F4235" w:rsidP="004F4235">
            <w:pPr>
              <w:pStyle w:val="ab"/>
              <w:spacing w:before="0" w:beforeAutospacing="0" w:after="0" w:afterAutospacing="0"/>
              <w:contextualSpacing/>
              <w:textAlignment w:val="baseline"/>
              <w:rPr>
                <w:color w:val="2B2B2B"/>
              </w:rPr>
            </w:pPr>
            <w:r w:rsidRPr="004A4953">
              <w:rPr>
                <w:color w:val="2B2B2B"/>
              </w:rPr>
              <w:t>ОКПО 09798927</w:t>
            </w:r>
          </w:p>
          <w:p w:rsidR="004F4235" w:rsidRPr="002C641F" w:rsidRDefault="004F4235" w:rsidP="004F4235">
            <w:pPr>
              <w:pStyle w:val="ab"/>
              <w:spacing w:before="0" w:beforeAutospacing="0" w:after="0" w:afterAutospacing="0"/>
              <w:contextualSpacing/>
              <w:textAlignment w:val="baseline"/>
              <w:rPr>
                <w:color w:val="2B2B2B"/>
              </w:rPr>
            </w:pPr>
            <w:r w:rsidRPr="002C641F">
              <w:rPr>
                <w:color w:val="2B2B2B"/>
              </w:rPr>
              <w:t>ОГРН 1127746385161</w:t>
            </w:r>
            <w:r>
              <w:rPr>
                <w:color w:val="2B2B2B"/>
              </w:rPr>
              <w:t xml:space="preserve"> </w:t>
            </w:r>
          </w:p>
          <w:p w:rsidR="004F4235" w:rsidRPr="004F4235" w:rsidRDefault="004F4235" w:rsidP="004F4235">
            <w:pPr>
              <w:overflowPunct w:val="0"/>
              <w:rPr>
                <w:sz w:val="24"/>
              </w:rPr>
            </w:pPr>
            <w:r w:rsidRPr="004F4235">
              <w:rPr>
                <w:sz w:val="24"/>
              </w:rPr>
              <w:t>Банковские реквизиты:</w:t>
            </w:r>
          </w:p>
          <w:p w:rsidR="004F4235" w:rsidRPr="002C641F" w:rsidRDefault="004F4235" w:rsidP="004F4235">
            <w:pPr>
              <w:pStyle w:val="ab"/>
              <w:spacing w:before="0" w:beforeAutospacing="0" w:after="0" w:afterAutospacing="0"/>
              <w:contextualSpacing/>
              <w:textAlignment w:val="baseline"/>
              <w:rPr>
                <w:color w:val="2B2B2B"/>
              </w:rPr>
            </w:pPr>
            <w:proofErr w:type="gramStart"/>
            <w:r w:rsidRPr="002C641F">
              <w:rPr>
                <w:color w:val="2B2B2B"/>
              </w:rPr>
              <w:t>Р</w:t>
            </w:r>
            <w:proofErr w:type="gramEnd"/>
            <w:r w:rsidRPr="002C641F">
              <w:rPr>
                <w:color w:val="2B2B2B"/>
              </w:rPr>
              <w:t>/с 40702810167500040883</w:t>
            </w:r>
          </w:p>
          <w:p w:rsidR="004F4235" w:rsidRPr="002C641F" w:rsidRDefault="004F4235" w:rsidP="004F4235">
            <w:pPr>
              <w:pStyle w:val="ab"/>
              <w:spacing w:before="0" w:beforeAutospacing="0" w:after="0" w:afterAutospacing="0"/>
              <w:contextualSpacing/>
              <w:textAlignment w:val="baseline"/>
              <w:rPr>
                <w:color w:val="2B2B2B"/>
              </w:rPr>
            </w:pPr>
            <w:r w:rsidRPr="002C641F">
              <w:rPr>
                <w:color w:val="2B2B2B"/>
              </w:rPr>
              <w:t>К/с 30101810800000000651</w:t>
            </w:r>
          </w:p>
          <w:p w:rsidR="004F4235" w:rsidRDefault="004F4235" w:rsidP="004F4235">
            <w:pPr>
              <w:pStyle w:val="ab"/>
              <w:spacing w:before="0" w:beforeAutospacing="0" w:after="0" w:afterAutospacing="0"/>
              <w:contextualSpacing/>
              <w:textAlignment w:val="baseline"/>
              <w:rPr>
                <w:color w:val="2B2B2B"/>
              </w:rPr>
            </w:pPr>
            <w:r w:rsidRPr="002C641F">
              <w:rPr>
                <w:color w:val="2B2B2B"/>
              </w:rPr>
              <w:t xml:space="preserve">Западно-Сибирское отделение №8647 </w:t>
            </w:r>
          </w:p>
          <w:p w:rsidR="004F4235" w:rsidRPr="002C641F" w:rsidRDefault="004F4235" w:rsidP="004F4235">
            <w:pPr>
              <w:pStyle w:val="ab"/>
              <w:spacing w:before="0" w:beforeAutospacing="0" w:after="0" w:afterAutospacing="0"/>
              <w:contextualSpacing/>
              <w:textAlignment w:val="baseline"/>
              <w:rPr>
                <w:color w:val="2B2B2B"/>
              </w:rPr>
            </w:pPr>
            <w:r w:rsidRPr="002C641F">
              <w:rPr>
                <w:color w:val="2B2B2B"/>
              </w:rPr>
              <w:t>ПАО Сбербанк г. Тюмень</w:t>
            </w:r>
          </w:p>
          <w:p w:rsidR="004F4235" w:rsidRDefault="004F4235" w:rsidP="004F4235">
            <w:pPr>
              <w:pStyle w:val="ab"/>
              <w:spacing w:before="0" w:beforeAutospacing="0" w:after="0" w:afterAutospacing="0"/>
              <w:contextualSpacing/>
              <w:textAlignment w:val="baseline"/>
              <w:rPr>
                <w:color w:val="2B2B2B"/>
              </w:rPr>
            </w:pPr>
            <w:r>
              <w:rPr>
                <w:color w:val="2B2B2B"/>
              </w:rPr>
              <w:t>БИК 047102651</w:t>
            </w:r>
          </w:p>
          <w:p w:rsidR="00436623" w:rsidRPr="00331908" w:rsidRDefault="00436623" w:rsidP="00273123">
            <w:pPr>
              <w:tabs>
                <w:tab w:val="left" w:leader="hyphen" w:pos="3274"/>
              </w:tabs>
              <w:rPr>
                <w:sz w:val="24"/>
                <w:szCs w:val="24"/>
              </w:rPr>
            </w:pPr>
          </w:p>
          <w:p w:rsidR="00436623" w:rsidRPr="00331908" w:rsidRDefault="00436623" w:rsidP="00273123">
            <w:pPr>
              <w:tabs>
                <w:tab w:val="left" w:leader="hyphen" w:pos="3274"/>
              </w:tabs>
              <w:jc w:val="both"/>
              <w:rPr>
                <w:b/>
                <w:sz w:val="24"/>
                <w:szCs w:val="24"/>
              </w:rPr>
            </w:pPr>
            <w:r w:rsidRPr="00331908">
              <w:rPr>
                <w:b/>
                <w:sz w:val="24"/>
                <w:szCs w:val="24"/>
              </w:rPr>
              <w:t>Директор</w:t>
            </w:r>
          </w:p>
          <w:p w:rsidR="00436623" w:rsidRPr="00331908" w:rsidRDefault="00436623" w:rsidP="00273123">
            <w:pPr>
              <w:tabs>
                <w:tab w:val="left" w:leader="hyphen" w:pos="3274"/>
              </w:tabs>
              <w:jc w:val="both"/>
              <w:rPr>
                <w:b/>
                <w:sz w:val="24"/>
                <w:szCs w:val="24"/>
              </w:rPr>
            </w:pPr>
          </w:p>
          <w:p w:rsidR="00436623" w:rsidRPr="00331908" w:rsidRDefault="00436623" w:rsidP="00273123">
            <w:pPr>
              <w:tabs>
                <w:tab w:val="left" w:leader="hyphen" w:pos="3274"/>
              </w:tabs>
              <w:jc w:val="both"/>
              <w:rPr>
                <w:b/>
                <w:sz w:val="24"/>
                <w:szCs w:val="24"/>
              </w:rPr>
            </w:pPr>
            <w:r w:rsidRPr="00331908">
              <w:rPr>
                <w:b/>
                <w:sz w:val="24"/>
                <w:szCs w:val="24"/>
              </w:rPr>
              <w:t>________________/</w:t>
            </w:r>
            <w:proofErr w:type="spellStart"/>
            <w:r w:rsidRPr="00331908">
              <w:rPr>
                <w:b/>
                <w:sz w:val="24"/>
                <w:szCs w:val="24"/>
              </w:rPr>
              <w:t>А.В.Поляков</w:t>
            </w:r>
            <w:proofErr w:type="spellEnd"/>
            <w:r w:rsidRPr="00331908">
              <w:rPr>
                <w:b/>
                <w:sz w:val="24"/>
                <w:szCs w:val="24"/>
              </w:rPr>
              <w:t xml:space="preserve">/                              </w:t>
            </w:r>
          </w:p>
          <w:p w:rsidR="00436623" w:rsidRPr="00331908" w:rsidRDefault="00436623" w:rsidP="00273123">
            <w:pPr>
              <w:tabs>
                <w:tab w:val="left" w:leader="hyphen" w:pos="3274"/>
              </w:tabs>
              <w:jc w:val="both"/>
              <w:rPr>
                <w:b/>
                <w:sz w:val="24"/>
                <w:szCs w:val="24"/>
              </w:rPr>
            </w:pPr>
            <w:proofErr w:type="spellStart"/>
            <w:r w:rsidRPr="00331908">
              <w:rPr>
                <w:b/>
                <w:sz w:val="24"/>
                <w:szCs w:val="24"/>
              </w:rPr>
              <w:t>м.п</w:t>
            </w:r>
            <w:proofErr w:type="spellEnd"/>
            <w:r w:rsidRPr="00331908">
              <w:rPr>
                <w:b/>
                <w:sz w:val="24"/>
                <w:szCs w:val="24"/>
              </w:rPr>
              <w:t>.</w:t>
            </w:r>
          </w:p>
          <w:p w:rsidR="00436623" w:rsidRPr="00331908" w:rsidRDefault="00436623" w:rsidP="00273123">
            <w:pPr>
              <w:tabs>
                <w:tab w:val="left" w:leader="hyphen" w:pos="3274"/>
              </w:tabs>
              <w:rPr>
                <w:bCs/>
                <w:sz w:val="24"/>
                <w:szCs w:val="24"/>
              </w:rPr>
            </w:pPr>
          </w:p>
        </w:tc>
        <w:tc>
          <w:tcPr>
            <w:tcW w:w="4692" w:type="dxa"/>
            <w:shd w:val="clear" w:color="auto" w:fill="auto"/>
          </w:tcPr>
          <w:p w:rsidR="00436623" w:rsidRPr="00331908" w:rsidRDefault="0043662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8C48D3" w:rsidRPr="00331908" w:rsidRDefault="008C48D3" w:rsidP="00436623">
            <w:pPr>
              <w:tabs>
                <w:tab w:val="left" w:leader="hyphen" w:pos="3274"/>
              </w:tabs>
              <w:jc w:val="both"/>
              <w:rPr>
                <w:sz w:val="24"/>
                <w:szCs w:val="24"/>
              </w:rPr>
            </w:pPr>
          </w:p>
          <w:p w:rsidR="00436623" w:rsidRPr="00331908" w:rsidRDefault="00436623" w:rsidP="00436623">
            <w:pPr>
              <w:tabs>
                <w:tab w:val="left" w:leader="hyphen" w:pos="3274"/>
              </w:tabs>
              <w:rPr>
                <w:b/>
                <w:bCs/>
                <w:sz w:val="24"/>
                <w:szCs w:val="24"/>
              </w:rPr>
            </w:pPr>
          </w:p>
          <w:p w:rsidR="00436623" w:rsidRPr="00331908" w:rsidRDefault="00436623" w:rsidP="000B2575">
            <w:pPr>
              <w:tabs>
                <w:tab w:val="left" w:leader="hyphen" w:pos="3274"/>
              </w:tabs>
              <w:rPr>
                <w:b/>
                <w:bCs/>
                <w:sz w:val="24"/>
                <w:szCs w:val="24"/>
              </w:rPr>
            </w:pPr>
          </w:p>
          <w:p w:rsidR="00436623" w:rsidRPr="00331908" w:rsidRDefault="00436623" w:rsidP="000B2575">
            <w:pPr>
              <w:tabs>
                <w:tab w:val="left" w:leader="hyphen" w:pos="3274"/>
              </w:tabs>
              <w:rPr>
                <w:b/>
                <w:bCs/>
                <w:sz w:val="24"/>
                <w:szCs w:val="24"/>
              </w:rPr>
            </w:pPr>
          </w:p>
          <w:p w:rsidR="00436623" w:rsidRPr="00331908" w:rsidRDefault="00436623" w:rsidP="000B2575">
            <w:pPr>
              <w:tabs>
                <w:tab w:val="left" w:leader="hyphen" w:pos="3274"/>
              </w:tabs>
              <w:rPr>
                <w:b/>
                <w:bCs/>
                <w:sz w:val="24"/>
                <w:szCs w:val="24"/>
              </w:rPr>
            </w:pPr>
          </w:p>
          <w:p w:rsidR="00436623" w:rsidRPr="00331908" w:rsidRDefault="00436623" w:rsidP="000B2575">
            <w:pPr>
              <w:tabs>
                <w:tab w:val="left" w:leader="hyphen" w:pos="3274"/>
              </w:tabs>
              <w:rPr>
                <w:b/>
                <w:bCs/>
                <w:sz w:val="24"/>
                <w:szCs w:val="24"/>
              </w:rPr>
            </w:pPr>
          </w:p>
          <w:p w:rsidR="00436623" w:rsidRPr="00331908" w:rsidRDefault="00436623" w:rsidP="000B2575">
            <w:pPr>
              <w:tabs>
                <w:tab w:val="left" w:leader="hyphen" w:pos="3274"/>
              </w:tabs>
              <w:rPr>
                <w:b/>
                <w:bCs/>
                <w:sz w:val="24"/>
                <w:szCs w:val="24"/>
              </w:rPr>
            </w:pPr>
            <w:r w:rsidRPr="00331908">
              <w:rPr>
                <w:b/>
                <w:bCs/>
                <w:sz w:val="24"/>
                <w:szCs w:val="24"/>
              </w:rPr>
              <w:t>Генеральный директор</w:t>
            </w:r>
          </w:p>
          <w:p w:rsidR="00436623" w:rsidRPr="00331908" w:rsidRDefault="00436623" w:rsidP="000B2575">
            <w:pPr>
              <w:tabs>
                <w:tab w:val="left" w:leader="hyphen" w:pos="3274"/>
              </w:tabs>
              <w:rPr>
                <w:b/>
                <w:bCs/>
                <w:sz w:val="24"/>
                <w:szCs w:val="24"/>
              </w:rPr>
            </w:pPr>
          </w:p>
          <w:p w:rsidR="00436623" w:rsidRPr="00331908" w:rsidRDefault="00436623" w:rsidP="000B2575">
            <w:pPr>
              <w:tabs>
                <w:tab w:val="left" w:leader="hyphen" w:pos="3274"/>
              </w:tabs>
              <w:rPr>
                <w:b/>
                <w:bCs/>
                <w:sz w:val="24"/>
                <w:szCs w:val="24"/>
              </w:rPr>
            </w:pPr>
            <w:r w:rsidRPr="00331908">
              <w:rPr>
                <w:b/>
                <w:bCs/>
                <w:sz w:val="24"/>
                <w:szCs w:val="24"/>
              </w:rPr>
              <w:t>_____________________</w:t>
            </w:r>
          </w:p>
          <w:p w:rsidR="00436623" w:rsidRPr="00A845C8" w:rsidRDefault="00436623" w:rsidP="000B2575">
            <w:pPr>
              <w:tabs>
                <w:tab w:val="left" w:leader="hyphen" w:pos="3274"/>
              </w:tabs>
              <w:rPr>
                <w:b/>
                <w:bCs/>
                <w:sz w:val="24"/>
                <w:szCs w:val="24"/>
              </w:rPr>
            </w:pPr>
            <w:proofErr w:type="spellStart"/>
            <w:r w:rsidRPr="00331908">
              <w:rPr>
                <w:b/>
                <w:bCs/>
                <w:sz w:val="24"/>
                <w:szCs w:val="24"/>
              </w:rPr>
              <w:t>м.п</w:t>
            </w:r>
            <w:proofErr w:type="spellEnd"/>
            <w:r w:rsidRPr="00331908">
              <w:rPr>
                <w:b/>
                <w:bCs/>
                <w:sz w:val="24"/>
                <w:szCs w:val="24"/>
              </w:rPr>
              <w:t>.</w:t>
            </w:r>
          </w:p>
        </w:tc>
      </w:tr>
    </w:tbl>
    <w:p w:rsidR="0071764D" w:rsidRPr="00DA7CF6" w:rsidRDefault="0071764D" w:rsidP="00273123">
      <w:pPr>
        <w:shd w:val="clear" w:color="auto" w:fill="FFFFFF"/>
        <w:jc w:val="center"/>
      </w:pPr>
    </w:p>
    <w:sectPr w:rsidR="0071764D" w:rsidRPr="00DA7CF6" w:rsidSect="00C769A2">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F6BDB2"/>
    <w:lvl w:ilvl="0">
      <w:numFmt w:val="decimal"/>
      <w:lvlText w:val="*"/>
      <w:lvlJc w:val="left"/>
      <w:pPr>
        <w:ind w:left="1080" w:firstLine="0"/>
      </w:pPr>
    </w:lvl>
  </w:abstractNum>
  <w:abstractNum w:abstractNumId="1">
    <w:nsid w:val="05373431"/>
    <w:multiLevelType w:val="singleLevel"/>
    <w:tmpl w:val="019AD036"/>
    <w:lvl w:ilvl="0">
      <w:start w:val="2"/>
      <w:numFmt w:val="decimal"/>
      <w:lvlText w:val="7.3.%1."/>
      <w:legacy w:legacy="1" w:legacySpace="0" w:legacyIndent="547"/>
      <w:lvlJc w:val="left"/>
      <w:pPr>
        <w:ind w:left="0" w:firstLine="0"/>
      </w:pPr>
      <w:rPr>
        <w:rFonts w:ascii="Times New Roman" w:hAnsi="Times New Roman" w:cs="Times New Roman" w:hint="default"/>
      </w:rPr>
    </w:lvl>
  </w:abstractNum>
  <w:abstractNum w:abstractNumId="2">
    <w:nsid w:val="076D059E"/>
    <w:multiLevelType w:val="singleLevel"/>
    <w:tmpl w:val="7F205734"/>
    <w:lvl w:ilvl="0">
      <w:start w:val="5"/>
      <w:numFmt w:val="decimal"/>
      <w:lvlText w:val="11.%1."/>
      <w:legacy w:legacy="1" w:legacySpace="0" w:legacyIndent="494"/>
      <w:lvlJc w:val="left"/>
      <w:pPr>
        <w:ind w:left="0" w:firstLine="0"/>
      </w:pPr>
      <w:rPr>
        <w:rFonts w:ascii="Times New Roman" w:hAnsi="Times New Roman" w:cs="Times New Roman" w:hint="default"/>
      </w:rPr>
    </w:lvl>
  </w:abstractNum>
  <w:abstractNum w:abstractNumId="3">
    <w:nsid w:val="12F046C8"/>
    <w:multiLevelType w:val="singleLevel"/>
    <w:tmpl w:val="317A6914"/>
    <w:lvl w:ilvl="0">
      <w:start w:val="2"/>
      <w:numFmt w:val="decimal"/>
      <w:lvlText w:val="6.%1."/>
      <w:legacy w:legacy="1" w:legacySpace="0" w:legacyIndent="394"/>
      <w:lvlJc w:val="left"/>
      <w:pPr>
        <w:ind w:left="0" w:firstLine="0"/>
      </w:pPr>
      <w:rPr>
        <w:rFonts w:ascii="Times New Roman" w:hAnsi="Times New Roman" w:cs="Times New Roman" w:hint="default"/>
      </w:rPr>
    </w:lvl>
  </w:abstractNum>
  <w:abstractNum w:abstractNumId="4">
    <w:nsid w:val="160033AD"/>
    <w:multiLevelType w:val="hybridMultilevel"/>
    <w:tmpl w:val="776863E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A141F38"/>
    <w:multiLevelType w:val="singleLevel"/>
    <w:tmpl w:val="CE1ECDE2"/>
    <w:lvl w:ilvl="0">
      <w:start w:val="3"/>
      <w:numFmt w:val="decimal"/>
      <w:lvlText w:val="5.%1."/>
      <w:legacy w:legacy="1" w:legacySpace="0" w:legacyIndent="389"/>
      <w:lvlJc w:val="left"/>
      <w:pPr>
        <w:ind w:left="0" w:firstLine="0"/>
      </w:pPr>
      <w:rPr>
        <w:rFonts w:ascii="Times New Roman" w:hAnsi="Times New Roman" w:cs="Times New Roman" w:hint="default"/>
      </w:rPr>
    </w:lvl>
  </w:abstractNum>
  <w:abstractNum w:abstractNumId="6">
    <w:nsid w:val="1A753104"/>
    <w:multiLevelType w:val="multilevel"/>
    <w:tmpl w:val="31AC08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A55A1A"/>
    <w:multiLevelType w:val="singleLevel"/>
    <w:tmpl w:val="CC521FCA"/>
    <w:lvl w:ilvl="0">
      <w:start w:val="2"/>
      <w:numFmt w:val="decimal"/>
      <w:lvlText w:val="9.4.%1."/>
      <w:legacy w:legacy="1" w:legacySpace="0" w:legacyIndent="547"/>
      <w:lvlJc w:val="left"/>
      <w:pPr>
        <w:ind w:left="0" w:firstLine="0"/>
      </w:pPr>
      <w:rPr>
        <w:rFonts w:ascii="Times New Roman" w:hAnsi="Times New Roman" w:cs="Times New Roman" w:hint="default"/>
      </w:rPr>
    </w:lvl>
  </w:abstractNum>
  <w:abstractNum w:abstractNumId="8">
    <w:nsid w:val="1AE902E5"/>
    <w:multiLevelType w:val="hybridMultilevel"/>
    <w:tmpl w:val="595C72C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F51E5B"/>
    <w:multiLevelType w:val="multilevel"/>
    <w:tmpl w:val="FE3254B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E821390"/>
    <w:multiLevelType w:val="hybridMultilevel"/>
    <w:tmpl w:val="683A17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A00726"/>
    <w:multiLevelType w:val="hybridMultilevel"/>
    <w:tmpl w:val="D8A02C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2670CDB"/>
    <w:multiLevelType w:val="singleLevel"/>
    <w:tmpl w:val="FBF6BDB2"/>
    <w:lvl w:ilvl="0">
      <w:numFmt w:val="decimal"/>
      <w:lvlText w:val="*"/>
      <w:lvlJc w:val="left"/>
      <w:pPr>
        <w:ind w:left="1080" w:firstLine="0"/>
      </w:pPr>
    </w:lvl>
  </w:abstractNum>
  <w:abstractNum w:abstractNumId="13">
    <w:nsid w:val="25F85B7F"/>
    <w:multiLevelType w:val="singleLevel"/>
    <w:tmpl w:val="C1BE42AA"/>
    <w:lvl w:ilvl="0">
      <w:start w:val="2"/>
      <w:numFmt w:val="decimal"/>
      <w:lvlText w:val="1.%1."/>
      <w:legacy w:legacy="1" w:legacySpace="0" w:legacyIndent="418"/>
      <w:lvlJc w:val="left"/>
      <w:pPr>
        <w:ind w:left="0" w:firstLine="0"/>
      </w:pPr>
      <w:rPr>
        <w:rFonts w:ascii="Times New Roman" w:hAnsi="Times New Roman" w:cs="Times New Roman" w:hint="default"/>
      </w:rPr>
    </w:lvl>
  </w:abstractNum>
  <w:abstractNum w:abstractNumId="14">
    <w:nsid w:val="27517ED2"/>
    <w:multiLevelType w:val="hybridMultilevel"/>
    <w:tmpl w:val="1B32CA16"/>
    <w:lvl w:ilvl="0" w:tplc="87D67E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75D4FC7"/>
    <w:multiLevelType w:val="singleLevel"/>
    <w:tmpl w:val="242C0328"/>
    <w:lvl w:ilvl="0">
      <w:start w:val="4"/>
      <w:numFmt w:val="decimal"/>
      <w:lvlText w:val="7.3.%1."/>
      <w:lvlJc w:val="left"/>
      <w:pPr>
        <w:tabs>
          <w:tab w:val="num" w:pos="720"/>
        </w:tabs>
        <w:ind w:left="0" w:firstLine="0"/>
      </w:pPr>
      <w:rPr>
        <w:rFonts w:ascii="Times New Roman" w:hAnsi="Times New Roman" w:cs="Times New Roman" w:hint="default"/>
        <w:sz w:val="24"/>
        <w:szCs w:val="24"/>
      </w:rPr>
    </w:lvl>
  </w:abstractNum>
  <w:abstractNum w:abstractNumId="16">
    <w:nsid w:val="28C267F3"/>
    <w:multiLevelType w:val="hybridMultilevel"/>
    <w:tmpl w:val="34CE175C"/>
    <w:lvl w:ilvl="0" w:tplc="2F74DB94">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4C7CBE"/>
    <w:multiLevelType w:val="singleLevel"/>
    <w:tmpl w:val="9D0EC388"/>
    <w:lvl w:ilvl="0">
      <w:start w:val="1"/>
      <w:numFmt w:val="decimal"/>
      <w:lvlText w:val="8.%1."/>
      <w:legacy w:legacy="1" w:legacySpace="0" w:legacyIndent="403"/>
      <w:lvlJc w:val="left"/>
      <w:pPr>
        <w:ind w:left="0" w:firstLine="0"/>
      </w:pPr>
      <w:rPr>
        <w:rFonts w:ascii="Times New Roman" w:hAnsi="Times New Roman" w:cs="Times New Roman" w:hint="default"/>
      </w:rPr>
    </w:lvl>
  </w:abstractNum>
  <w:abstractNum w:abstractNumId="18">
    <w:nsid w:val="339925AE"/>
    <w:multiLevelType w:val="multilevel"/>
    <w:tmpl w:val="548AB410"/>
    <w:lvl w:ilvl="0">
      <w:start w:val="17"/>
      <w:numFmt w:val="decimal"/>
      <w:lvlText w:val="%1"/>
      <w:lvlJc w:val="left"/>
      <w:pPr>
        <w:ind w:left="420" w:hanging="420"/>
      </w:pPr>
      <w:rPr>
        <w:rFonts w:hint="default"/>
      </w:rPr>
    </w:lvl>
    <w:lvl w:ilvl="1">
      <w:start w:val="1"/>
      <w:numFmt w:val="decimal"/>
      <w:lvlText w:val="%1.%2"/>
      <w:lvlJc w:val="left"/>
      <w:pPr>
        <w:ind w:left="1120" w:hanging="42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abstractNum w:abstractNumId="19">
    <w:nsid w:val="3F7708A9"/>
    <w:multiLevelType w:val="singleLevel"/>
    <w:tmpl w:val="E72295A2"/>
    <w:lvl w:ilvl="0">
      <w:start w:val="1"/>
      <w:numFmt w:val="decimal"/>
      <w:lvlText w:val="13.%1."/>
      <w:legacy w:legacy="1" w:legacySpace="0" w:legacyIndent="495"/>
      <w:lvlJc w:val="left"/>
      <w:pPr>
        <w:ind w:left="0" w:firstLine="0"/>
      </w:pPr>
      <w:rPr>
        <w:rFonts w:ascii="Times New Roman" w:hAnsi="Times New Roman" w:cs="Times New Roman" w:hint="default"/>
      </w:rPr>
    </w:lvl>
  </w:abstractNum>
  <w:abstractNum w:abstractNumId="20">
    <w:nsid w:val="47E71BD8"/>
    <w:multiLevelType w:val="singleLevel"/>
    <w:tmpl w:val="C1FECB2E"/>
    <w:lvl w:ilvl="0">
      <w:start w:val="6"/>
      <w:numFmt w:val="decimal"/>
      <w:lvlText w:val="17.%1."/>
      <w:legacy w:legacy="1" w:legacySpace="0" w:legacyIndent="561"/>
      <w:lvlJc w:val="left"/>
      <w:pPr>
        <w:ind w:left="0" w:firstLine="0"/>
      </w:pPr>
      <w:rPr>
        <w:rFonts w:ascii="Times New Roman" w:hAnsi="Times New Roman" w:cs="Times New Roman" w:hint="default"/>
      </w:rPr>
    </w:lvl>
  </w:abstractNum>
  <w:abstractNum w:abstractNumId="21">
    <w:nsid w:val="4A491B19"/>
    <w:multiLevelType w:val="multilevel"/>
    <w:tmpl w:val="9DE854C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B5007A7"/>
    <w:multiLevelType w:val="singleLevel"/>
    <w:tmpl w:val="64741DE4"/>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23">
    <w:nsid w:val="4D980782"/>
    <w:multiLevelType w:val="singleLevel"/>
    <w:tmpl w:val="7774FB94"/>
    <w:lvl w:ilvl="0">
      <w:start w:val="3"/>
      <w:numFmt w:val="decimal"/>
      <w:lvlText w:val="11.%1."/>
      <w:legacy w:legacy="1" w:legacySpace="0" w:legacyIndent="485"/>
      <w:lvlJc w:val="left"/>
      <w:pPr>
        <w:ind w:left="0" w:firstLine="0"/>
      </w:pPr>
      <w:rPr>
        <w:rFonts w:ascii="Times New Roman" w:hAnsi="Times New Roman" w:cs="Times New Roman" w:hint="default"/>
      </w:rPr>
    </w:lvl>
  </w:abstractNum>
  <w:abstractNum w:abstractNumId="24">
    <w:nsid w:val="51893AA0"/>
    <w:multiLevelType w:val="hybridMultilevel"/>
    <w:tmpl w:val="08B2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0E2491"/>
    <w:multiLevelType w:val="singleLevel"/>
    <w:tmpl w:val="EE3E6D04"/>
    <w:lvl w:ilvl="0">
      <w:start w:val="3"/>
      <w:numFmt w:val="decimal"/>
      <w:lvlText w:val="17.%1."/>
      <w:legacy w:legacy="1" w:legacySpace="0" w:legacyIndent="480"/>
      <w:lvlJc w:val="left"/>
      <w:pPr>
        <w:ind w:left="0" w:firstLine="0"/>
      </w:pPr>
      <w:rPr>
        <w:rFonts w:ascii="Times New Roman" w:hAnsi="Times New Roman" w:cs="Times New Roman" w:hint="default"/>
      </w:rPr>
    </w:lvl>
  </w:abstractNum>
  <w:abstractNum w:abstractNumId="26">
    <w:nsid w:val="52A428EE"/>
    <w:multiLevelType w:val="hybridMultilevel"/>
    <w:tmpl w:val="1C0C53E6"/>
    <w:lvl w:ilvl="0" w:tplc="0419000F">
      <w:start w:val="1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A6A517F"/>
    <w:multiLevelType w:val="multilevel"/>
    <w:tmpl w:val="7FE601E2"/>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C421111"/>
    <w:multiLevelType w:val="singleLevel"/>
    <w:tmpl w:val="C994C8C6"/>
    <w:lvl w:ilvl="0">
      <w:start w:val="1"/>
      <w:numFmt w:val="decimal"/>
      <w:lvlText w:val="7.%1."/>
      <w:legacy w:legacy="1" w:legacySpace="0" w:legacyIndent="384"/>
      <w:lvlJc w:val="left"/>
      <w:pPr>
        <w:ind w:left="0" w:firstLine="0"/>
      </w:pPr>
      <w:rPr>
        <w:rFonts w:ascii="Times New Roman" w:hAnsi="Times New Roman" w:cs="Times New Roman" w:hint="default"/>
      </w:rPr>
    </w:lvl>
  </w:abstractNum>
  <w:abstractNum w:abstractNumId="29">
    <w:nsid w:val="5E19211E"/>
    <w:multiLevelType w:val="singleLevel"/>
    <w:tmpl w:val="BC9C2EAE"/>
    <w:lvl w:ilvl="0">
      <w:start w:val="1"/>
      <w:numFmt w:val="decimal"/>
      <w:lvlText w:val="2.%1."/>
      <w:lvlJc w:val="left"/>
      <w:pPr>
        <w:tabs>
          <w:tab w:val="num" w:pos="360"/>
        </w:tabs>
        <w:ind w:left="0" w:firstLine="0"/>
      </w:pPr>
      <w:rPr>
        <w:rFonts w:ascii="Times New Roman" w:hAnsi="Times New Roman" w:cs="Times New Roman" w:hint="default"/>
        <w:b w:val="0"/>
        <w:i w:val="0"/>
        <w:color w:val="auto"/>
      </w:rPr>
    </w:lvl>
  </w:abstractNum>
  <w:abstractNum w:abstractNumId="30">
    <w:nsid w:val="5F0509E8"/>
    <w:multiLevelType w:val="singleLevel"/>
    <w:tmpl w:val="52306D2C"/>
    <w:lvl w:ilvl="0">
      <w:start w:val="1"/>
      <w:numFmt w:val="decimal"/>
      <w:lvlText w:val="8.2.%1."/>
      <w:legacy w:legacy="1" w:legacySpace="0" w:legacyIndent="552"/>
      <w:lvlJc w:val="left"/>
      <w:pPr>
        <w:ind w:left="0" w:firstLine="0"/>
      </w:pPr>
      <w:rPr>
        <w:rFonts w:ascii="Times New Roman" w:hAnsi="Times New Roman" w:cs="Times New Roman" w:hint="default"/>
      </w:rPr>
    </w:lvl>
  </w:abstractNum>
  <w:abstractNum w:abstractNumId="31">
    <w:nsid w:val="67612F4B"/>
    <w:multiLevelType w:val="singleLevel"/>
    <w:tmpl w:val="5F8E6136"/>
    <w:lvl w:ilvl="0">
      <w:start w:val="1"/>
      <w:numFmt w:val="decimal"/>
      <w:lvlText w:val="16.%1."/>
      <w:lvlJc w:val="left"/>
      <w:pPr>
        <w:tabs>
          <w:tab w:val="num" w:pos="720"/>
        </w:tabs>
        <w:ind w:left="0" w:firstLine="0"/>
      </w:pPr>
      <w:rPr>
        <w:rFonts w:ascii="Times New Roman" w:hAnsi="Times New Roman" w:cs="Times New Roman" w:hint="default"/>
        <w:b w:val="0"/>
        <w:i w:val="0"/>
      </w:rPr>
    </w:lvl>
  </w:abstractNum>
  <w:abstractNum w:abstractNumId="32">
    <w:nsid w:val="67FD2558"/>
    <w:multiLevelType w:val="singleLevel"/>
    <w:tmpl w:val="CB42624C"/>
    <w:lvl w:ilvl="0">
      <w:start w:val="1"/>
      <w:numFmt w:val="decimal"/>
      <w:lvlText w:val="11.%1."/>
      <w:legacy w:legacy="1" w:legacySpace="0" w:legacyIndent="633"/>
      <w:lvlJc w:val="left"/>
      <w:pPr>
        <w:ind w:left="0" w:firstLine="0"/>
      </w:pPr>
      <w:rPr>
        <w:rFonts w:ascii="Times New Roman" w:hAnsi="Times New Roman" w:cs="Times New Roman" w:hint="default"/>
      </w:rPr>
    </w:lvl>
  </w:abstractNum>
  <w:abstractNum w:abstractNumId="33">
    <w:nsid w:val="70110989"/>
    <w:multiLevelType w:val="hybridMultilevel"/>
    <w:tmpl w:val="EC54E020"/>
    <w:lvl w:ilvl="0" w:tplc="BCF23434">
      <w:start w:val="1"/>
      <w:numFmt w:val="none"/>
      <w:lvlText w:val="10.14."/>
      <w:lvlJc w:val="left"/>
      <w:pPr>
        <w:tabs>
          <w:tab w:val="num" w:pos="1622"/>
        </w:tabs>
        <w:ind w:left="1262" w:hanging="360"/>
      </w:pPr>
      <w:rPr>
        <w:rFonts w:ascii="Times New Roman" w:hAnsi="Times New Roman" w:cs="Times New Roman" w:hint="default"/>
        <w:sz w:val="22"/>
      </w:rPr>
    </w:lvl>
    <w:lvl w:ilvl="1" w:tplc="AC64095C">
      <w:start w:val="12"/>
      <w:numFmt w:val="decimal"/>
      <w:lvlText w:val="%2."/>
      <w:lvlJc w:val="left"/>
      <w:pPr>
        <w:tabs>
          <w:tab w:val="num" w:pos="1982"/>
        </w:tabs>
        <w:ind w:left="198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102A85"/>
    <w:multiLevelType w:val="multilevel"/>
    <w:tmpl w:val="BC48B1CA"/>
    <w:lvl w:ilvl="0">
      <w:start w:val="1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751B57F1"/>
    <w:multiLevelType w:val="singleLevel"/>
    <w:tmpl w:val="A104875C"/>
    <w:lvl w:ilvl="0">
      <w:start w:val="1"/>
      <w:numFmt w:val="decimal"/>
      <w:lvlText w:val="15.%1."/>
      <w:lvlJc w:val="left"/>
      <w:pPr>
        <w:tabs>
          <w:tab w:val="num" w:pos="720"/>
        </w:tabs>
        <w:ind w:left="0" w:firstLine="0"/>
      </w:pPr>
      <w:rPr>
        <w:rFonts w:ascii="Times New Roman" w:hAnsi="Times New Roman" w:cs="Times New Roman" w:hint="default"/>
        <w:b w:val="0"/>
        <w:i w:val="0"/>
      </w:rPr>
    </w:lvl>
  </w:abstractNum>
  <w:abstractNum w:abstractNumId="36">
    <w:nsid w:val="76E20B9C"/>
    <w:multiLevelType w:val="singleLevel"/>
    <w:tmpl w:val="FFC61DAA"/>
    <w:lvl w:ilvl="0">
      <w:start w:val="1"/>
      <w:numFmt w:val="decimal"/>
      <w:lvlText w:val="12.%1."/>
      <w:legacy w:legacy="1" w:legacySpace="0" w:legacyIndent="518"/>
      <w:lvlJc w:val="left"/>
      <w:pPr>
        <w:ind w:left="0" w:firstLine="0"/>
      </w:pPr>
      <w:rPr>
        <w:rFonts w:ascii="Times New Roman" w:hAnsi="Times New Roman" w:cs="Times New Roman" w:hint="default"/>
      </w:rPr>
    </w:lvl>
  </w:abstractNum>
  <w:num w:numId="1">
    <w:abstractNumId w:val="3"/>
    <w:lvlOverride w:ilvl="0">
      <w:startOverride w:val="2"/>
    </w:lvlOverride>
  </w:num>
  <w:num w:numId="2">
    <w:abstractNumId w:val="4"/>
  </w:num>
  <w:num w:numId="3">
    <w:abstractNumId w:val="13"/>
    <w:lvlOverride w:ilvl="0">
      <w:startOverride w:val="2"/>
    </w:lvlOverride>
  </w:num>
  <w:num w:numId="4">
    <w:abstractNumId w:val="29"/>
    <w:lvlOverride w:ilvl="0">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5"/>
    <w:lvlOverride w:ilvl="0">
      <w:startOverride w:val="3"/>
    </w:lvlOverride>
  </w:num>
  <w:num w:numId="8">
    <w:abstractNumId w:val="28"/>
    <w:lvlOverride w:ilvl="0">
      <w:startOverride w:val="1"/>
    </w:lvlOverride>
  </w:num>
  <w:num w:numId="9">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0">
    <w:abstractNumId w:val="1"/>
    <w:lvlOverride w:ilvl="0">
      <w:startOverride w:val="2"/>
    </w:lvlOverride>
  </w:num>
  <w:num w:numId="11">
    <w:abstractNumId w:val="15"/>
    <w:lvlOverride w:ilvl="0">
      <w:startOverride w:val="4"/>
    </w:lvlOverride>
  </w:num>
  <w:num w:numId="1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abstractNumId w:val="17"/>
    <w:lvlOverride w:ilvl="0">
      <w:startOverride w:val="1"/>
    </w:lvlOverride>
  </w:num>
  <w:num w:numId="14">
    <w:abstractNumId w:val="30"/>
    <w:lvlOverride w:ilvl="0">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num>
  <w:num w:numId="18">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num>
  <w:num w:numId="20">
    <w:abstractNumId w:val="23"/>
    <w:lvlOverride w:ilvl="0">
      <w:startOverride w:val="3"/>
    </w:lvlOverride>
  </w:num>
  <w:num w:numId="21">
    <w:abstractNumId w:val="2"/>
    <w:lvlOverride w:ilvl="0">
      <w:startOverride w:val="5"/>
    </w:lvlOverride>
  </w:num>
  <w:num w:numId="22">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num>
  <w:num w:numId="24">
    <w:abstractNumId w:val="19"/>
    <w:lvlOverride w:ilvl="0">
      <w:startOverride w:val="1"/>
    </w:lvlOverride>
  </w:num>
  <w:num w:numId="25">
    <w:abstractNumId w:val="35"/>
    <w:lvlOverride w:ilvl="0">
      <w:startOverride w:val="1"/>
    </w:lvlOverride>
  </w:num>
  <w:num w:numId="26">
    <w:abstractNumId w:val="31"/>
    <w:lvlOverride w:ilvl="0">
      <w:startOverride w:val="1"/>
    </w:lvlOverride>
  </w:num>
  <w:num w:numId="27">
    <w:abstractNumId w:val="25"/>
    <w:lvlOverride w:ilvl="0">
      <w:startOverride w:val="3"/>
    </w:lvlOverride>
  </w:num>
  <w:num w:numId="28">
    <w:abstractNumId w:val="20"/>
    <w:lvlOverride w:ilvl="0">
      <w:startOverride w:val="6"/>
    </w:lvlOverride>
  </w:num>
  <w:num w:numId="29">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0">
    <w:abstractNumId w:val="11"/>
  </w:num>
  <w:num w:numId="31">
    <w:abstractNumId w:val="26"/>
  </w:num>
  <w:num w:numId="32">
    <w:abstractNumId w:val="14"/>
  </w:num>
  <w:num w:numId="33">
    <w:abstractNumId w:val="12"/>
  </w:num>
  <w:num w:numId="34">
    <w:abstractNumId w:val="6"/>
  </w:num>
  <w:num w:numId="35">
    <w:abstractNumId w:val="21"/>
  </w:num>
  <w:num w:numId="36">
    <w:abstractNumId w:val="18"/>
  </w:num>
  <w:num w:numId="37">
    <w:abstractNumId w:val="27"/>
  </w:num>
  <w:num w:numId="38">
    <w:abstractNumId w:val="34"/>
  </w:num>
  <w:num w:numId="39">
    <w:abstractNumId w:val="24"/>
  </w:num>
  <w:num w:numId="4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4D"/>
    <w:rsid w:val="00001247"/>
    <w:rsid w:val="000053EC"/>
    <w:rsid w:val="0001120C"/>
    <w:rsid w:val="00014984"/>
    <w:rsid w:val="00031AB5"/>
    <w:rsid w:val="0003244C"/>
    <w:rsid w:val="00033CCC"/>
    <w:rsid w:val="00033FC8"/>
    <w:rsid w:val="00047A68"/>
    <w:rsid w:val="00051DDB"/>
    <w:rsid w:val="000540B8"/>
    <w:rsid w:val="0005659F"/>
    <w:rsid w:val="00056AA9"/>
    <w:rsid w:val="000716E7"/>
    <w:rsid w:val="000775D7"/>
    <w:rsid w:val="000847BC"/>
    <w:rsid w:val="000A5615"/>
    <w:rsid w:val="000B203E"/>
    <w:rsid w:val="000B2575"/>
    <w:rsid w:val="000B7A0A"/>
    <w:rsid w:val="000C40FF"/>
    <w:rsid w:val="000C51FA"/>
    <w:rsid w:val="000C71EA"/>
    <w:rsid w:val="000C776F"/>
    <w:rsid w:val="000D0CCA"/>
    <w:rsid w:val="000D1878"/>
    <w:rsid w:val="000E5260"/>
    <w:rsid w:val="00101F11"/>
    <w:rsid w:val="001127B6"/>
    <w:rsid w:val="00113564"/>
    <w:rsid w:val="00115362"/>
    <w:rsid w:val="00122A98"/>
    <w:rsid w:val="00126438"/>
    <w:rsid w:val="001315EB"/>
    <w:rsid w:val="00141017"/>
    <w:rsid w:val="0014520F"/>
    <w:rsid w:val="00156AA4"/>
    <w:rsid w:val="001577C5"/>
    <w:rsid w:val="0016246A"/>
    <w:rsid w:val="0016383E"/>
    <w:rsid w:val="00173D4C"/>
    <w:rsid w:val="0017536E"/>
    <w:rsid w:val="00187330"/>
    <w:rsid w:val="001902F2"/>
    <w:rsid w:val="00193747"/>
    <w:rsid w:val="001A0067"/>
    <w:rsid w:val="001A425E"/>
    <w:rsid w:val="001B224B"/>
    <w:rsid w:val="001B3941"/>
    <w:rsid w:val="001C1BE3"/>
    <w:rsid w:val="001C4C82"/>
    <w:rsid w:val="001D1412"/>
    <w:rsid w:val="001D1CE8"/>
    <w:rsid w:val="001D1FCD"/>
    <w:rsid w:val="001E0C02"/>
    <w:rsid w:val="001F1953"/>
    <w:rsid w:val="00201C34"/>
    <w:rsid w:val="00207771"/>
    <w:rsid w:val="00210955"/>
    <w:rsid w:val="00213B91"/>
    <w:rsid w:val="00214344"/>
    <w:rsid w:val="0021447C"/>
    <w:rsid w:val="002257CC"/>
    <w:rsid w:val="0023032B"/>
    <w:rsid w:val="00232DA7"/>
    <w:rsid w:val="002440FD"/>
    <w:rsid w:val="00254079"/>
    <w:rsid w:val="00254D80"/>
    <w:rsid w:val="00262116"/>
    <w:rsid w:val="00267455"/>
    <w:rsid w:val="00272804"/>
    <w:rsid w:val="00272D82"/>
    <w:rsid w:val="00273123"/>
    <w:rsid w:val="002738BF"/>
    <w:rsid w:val="00277602"/>
    <w:rsid w:val="00294C87"/>
    <w:rsid w:val="002A06C5"/>
    <w:rsid w:val="002A0C1C"/>
    <w:rsid w:val="002B0F26"/>
    <w:rsid w:val="002B7F52"/>
    <w:rsid w:val="002D3D67"/>
    <w:rsid w:val="002D5625"/>
    <w:rsid w:val="002E094B"/>
    <w:rsid w:val="002E2482"/>
    <w:rsid w:val="002E4089"/>
    <w:rsid w:val="002E7289"/>
    <w:rsid w:val="002F1D12"/>
    <w:rsid w:val="00314CC8"/>
    <w:rsid w:val="00316286"/>
    <w:rsid w:val="003249E8"/>
    <w:rsid w:val="00331908"/>
    <w:rsid w:val="003338AC"/>
    <w:rsid w:val="00333EE8"/>
    <w:rsid w:val="003352FD"/>
    <w:rsid w:val="0033663C"/>
    <w:rsid w:val="00341B73"/>
    <w:rsid w:val="00341C83"/>
    <w:rsid w:val="00350335"/>
    <w:rsid w:val="0035106B"/>
    <w:rsid w:val="003515CF"/>
    <w:rsid w:val="003655FC"/>
    <w:rsid w:val="00365C14"/>
    <w:rsid w:val="003740E8"/>
    <w:rsid w:val="003768D1"/>
    <w:rsid w:val="003817D8"/>
    <w:rsid w:val="00383EFB"/>
    <w:rsid w:val="003854DB"/>
    <w:rsid w:val="00390CED"/>
    <w:rsid w:val="003942D5"/>
    <w:rsid w:val="003A3A00"/>
    <w:rsid w:val="003A4664"/>
    <w:rsid w:val="003B6ADB"/>
    <w:rsid w:val="003C607E"/>
    <w:rsid w:val="003C7932"/>
    <w:rsid w:val="003D27DA"/>
    <w:rsid w:val="003D55DF"/>
    <w:rsid w:val="00402E0C"/>
    <w:rsid w:val="00403B22"/>
    <w:rsid w:val="004053BE"/>
    <w:rsid w:val="00410E89"/>
    <w:rsid w:val="00415FE6"/>
    <w:rsid w:val="00416D22"/>
    <w:rsid w:val="00431974"/>
    <w:rsid w:val="004323F6"/>
    <w:rsid w:val="00436623"/>
    <w:rsid w:val="00436829"/>
    <w:rsid w:val="004377DB"/>
    <w:rsid w:val="00437B1F"/>
    <w:rsid w:val="004471DD"/>
    <w:rsid w:val="00451B02"/>
    <w:rsid w:val="0046673E"/>
    <w:rsid w:val="0047141A"/>
    <w:rsid w:val="00474BD1"/>
    <w:rsid w:val="004862EC"/>
    <w:rsid w:val="00487C22"/>
    <w:rsid w:val="00491BF8"/>
    <w:rsid w:val="004943D5"/>
    <w:rsid w:val="00496322"/>
    <w:rsid w:val="004A5A32"/>
    <w:rsid w:val="004A789E"/>
    <w:rsid w:val="004B1DDE"/>
    <w:rsid w:val="004B7338"/>
    <w:rsid w:val="004C0ACD"/>
    <w:rsid w:val="004C243C"/>
    <w:rsid w:val="004D5EB0"/>
    <w:rsid w:val="004E0622"/>
    <w:rsid w:val="004E3AFB"/>
    <w:rsid w:val="004E4395"/>
    <w:rsid w:val="004F4235"/>
    <w:rsid w:val="004F561B"/>
    <w:rsid w:val="004F59B9"/>
    <w:rsid w:val="00500662"/>
    <w:rsid w:val="00500D5D"/>
    <w:rsid w:val="0050683F"/>
    <w:rsid w:val="00541203"/>
    <w:rsid w:val="00542087"/>
    <w:rsid w:val="005514F2"/>
    <w:rsid w:val="00553DC4"/>
    <w:rsid w:val="00571355"/>
    <w:rsid w:val="00583E55"/>
    <w:rsid w:val="00584BC9"/>
    <w:rsid w:val="00585206"/>
    <w:rsid w:val="00590930"/>
    <w:rsid w:val="00595B92"/>
    <w:rsid w:val="005A1CED"/>
    <w:rsid w:val="005A6091"/>
    <w:rsid w:val="005B2600"/>
    <w:rsid w:val="005C3FC4"/>
    <w:rsid w:val="005C6286"/>
    <w:rsid w:val="005D04A1"/>
    <w:rsid w:val="005D7F7D"/>
    <w:rsid w:val="005E2A4A"/>
    <w:rsid w:val="005E5379"/>
    <w:rsid w:val="00612BD2"/>
    <w:rsid w:val="006158A9"/>
    <w:rsid w:val="0062382B"/>
    <w:rsid w:val="00625707"/>
    <w:rsid w:val="00625F8D"/>
    <w:rsid w:val="0065105E"/>
    <w:rsid w:val="006549AE"/>
    <w:rsid w:val="00654AB8"/>
    <w:rsid w:val="006556EA"/>
    <w:rsid w:val="00655A3C"/>
    <w:rsid w:val="00661867"/>
    <w:rsid w:val="00673550"/>
    <w:rsid w:val="00674FC2"/>
    <w:rsid w:val="00676DA1"/>
    <w:rsid w:val="00690506"/>
    <w:rsid w:val="00690D8D"/>
    <w:rsid w:val="00692EE3"/>
    <w:rsid w:val="006A0CC5"/>
    <w:rsid w:val="006A0DD4"/>
    <w:rsid w:val="006A413F"/>
    <w:rsid w:val="006C05FC"/>
    <w:rsid w:val="006C4496"/>
    <w:rsid w:val="006D0B27"/>
    <w:rsid w:val="006D2863"/>
    <w:rsid w:val="00716F3B"/>
    <w:rsid w:val="0071705A"/>
    <w:rsid w:val="0071764D"/>
    <w:rsid w:val="0072476F"/>
    <w:rsid w:val="00725EB4"/>
    <w:rsid w:val="007462A8"/>
    <w:rsid w:val="0075188F"/>
    <w:rsid w:val="00752D58"/>
    <w:rsid w:val="007552C6"/>
    <w:rsid w:val="00761049"/>
    <w:rsid w:val="007661C0"/>
    <w:rsid w:val="00771FE7"/>
    <w:rsid w:val="0078724A"/>
    <w:rsid w:val="0079456A"/>
    <w:rsid w:val="00795C43"/>
    <w:rsid w:val="00797AF9"/>
    <w:rsid w:val="007A0D23"/>
    <w:rsid w:val="007A61EE"/>
    <w:rsid w:val="007B2F98"/>
    <w:rsid w:val="007D25A4"/>
    <w:rsid w:val="007D338D"/>
    <w:rsid w:val="007D6E0A"/>
    <w:rsid w:val="007E2572"/>
    <w:rsid w:val="007E4346"/>
    <w:rsid w:val="007E6008"/>
    <w:rsid w:val="007E6C9C"/>
    <w:rsid w:val="007F02E1"/>
    <w:rsid w:val="007F53AA"/>
    <w:rsid w:val="007F691B"/>
    <w:rsid w:val="007F6D94"/>
    <w:rsid w:val="008247CD"/>
    <w:rsid w:val="00830E51"/>
    <w:rsid w:val="008362AB"/>
    <w:rsid w:val="00841D18"/>
    <w:rsid w:val="00851554"/>
    <w:rsid w:val="00853D38"/>
    <w:rsid w:val="00873B3E"/>
    <w:rsid w:val="00873CFB"/>
    <w:rsid w:val="008759D5"/>
    <w:rsid w:val="008A7CE5"/>
    <w:rsid w:val="008B102D"/>
    <w:rsid w:val="008C48D3"/>
    <w:rsid w:val="008C6025"/>
    <w:rsid w:val="008C6653"/>
    <w:rsid w:val="008D29A4"/>
    <w:rsid w:val="008E2A6C"/>
    <w:rsid w:val="009010DA"/>
    <w:rsid w:val="00911873"/>
    <w:rsid w:val="009220E2"/>
    <w:rsid w:val="009234D2"/>
    <w:rsid w:val="00930AF7"/>
    <w:rsid w:val="0093241F"/>
    <w:rsid w:val="009328FD"/>
    <w:rsid w:val="0093598C"/>
    <w:rsid w:val="00936A52"/>
    <w:rsid w:val="00942289"/>
    <w:rsid w:val="009430F9"/>
    <w:rsid w:val="00945A3E"/>
    <w:rsid w:val="009625B6"/>
    <w:rsid w:val="0096382D"/>
    <w:rsid w:val="00973148"/>
    <w:rsid w:val="009777B8"/>
    <w:rsid w:val="00997B23"/>
    <w:rsid w:val="009A018A"/>
    <w:rsid w:val="009A4152"/>
    <w:rsid w:val="009B06A4"/>
    <w:rsid w:val="009B0972"/>
    <w:rsid w:val="009B4D94"/>
    <w:rsid w:val="009C764A"/>
    <w:rsid w:val="009D0CA8"/>
    <w:rsid w:val="009F0528"/>
    <w:rsid w:val="009F3CA9"/>
    <w:rsid w:val="009F4B66"/>
    <w:rsid w:val="009F4E07"/>
    <w:rsid w:val="009F613B"/>
    <w:rsid w:val="00A070B9"/>
    <w:rsid w:val="00A105C2"/>
    <w:rsid w:val="00A10C3D"/>
    <w:rsid w:val="00A10F37"/>
    <w:rsid w:val="00A11C41"/>
    <w:rsid w:val="00A1219B"/>
    <w:rsid w:val="00A15CFE"/>
    <w:rsid w:val="00A16C7A"/>
    <w:rsid w:val="00A22E63"/>
    <w:rsid w:val="00A26D62"/>
    <w:rsid w:val="00A3097B"/>
    <w:rsid w:val="00A36D42"/>
    <w:rsid w:val="00A42A3E"/>
    <w:rsid w:val="00A45008"/>
    <w:rsid w:val="00A62EE9"/>
    <w:rsid w:val="00A6593D"/>
    <w:rsid w:val="00A67AEB"/>
    <w:rsid w:val="00A824DF"/>
    <w:rsid w:val="00A83683"/>
    <w:rsid w:val="00A9391D"/>
    <w:rsid w:val="00AA05A7"/>
    <w:rsid w:val="00AA3F8F"/>
    <w:rsid w:val="00AC24D5"/>
    <w:rsid w:val="00AC363D"/>
    <w:rsid w:val="00AD665C"/>
    <w:rsid w:val="00AD7E34"/>
    <w:rsid w:val="00AE1251"/>
    <w:rsid w:val="00AE701A"/>
    <w:rsid w:val="00AE76D3"/>
    <w:rsid w:val="00AF7E65"/>
    <w:rsid w:val="00B0062C"/>
    <w:rsid w:val="00B05C96"/>
    <w:rsid w:val="00B14B01"/>
    <w:rsid w:val="00B2621F"/>
    <w:rsid w:val="00B31CB7"/>
    <w:rsid w:val="00B33901"/>
    <w:rsid w:val="00B541E2"/>
    <w:rsid w:val="00B55854"/>
    <w:rsid w:val="00B55BB1"/>
    <w:rsid w:val="00B563AD"/>
    <w:rsid w:val="00B7568A"/>
    <w:rsid w:val="00B7744F"/>
    <w:rsid w:val="00B816C7"/>
    <w:rsid w:val="00B8256F"/>
    <w:rsid w:val="00B843FC"/>
    <w:rsid w:val="00B8719A"/>
    <w:rsid w:val="00B901A6"/>
    <w:rsid w:val="00B905DA"/>
    <w:rsid w:val="00B92898"/>
    <w:rsid w:val="00BA2E33"/>
    <w:rsid w:val="00BA6312"/>
    <w:rsid w:val="00BB2D79"/>
    <w:rsid w:val="00BB3261"/>
    <w:rsid w:val="00BC4DCA"/>
    <w:rsid w:val="00BD3B77"/>
    <w:rsid w:val="00BD4809"/>
    <w:rsid w:val="00BD724F"/>
    <w:rsid w:val="00BD7BCD"/>
    <w:rsid w:val="00BE1CCE"/>
    <w:rsid w:val="00BE3C54"/>
    <w:rsid w:val="00BF076E"/>
    <w:rsid w:val="00BF2DA0"/>
    <w:rsid w:val="00BF5F04"/>
    <w:rsid w:val="00C061A6"/>
    <w:rsid w:val="00C177F5"/>
    <w:rsid w:val="00C27D3F"/>
    <w:rsid w:val="00C31FED"/>
    <w:rsid w:val="00C33E90"/>
    <w:rsid w:val="00C347DC"/>
    <w:rsid w:val="00C47409"/>
    <w:rsid w:val="00C57605"/>
    <w:rsid w:val="00C64A08"/>
    <w:rsid w:val="00C71807"/>
    <w:rsid w:val="00C74A99"/>
    <w:rsid w:val="00C769A2"/>
    <w:rsid w:val="00C80E59"/>
    <w:rsid w:val="00C86D6C"/>
    <w:rsid w:val="00C91152"/>
    <w:rsid w:val="00C97D12"/>
    <w:rsid w:val="00CA2B2E"/>
    <w:rsid w:val="00CD3AE6"/>
    <w:rsid w:val="00CD7656"/>
    <w:rsid w:val="00CE23A8"/>
    <w:rsid w:val="00CE2D1E"/>
    <w:rsid w:val="00CE45E7"/>
    <w:rsid w:val="00CF2CBE"/>
    <w:rsid w:val="00CF77D3"/>
    <w:rsid w:val="00CF7A0F"/>
    <w:rsid w:val="00D02D21"/>
    <w:rsid w:val="00D0313F"/>
    <w:rsid w:val="00D20DAE"/>
    <w:rsid w:val="00D3521E"/>
    <w:rsid w:val="00D42AFF"/>
    <w:rsid w:val="00D432D8"/>
    <w:rsid w:val="00D46704"/>
    <w:rsid w:val="00D53206"/>
    <w:rsid w:val="00D53EF6"/>
    <w:rsid w:val="00D6005E"/>
    <w:rsid w:val="00D62CED"/>
    <w:rsid w:val="00D65D7D"/>
    <w:rsid w:val="00D97C81"/>
    <w:rsid w:val="00DA178F"/>
    <w:rsid w:val="00DA2120"/>
    <w:rsid w:val="00DA2B1C"/>
    <w:rsid w:val="00DA3566"/>
    <w:rsid w:val="00DA6428"/>
    <w:rsid w:val="00DA7CF6"/>
    <w:rsid w:val="00DD0D16"/>
    <w:rsid w:val="00DD3B4F"/>
    <w:rsid w:val="00DE0761"/>
    <w:rsid w:val="00DE2174"/>
    <w:rsid w:val="00DE2A19"/>
    <w:rsid w:val="00DE73FF"/>
    <w:rsid w:val="00DF2B31"/>
    <w:rsid w:val="00DF5DFF"/>
    <w:rsid w:val="00E052AC"/>
    <w:rsid w:val="00E111B9"/>
    <w:rsid w:val="00E16D68"/>
    <w:rsid w:val="00E2359A"/>
    <w:rsid w:val="00E253A6"/>
    <w:rsid w:val="00E314CA"/>
    <w:rsid w:val="00E32FA9"/>
    <w:rsid w:val="00E400C4"/>
    <w:rsid w:val="00E4062D"/>
    <w:rsid w:val="00E41C23"/>
    <w:rsid w:val="00E421BA"/>
    <w:rsid w:val="00E47EAE"/>
    <w:rsid w:val="00E53E34"/>
    <w:rsid w:val="00E53E6E"/>
    <w:rsid w:val="00E57105"/>
    <w:rsid w:val="00E67495"/>
    <w:rsid w:val="00E76844"/>
    <w:rsid w:val="00E846E5"/>
    <w:rsid w:val="00E850B6"/>
    <w:rsid w:val="00E862D6"/>
    <w:rsid w:val="00E87361"/>
    <w:rsid w:val="00E927AE"/>
    <w:rsid w:val="00E93BDF"/>
    <w:rsid w:val="00E97532"/>
    <w:rsid w:val="00EA3B9F"/>
    <w:rsid w:val="00EA7AF2"/>
    <w:rsid w:val="00EB14AB"/>
    <w:rsid w:val="00ED51C2"/>
    <w:rsid w:val="00ED69DA"/>
    <w:rsid w:val="00EE5B02"/>
    <w:rsid w:val="00EF1301"/>
    <w:rsid w:val="00F04CF3"/>
    <w:rsid w:val="00F12BAB"/>
    <w:rsid w:val="00F2402B"/>
    <w:rsid w:val="00F3194D"/>
    <w:rsid w:val="00F36090"/>
    <w:rsid w:val="00F41866"/>
    <w:rsid w:val="00F4580E"/>
    <w:rsid w:val="00F50FF1"/>
    <w:rsid w:val="00F51F2F"/>
    <w:rsid w:val="00F5333A"/>
    <w:rsid w:val="00F536F6"/>
    <w:rsid w:val="00F62978"/>
    <w:rsid w:val="00F83F1C"/>
    <w:rsid w:val="00F8597D"/>
    <w:rsid w:val="00F9061C"/>
    <w:rsid w:val="00F94AF7"/>
    <w:rsid w:val="00FA4F07"/>
    <w:rsid w:val="00FB40FD"/>
    <w:rsid w:val="00FB59F3"/>
    <w:rsid w:val="00FC1C1D"/>
    <w:rsid w:val="00FC578F"/>
    <w:rsid w:val="00FC6E09"/>
    <w:rsid w:val="00FE05CC"/>
    <w:rsid w:val="00FE5E9E"/>
    <w:rsid w:val="00FF4411"/>
    <w:rsid w:val="00FF6573"/>
    <w:rsid w:val="00FF6943"/>
    <w:rsid w:val="00FF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64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1764D"/>
    <w:pPr>
      <w:widowControl/>
      <w:autoSpaceDE/>
      <w:autoSpaceDN/>
      <w:adjustRightInd/>
      <w:ind w:firstLine="540"/>
      <w:jc w:val="both"/>
    </w:pPr>
    <w:rPr>
      <w:sz w:val="24"/>
      <w:szCs w:val="24"/>
    </w:rPr>
  </w:style>
  <w:style w:type="paragraph" w:styleId="2">
    <w:name w:val="Body Text Indent 2"/>
    <w:basedOn w:val="a"/>
    <w:rsid w:val="0071764D"/>
    <w:pPr>
      <w:shd w:val="clear" w:color="auto" w:fill="FFFFFF"/>
      <w:tabs>
        <w:tab w:val="left" w:pos="552"/>
        <w:tab w:val="left" w:pos="1300"/>
      </w:tabs>
      <w:ind w:firstLine="700"/>
      <w:jc w:val="both"/>
    </w:pPr>
    <w:rPr>
      <w:spacing w:val="-1"/>
      <w:sz w:val="24"/>
      <w:szCs w:val="24"/>
    </w:rPr>
  </w:style>
  <w:style w:type="paragraph" w:customStyle="1" w:styleId="ConsPlusNonformat">
    <w:name w:val="ConsPlusNonformat"/>
    <w:rsid w:val="0071764D"/>
    <w:pPr>
      <w:autoSpaceDE w:val="0"/>
      <w:autoSpaceDN w:val="0"/>
      <w:adjustRightInd w:val="0"/>
    </w:pPr>
    <w:rPr>
      <w:rFonts w:ascii="Courier New" w:hAnsi="Courier New" w:cs="Courier New"/>
    </w:rPr>
  </w:style>
  <w:style w:type="paragraph" w:styleId="3">
    <w:name w:val="Body Text 3"/>
    <w:basedOn w:val="a"/>
    <w:rsid w:val="00E67495"/>
    <w:pPr>
      <w:spacing w:after="120"/>
    </w:pPr>
    <w:rPr>
      <w:sz w:val="16"/>
      <w:szCs w:val="16"/>
    </w:rPr>
  </w:style>
  <w:style w:type="paragraph" w:styleId="a4">
    <w:name w:val="header"/>
    <w:basedOn w:val="a"/>
    <w:rsid w:val="00A1219B"/>
    <w:pPr>
      <w:widowControl/>
      <w:tabs>
        <w:tab w:val="center" w:pos="4677"/>
        <w:tab w:val="right" w:pos="9355"/>
      </w:tabs>
      <w:autoSpaceDE/>
      <w:autoSpaceDN/>
      <w:adjustRightInd/>
    </w:pPr>
    <w:rPr>
      <w:sz w:val="24"/>
      <w:szCs w:val="24"/>
    </w:rPr>
  </w:style>
  <w:style w:type="paragraph" w:styleId="a5">
    <w:name w:val="Body Text"/>
    <w:basedOn w:val="a"/>
    <w:link w:val="a6"/>
    <w:uiPriority w:val="99"/>
    <w:semiHidden/>
    <w:unhideWhenUsed/>
    <w:rsid w:val="00E846E5"/>
    <w:pPr>
      <w:spacing w:after="120"/>
    </w:pPr>
  </w:style>
  <w:style w:type="character" w:customStyle="1" w:styleId="a6">
    <w:name w:val="Основной текст Знак"/>
    <w:basedOn w:val="a0"/>
    <w:link w:val="a5"/>
    <w:uiPriority w:val="99"/>
    <w:semiHidden/>
    <w:rsid w:val="00E846E5"/>
  </w:style>
  <w:style w:type="character" w:styleId="a7">
    <w:name w:val="Hyperlink"/>
    <w:rsid w:val="00E846E5"/>
    <w:rPr>
      <w:rFonts w:cs="Times New Roman"/>
      <w:color w:val="0066CC"/>
      <w:u w:val="single"/>
    </w:rPr>
  </w:style>
  <w:style w:type="character" w:customStyle="1" w:styleId="1">
    <w:name w:val="Основной текст Знак1"/>
    <w:locked/>
    <w:rsid w:val="00E846E5"/>
    <w:rPr>
      <w:rFonts w:ascii="Times New Roman" w:hAnsi="Times New Roman" w:cs="Times New Roman"/>
      <w:sz w:val="22"/>
      <w:szCs w:val="22"/>
      <w:u w:val="none"/>
    </w:rPr>
  </w:style>
  <w:style w:type="character" w:customStyle="1" w:styleId="4">
    <w:name w:val="Основной текст (4)"/>
    <w:basedOn w:val="a0"/>
    <w:rsid w:val="00E846E5"/>
    <w:rPr>
      <w:rFonts w:ascii="Times New Roman" w:hAnsi="Times New Roman" w:cs="Times New Roman"/>
      <w:b/>
      <w:bCs/>
      <w:sz w:val="23"/>
      <w:szCs w:val="23"/>
      <w:u w:val="none"/>
    </w:rPr>
  </w:style>
  <w:style w:type="paragraph" w:styleId="a8">
    <w:name w:val="List Paragraph"/>
    <w:basedOn w:val="a"/>
    <w:uiPriority w:val="34"/>
    <w:qFormat/>
    <w:rsid w:val="00126438"/>
    <w:pPr>
      <w:ind w:left="720"/>
      <w:contextualSpacing/>
    </w:pPr>
  </w:style>
  <w:style w:type="paragraph" w:styleId="a9">
    <w:name w:val="Balloon Text"/>
    <w:basedOn w:val="a"/>
    <w:link w:val="aa"/>
    <w:uiPriority w:val="99"/>
    <w:semiHidden/>
    <w:unhideWhenUsed/>
    <w:rsid w:val="00BE1CCE"/>
    <w:rPr>
      <w:rFonts w:ascii="Tahoma" w:hAnsi="Tahoma" w:cs="Tahoma"/>
      <w:sz w:val="16"/>
      <w:szCs w:val="16"/>
    </w:rPr>
  </w:style>
  <w:style w:type="character" w:customStyle="1" w:styleId="aa">
    <w:name w:val="Текст выноски Знак"/>
    <w:basedOn w:val="a0"/>
    <w:link w:val="a9"/>
    <w:uiPriority w:val="99"/>
    <w:semiHidden/>
    <w:rsid w:val="00BE1CCE"/>
    <w:rPr>
      <w:rFonts w:ascii="Tahoma" w:hAnsi="Tahoma" w:cs="Tahoma"/>
      <w:sz w:val="16"/>
      <w:szCs w:val="16"/>
    </w:rPr>
  </w:style>
  <w:style w:type="paragraph" w:customStyle="1" w:styleId="ConsNormal">
    <w:name w:val="ConsNormal"/>
    <w:rsid w:val="00273123"/>
    <w:pPr>
      <w:widowControl w:val="0"/>
      <w:autoSpaceDE w:val="0"/>
      <w:autoSpaceDN w:val="0"/>
      <w:adjustRightInd w:val="0"/>
      <w:ind w:firstLine="720"/>
    </w:pPr>
    <w:rPr>
      <w:rFonts w:ascii="Arial" w:hAnsi="Arial" w:cs="Arial"/>
    </w:rPr>
  </w:style>
  <w:style w:type="paragraph" w:styleId="ab">
    <w:name w:val="Normal (Web)"/>
    <w:basedOn w:val="a"/>
    <w:link w:val="ac"/>
    <w:uiPriority w:val="99"/>
    <w:rsid w:val="004F4235"/>
    <w:pPr>
      <w:widowControl/>
      <w:autoSpaceDE/>
      <w:autoSpaceDN/>
      <w:adjustRightInd/>
      <w:spacing w:before="100" w:beforeAutospacing="1" w:after="100" w:afterAutospacing="1"/>
    </w:pPr>
    <w:rPr>
      <w:sz w:val="24"/>
      <w:szCs w:val="24"/>
    </w:rPr>
  </w:style>
  <w:style w:type="character" w:customStyle="1" w:styleId="ac">
    <w:name w:val="Обычный (веб) Знак"/>
    <w:link w:val="ab"/>
    <w:uiPriority w:val="99"/>
    <w:rsid w:val="004F42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64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1764D"/>
    <w:pPr>
      <w:widowControl/>
      <w:autoSpaceDE/>
      <w:autoSpaceDN/>
      <w:adjustRightInd/>
      <w:ind w:firstLine="540"/>
      <w:jc w:val="both"/>
    </w:pPr>
    <w:rPr>
      <w:sz w:val="24"/>
      <w:szCs w:val="24"/>
    </w:rPr>
  </w:style>
  <w:style w:type="paragraph" w:styleId="2">
    <w:name w:val="Body Text Indent 2"/>
    <w:basedOn w:val="a"/>
    <w:rsid w:val="0071764D"/>
    <w:pPr>
      <w:shd w:val="clear" w:color="auto" w:fill="FFFFFF"/>
      <w:tabs>
        <w:tab w:val="left" w:pos="552"/>
        <w:tab w:val="left" w:pos="1300"/>
      </w:tabs>
      <w:ind w:firstLine="700"/>
      <w:jc w:val="both"/>
    </w:pPr>
    <w:rPr>
      <w:spacing w:val="-1"/>
      <w:sz w:val="24"/>
      <w:szCs w:val="24"/>
    </w:rPr>
  </w:style>
  <w:style w:type="paragraph" w:customStyle="1" w:styleId="ConsPlusNonformat">
    <w:name w:val="ConsPlusNonformat"/>
    <w:rsid w:val="0071764D"/>
    <w:pPr>
      <w:autoSpaceDE w:val="0"/>
      <w:autoSpaceDN w:val="0"/>
      <w:adjustRightInd w:val="0"/>
    </w:pPr>
    <w:rPr>
      <w:rFonts w:ascii="Courier New" w:hAnsi="Courier New" w:cs="Courier New"/>
    </w:rPr>
  </w:style>
  <w:style w:type="paragraph" w:styleId="3">
    <w:name w:val="Body Text 3"/>
    <w:basedOn w:val="a"/>
    <w:rsid w:val="00E67495"/>
    <w:pPr>
      <w:spacing w:after="120"/>
    </w:pPr>
    <w:rPr>
      <w:sz w:val="16"/>
      <w:szCs w:val="16"/>
    </w:rPr>
  </w:style>
  <w:style w:type="paragraph" w:styleId="a4">
    <w:name w:val="header"/>
    <w:basedOn w:val="a"/>
    <w:rsid w:val="00A1219B"/>
    <w:pPr>
      <w:widowControl/>
      <w:tabs>
        <w:tab w:val="center" w:pos="4677"/>
        <w:tab w:val="right" w:pos="9355"/>
      </w:tabs>
      <w:autoSpaceDE/>
      <w:autoSpaceDN/>
      <w:adjustRightInd/>
    </w:pPr>
    <w:rPr>
      <w:sz w:val="24"/>
      <w:szCs w:val="24"/>
    </w:rPr>
  </w:style>
  <w:style w:type="paragraph" w:styleId="a5">
    <w:name w:val="Body Text"/>
    <w:basedOn w:val="a"/>
    <w:link w:val="a6"/>
    <w:uiPriority w:val="99"/>
    <w:semiHidden/>
    <w:unhideWhenUsed/>
    <w:rsid w:val="00E846E5"/>
    <w:pPr>
      <w:spacing w:after="120"/>
    </w:pPr>
  </w:style>
  <w:style w:type="character" w:customStyle="1" w:styleId="a6">
    <w:name w:val="Основной текст Знак"/>
    <w:basedOn w:val="a0"/>
    <w:link w:val="a5"/>
    <w:uiPriority w:val="99"/>
    <w:semiHidden/>
    <w:rsid w:val="00E846E5"/>
  </w:style>
  <w:style w:type="character" w:styleId="a7">
    <w:name w:val="Hyperlink"/>
    <w:rsid w:val="00E846E5"/>
    <w:rPr>
      <w:rFonts w:cs="Times New Roman"/>
      <w:color w:val="0066CC"/>
      <w:u w:val="single"/>
    </w:rPr>
  </w:style>
  <w:style w:type="character" w:customStyle="1" w:styleId="1">
    <w:name w:val="Основной текст Знак1"/>
    <w:locked/>
    <w:rsid w:val="00E846E5"/>
    <w:rPr>
      <w:rFonts w:ascii="Times New Roman" w:hAnsi="Times New Roman" w:cs="Times New Roman"/>
      <w:sz w:val="22"/>
      <w:szCs w:val="22"/>
      <w:u w:val="none"/>
    </w:rPr>
  </w:style>
  <w:style w:type="character" w:customStyle="1" w:styleId="4">
    <w:name w:val="Основной текст (4)"/>
    <w:basedOn w:val="a0"/>
    <w:rsid w:val="00E846E5"/>
    <w:rPr>
      <w:rFonts w:ascii="Times New Roman" w:hAnsi="Times New Roman" w:cs="Times New Roman"/>
      <w:b/>
      <w:bCs/>
      <w:sz w:val="23"/>
      <w:szCs w:val="23"/>
      <w:u w:val="none"/>
    </w:rPr>
  </w:style>
  <w:style w:type="paragraph" w:styleId="a8">
    <w:name w:val="List Paragraph"/>
    <w:basedOn w:val="a"/>
    <w:uiPriority w:val="34"/>
    <w:qFormat/>
    <w:rsid w:val="00126438"/>
    <w:pPr>
      <w:ind w:left="720"/>
      <w:contextualSpacing/>
    </w:pPr>
  </w:style>
  <w:style w:type="paragraph" w:styleId="a9">
    <w:name w:val="Balloon Text"/>
    <w:basedOn w:val="a"/>
    <w:link w:val="aa"/>
    <w:uiPriority w:val="99"/>
    <w:semiHidden/>
    <w:unhideWhenUsed/>
    <w:rsid w:val="00BE1CCE"/>
    <w:rPr>
      <w:rFonts w:ascii="Tahoma" w:hAnsi="Tahoma" w:cs="Tahoma"/>
      <w:sz w:val="16"/>
      <w:szCs w:val="16"/>
    </w:rPr>
  </w:style>
  <w:style w:type="character" w:customStyle="1" w:styleId="aa">
    <w:name w:val="Текст выноски Знак"/>
    <w:basedOn w:val="a0"/>
    <w:link w:val="a9"/>
    <w:uiPriority w:val="99"/>
    <w:semiHidden/>
    <w:rsid w:val="00BE1CCE"/>
    <w:rPr>
      <w:rFonts w:ascii="Tahoma" w:hAnsi="Tahoma" w:cs="Tahoma"/>
      <w:sz w:val="16"/>
      <w:szCs w:val="16"/>
    </w:rPr>
  </w:style>
  <w:style w:type="paragraph" w:customStyle="1" w:styleId="ConsNormal">
    <w:name w:val="ConsNormal"/>
    <w:rsid w:val="00273123"/>
    <w:pPr>
      <w:widowControl w:val="0"/>
      <w:autoSpaceDE w:val="0"/>
      <w:autoSpaceDN w:val="0"/>
      <w:adjustRightInd w:val="0"/>
      <w:ind w:firstLine="720"/>
    </w:pPr>
    <w:rPr>
      <w:rFonts w:ascii="Arial" w:hAnsi="Arial" w:cs="Arial"/>
    </w:rPr>
  </w:style>
  <w:style w:type="paragraph" w:styleId="ab">
    <w:name w:val="Normal (Web)"/>
    <w:basedOn w:val="a"/>
    <w:link w:val="ac"/>
    <w:uiPriority w:val="99"/>
    <w:rsid w:val="004F4235"/>
    <w:pPr>
      <w:widowControl/>
      <w:autoSpaceDE/>
      <w:autoSpaceDN/>
      <w:adjustRightInd/>
      <w:spacing w:before="100" w:beforeAutospacing="1" w:after="100" w:afterAutospacing="1"/>
    </w:pPr>
    <w:rPr>
      <w:sz w:val="24"/>
      <w:szCs w:val="24"/>
    </w:rPr>
  </w:style>
  <w:style w:type="character" w:customStyle="1" w:styleId="ac">
    <w:name w:val="Обычный (веб) Знак"/>
    <w:link w:val="ab"/>
    <w:uiPriority w:val="99"/>
    <w:rsid w:val="004F42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45070">
      <w:bodyDiv w:val="1"/>
      <w:marLeft w:val="0"/>
      <w:marRight w:val="0"/>
      <w:marTop w:val="0"/>
      <w:marBottom w:val="0"/>
      <w:divBdr>
        <w:top w:val="none" w:sz="0" w:space="0" w:color="auto"/>
        <w:left w:val="none" w:sz="0" w:space="0" w:color="auto"/>
        <w:bottom w:val="none" w:sz="0" w:space="0" w:color="auto"/>
        <w:right w:val="none" w:sz="0" w:space="0" w:color="auto"/>
      </w:divBdr>
    </w:div>
    <w:div w:id="21458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F7BB-6793-47D6-AF56-99B64529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5666</Words>
  <Characters>39467</Characters>
  <Application>Microsoft Office Word</Application>
  <DocSecurity>0</DocSecurity>
  <Lines>328</Lines>
  <Paragraphs>90</Paragraphs>
  <ScaleCrop>false</ScaleCrop>
  <HeadingPairs>
    <vt:vector size="2" baseType="variant">
      <vt:variant>
        <vt:lpstr>Название</vt:lpstr>
      </vt:variant>
      <vt:variant>
        <vt:i4>1</vt:i4>
      </vt:variant>
    </vt:vector>
  </HeadingPairs>
  <TitlesOfParts>
    <vt:vector size="1" baseType="lpstr">
      <vt:lpstr>ДОГОВОР №____________</vt:lpstr>
    </vt:vector>
  </TitlesOfParts>
  <Company/>
  <LinksUpToDate>false</LinksUpToDate>
  <CharactersWithSpaces>45043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dc:title>
  <dc:creator>Degtyareva</dc:creator>
  <cp:lastModifiedBy>Александр Радченко</cp:lastModifiedBy>
  <cp:revision>6</cp:revision>
  <cp:lastPrinted>2017-11-10T07:08:00Z</cp:lastPrinted>
  <dcterms:created xsi:type="dcterms:W3CDTF">2023-11-14T13:20:00Z</dcterms:created>
  <dcterms:modified xsi:type="dcterms:W3CDTF">2024-10-10T05:03:00Z</dcterms:modified>
</cp:coreProperties>
</file>