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84CAC" w14:textId="77777777"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 xml:space="preserve">Приложение № 3 </w:t>
      </w:r>
    </w:p>
    <w:p w14:paraId="63824982" w14:textId="77777777"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>к Регламенту закупок</w:t>
      </w:r>
    </w:p>
    <w:p w14:paraId="184AF724" w14:textId="77777777" w:rsidR="009B2C0D" w:rsidRPr="00D8496C" w:rsidRDefault="009B2C0D" w:rsidP="009B2C0D">
      <w:pPr>
        <w:pStyle w:val="Default"/>
        <w:rPr>
          <w:color w:val="000000" w:themeColor="text1"/>
        </w:rPr>
      </w:pPr>
    </w:p>
    <w:p w14:paraId="0EF7DDAC" w14:textId="77777777" w:rsidR="009B2C0D" w:rsidRPr="00D8496C" w:rsidRDefault="009B2C0D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</w:t>
      </w:r>
    </w:p>
    <w:p w14:paraId="55FFCECC" w14:textId="32E79F43" w:rsidR="009B2C0D" w:rsidRPr="00D8496C" w:rsidRDefault="00690D92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90D9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Шкаф </w:t>
      </w:r>
      <w:r w:rsidR="00546D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всепогодный уличный</w:t>
      </w:r>
      <w:r w:rsidRPr="00690D9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51AD549B" w14:textId="77777777" w:rsidR="009B2C0D" w:rsidRPr="00D8496C" w:rsidRDefault="009B2C0D" w:rsidP="009B2C0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товаров (работ, услуг)</w:t>
      </w:r>
    </w:p>
    <w:p w14:paraId="019398C0" w14:textId="77777777" w:rsidR="009B2C0D" w:rsidRPr="00D8496C" w:rsidRDefault="009B2C0D" w:rsidP="009B2C0D">
      <w:pPr>
        <w:pStyle w:val="Default"/>
        <w:rPr>
          <w:color w:val="000000" w:themeColor="text1"/>
        </w:rPr>
      </w:pPr>
    </w:p>
    <w:p w14:paraId="1657BA72" w14:textId="77777777"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 Технические и потребительские показатели (характеристики) закупаемых товаров (работ, услуг)</w:t>
      </w:r>
    </w:p>
    <w:p w14:paraId="3E985FD6" w14:textId="77777777" w:rsidR="009B2C0D" w:rsidRPr="00D8496C" w:rsidRDefault="009B2C0D" w:rsidP="009B2C0D">
      <w:pPr>
        <w:pStyle w:val="Default"/>
        <w:rPr>
          <w:color w:val="000000" w:themeColor="text1"/>
        </w:rPr>
      </w:pPr>
    </w:p>
    <w:p w14:paraId="76A17177" w14:textId="77777777"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 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 </w:t>
      </w:r>
    </w:p>
    <w:p w14:paraId="2A8AC6C9" w14:textId="466963F9"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1.1. </w:t>
      </w:r>
      <w:r w:rsidR="00690D92" w:rsidRPr="00690D92">
        <w:rPr>
          <w:color w:val="000000" w:themeColor="text1"/>
        </w:rPr>
        <w:t xml:space="preserve">Шкаф </w:t>
      </w:r>
      <w:r w:rsidR="00546D8A">
        <w:rPr>
          <w:color w:val="000000" w:themeColor="text1"/>
        </w:rPr>
        <w:t>всепогодный уличный</w:t>
      </w:r>
      <w:r w:rsidRPr="00D8496C">
        <w:rPr>
          <w:color w:val="000000" w:themeColor="text1"/>
        </w:rPr>
        <w:t xml:space="preserve">; </w:t>
      </w:r>
    </w:p>
    <w:p w14:paraId="28F8DDDE" w14:textId="542D154E" w:rsidR="009B2C0D" w:rsidRPr="00D8496C" w:rsidRDefault="009B2C0D" w:rsidP="009B2C0D">
      <w:pPr>
        <w:pStyle w:val="Default"/>
        <w:spacing w:after="21"/>
        <w:rPr>
          <w:color w:val="000000" w:themeColor="text1"/>
        </w:rPr>
      </w:pPr>
      <w:r w:rsidRPr="00D8496C">
        <w:rPr>
          <w:color w:val="000000" w:themeColor="text1"/>
        </w:rPr>
        <w:t xml:space="preserve">1.2. Количество (объём): </w:t>
      </w:r>
      <w:r w:rsidR="0032111B">
        <w:rPr>
          <w:sz w:val="28"/>
          <w:szCs w:val="28"/>
          <w:lang w:eastAsia="ru-RU"/>
        </w:rPr>
        <w:t>1</w:t>
      </w:r>
      <w:r w:rsidR="00546D8A">
        <w:rPr>
          <w:sz w:val="28"/>
          <w:szCs w:val="28"/>
          <w:lang w:eastAsia="ru-RU"/>
        </w:rPr>
        <w:t>5</w:t>
      </w:r>
      <w:r w:rsidRPr="00D8496C">
        <w:rPr>
          <w:b/>
          <w:bCs/>
          <w:color w:val="000000" w:themeColor="text1"/>
        </w:rPr>
        <w:t xml:space="preserve"> </w:t>
      </w:r>
      <w:r w:rsidRPr="001C04FD">
        <w:rPr>
          <w:bCs/>
          <w:color w:val="000000" w:themeColor="text1"/>
        </w:rPr>
        <w:t>шт.</w:t>
      </w:r>
      <w:r w:rsidR="001C04FD" w:rsidRPr="00464C22">
        <w:rPr>
          <w:bCs/>
          <w:color w:val="000000" w:themeColor="text1"/>
        </w:rPr>
        <w:t>;</w:t>
      </w:r>
      <w:r w:rsidRPr="00D8496C">
        <w:rPr>
          <w:b/>
          <w:bCs/>
          <w:color w:val="000000" w:themeColor="text1"/>
        </w:rPr>
        <w:t xml:space="preserve"> </w:t>
      </w:r>
    </w:p>
    <w:p w14:paraId="6E64671C" w14:textId="77777777"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1.3. Технические характеристики: </w:t>
      </w:r>
    </w:p>
    <w:p w14:paraId="1CD498BB" w14:textId="77777777" w:rsidR="009B2C0D" w:rsidRPr="00D8496C" w:rsidRDefault="009B2C0D" w:rsidP="0002100E">
      <w:pPr>
        <w:pStyle w:val="Default"/>
        <w:rPr>
          <w:color w:val="000000" w:themeColor="text1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4000"/>
        <w:gridCol w:w="5345"/>
      </w:tblGrid>
      <w:tr w:rsidR="00672F74" w:rsidRPr="00672F74" w14:paraId="59324BCB" w14:textId="77777777" w:rsidTr="001C04FD">
        <w:trPr>
          <w:trHeight w:val="31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05A4" w14:textId="77777777" w:rsidR="00672F74" w:rsidRPr="00672F74" w:rsidRDefault="00672F74" w:rsidP="00672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Наименования параметра</w:t>
            </w:r>
          </w:p>
        </w:tc>
        <w:tc>
          <w:tcPr>
            <w:tcW w:w="5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37E7" w14:textId="77777777" w:rsidR="00672F74" w:rsidRPr="00672F74" w:rsidRDefault="00672F74" w:rsidP="00672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или определяющий параметр</w:t>
            </w:r>
          </w:p>
        </w:tc>
      </w:tr>
      <w:tr w:rsidR="00672F74" w:rsidRPr="00672F74" w14:paraId="06E0CA0E" w14:textId="77777777" w:rsidTr="001C04FD">
        <w:trPr>
          <w:trHeight w:val="315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9165" w14:textId="77777777" w:rsidR="00672F74" w:rsidRPr="00672F74" w:rsidRDefault="00672F74" w:rsidP="0067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Технические характеристики и основной состав оборудования</w:t>
            </w:r>
          </w:p>
        </w:tc>
      </w:tr>
      <w:tr w:rsidR="00672F74" w:rsidRPr="00672F74" w14:paraId="1DC12D26" w14:textId="77777777" w:rsidTr="001C04FD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2006" w14:textId="77777777" w:rsidR="00672F74" w:rsidRPr="00672F74" w:rsidRDefault="00672F74" w:rsidP="0067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7513" w14:textId="2E3051CA" w:rsidR="00672F74" w:rsidRPr="00672F74" w:rsidRDefault="00690D92" w:rsidP="00690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0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Шкаф</w:t>
            </w:r>
            <w:proofErr w:type="spellEnd"/>
            <w:r w:rsidRPr="00690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546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всепогодный уличный</w:t>
            </w:r>
            <w:r w:rsidRPr="00690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72F74" w:rsidRPr="00672F74" w14:paraId="46BE1C78" w14:textId="77777777" w:rsidTr="001C04FD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DD14" w14:textId="77777777" w:rsidR="00672F74" w:rsidRPr="00672F74" w:rsidRDefault="00672F74" w:rsidP="0067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(после ввода в эксплуатацию)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70CAD" w14:textId="159C02AE" w:rsidR="00672F74" w:rsidRPr="00672F74" w:rsidRDefault="00546D8A" w:rsidP="001C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Подключение видеокамер</w:t>
            </w:r>
          </w:p>
        </w:tc>
      </w:tr>
      <w:tr w:rsidR="00672F74" w:rsidRPr="00672F74" w14:paraId="6E491E9C" w14:textId="77777777" w:rsidTr="001C04FD">
        <w:trPr>
          <w:trHeight w:val="9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6F659" w14:textId="77777777" w:rsidR="00672F74" w:rsidRPr="00672F74" w:rsidRDefault="00672F74" w:rsidP="0067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Комплектация поставки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56423" w14:textId="52BF974A" w:rsidR="00AC51FE" w:rsidRPr="00546D8A" w:rsidRDefault="00690D92" w:rsidP="00546D8A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6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Шкаф </w:t>
            </w:r>
            <w:r w:rsidR="00546D8A" w:rsidRPr="00546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всепогодный уличный</w:t>
            </w:r>
            <w:r w:rsidR="0032111B" w:rsidRPr="00546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04FD" w:rsidRPr="00546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546D8A" w:rsidRPr="00546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C04FD" w:rsidRPr="00546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  <w:p w14:paraId="5F72D0C2" w14:textId="2713B9C4" w:rsidR="00546D8A" w:rsidRPr="00546D8A" w:rsidRDefault="00546D8A" w:rsidP="00546D8A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Сертификат – 1шт.</w:t>
            </w:r>
          </w:p>
          <w:p w14:paraId="4753A0B5" w14:textId="609746F9" w:rsidR="0032111B" w:rsidRPr="0032111B" w:rsidRDefault="0032111B" w:rsidP="001C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2F74" w:rsidRPr="00672F74" w14:paraId="51F493F7" w14:textId="77777777" w:rsidTr="001C04FD">
        <w:trPr>
          <w:trHeight w:val="315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453B" w14:textId="4E899547" w:rsidR="00672F74" w:rsidRPr="00672F74" w:rsidRDefault="003F2FEE" w:rsidP="0067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="00672F74" w:rsidRPr="00672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арактеристики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2F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шкафа </w:t>
            </w:r>
            <w:r w:rsidR="00546D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всепогодного</w:t>
            </w:r>
          </w:p>
        </w:tc>
      </w:tr>
      <w:tr w:rsidR="00672F74" w:rsidRPr="00672F74" w14:paraId="193419A9" w14:textId="77777777" w:rsidTr="003F2FEE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5907" w14:textId="002179B2" w:rsidR="00672F74" w:rsidRPr="00672F74" w:rsidRDefault="003F2FEE" w:rsidP="003F2F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Высота, </w:t>
            </w:r>
            <w:r w:rsidR="00546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D2367" w14:textId="2B3FC4CE" w:rsidR="00672F74" w:rsidRPr="00672F74" w:rsidRDefault="00546D8A" w:rsidP="003F2FEE">
            <w:pPr>
              <w:tabs>
                <w:tab w:val="left" w:pos="181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72F74" w:rsidRPr="00672F74" w14:paraId="7D65D58E" w14:textId="77777777" w:rsidTr="003F2FEE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29F4" w14:textId="77777777" w:rsidR="00672F74" w:rsidRPr="00672F74" w:rsidRDefault="003F2FEE" w:rsidP="003F2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Глубина, мм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B7360" w14:textId="0139E382" w:rsidR="00672F74" w:rsidRPr="00672F74" w:rsidRDefault="00546D8A" w:rsidP="003F2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</w:tr>
      <w:tr w:rsidR="00546D8A" w:rsidRPr="00672F74" w14:paraId="37035DBE" w14:textId="77777777" w:rsidTr="003F2FEE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B05A" w14:textId="775932F2" w:rsidR="00546D8A" w:rsidRPr="003F2FEE" w:rsidRDefault="00546D8A" w:rsidP="003F2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Ширина, мм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14C28" w14:textId="141E33E5" w:rsidR="00546D8A" w:rsidRDefault="00546D8A" w:rsidP="003F2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</w:tr>
      <w:tr w:rsidR="00672F74" w:rsidRPr="00672F74" w14:paraId="304C0903" w14:textId="77777777" w:rsidTr="003F2FEE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A4D1" w14:textId="396BE811" w:rsidR="00672F74" w:rsidRPr="00672F74" w:rsidRDefault="00546D8A" w:rsidP="003F2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монтажа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5C610" w14:textId="0D652551" w:rsidR="00672F74" w:rsidRPr="00672F74" w:rsidRDefault="00546D8A" w:rsidP="00321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Накладной</w:t>
            </w:r>
          </w:p>
        </w:tc>
      </w:tr>
      <w:tr w:rsidR="00672F74" w:rsidRPr="00F14153" w14:paraId="4098E421" w14:textId="77777777" w:rsidTr="003F2FEE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8E20" w14:textId="4ABED4A2" w:rsidR="00672F74" w:rsidRPr="00672F74" w:rsidRDefault="00546D8A" w:rsidP="00546D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защиты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B3339" w14:textId="4CD0CB38" w:rsidR="00672F74" w:rsidRPr="00546D8A" w:rsidRDefault="00546D8A" w:rsidP="00321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IP 55</w:t>
            </w:r>
          </w:p>
        </w:tc>
      </w:tr>
      <w:tr w:rsidR="0032111B" w:rsidRPr="00672F74" w14:paraId="1AA864F9" w14:textId="77777777" w:rsidTr="0032111B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D482" w14:textId="77777777" w:rsidR="0032111B" w:rsidRPr="00672F74" w:rsidRDefault="003C38E3" w:rsidP="00546D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3C3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4297E" w14:textId="4D891E61" w:rsidR="0032111B" w:rsidRPr="00546D8A" w:rsidRDefault="00546D8A" w:rsidP="003C38E3">
            <w:pPr>
              <w:tabs>
                <w:tab w:val="left" w:pos="4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серый</w:t>
            </w:r>
          </w:p>
        </w:tc>
      </w:tr>
    </w:tbl>
    <w:p w14:paraId="27AF1948" w14:textId="77777777" w:rsidR="009B2C0D" w:rsidRDefault="009B2C0D" w:rsidP="00EC24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69ABF6" w14:textId="77777777" w:rsidR="0032111B" w:rsidRPr="00D8496C" w:rsidRDefault="0032111B" w:rsidP="00EC24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F6B6D1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Обязательные требования к участникам и закупаемым товарам (работам, услугам):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14:paraId="1ED0171E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Рекомендуемые критерии оценки предложений участников закупки по технической части (указываются по значимости в порядке убывания):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14:paraId="30138D4D" w14:textId="77777777" w:rsidR="00455872" w:rsidRPr="00455872" w:rsidRDefault="00455872" w:rsidP="0045587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Перечень дополнительных технических и потребительских показателей (характеристик) закупаемых товаров (работ, услуг):</w:t>
      </w:r>
    </w:p>
    <w:p w14:paraId="79208DAC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Место поставки товара (выполнения работ, оказания услуг):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ЯНАО, г. Губкинский, промзона, панель 8, производственная база № 0010</w:t>
      </w:r>
      <w:r w:rsidRPr="00455872">
        <w:rPr>
          <w:rFonts w:ascii="Times New Roman" w:hAnsi="Times New Roman" w:cs="Times New Roman"/>
          <w:sz w:val="24"/>
          <w:szCs w:val="24"/>
        </w:rPr>
        <w:t>;</w:t>
      </w:r>
    </w:p>
    <w:p w14:paraId="70E8035B" w14:textId="70B08C0C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Срок (график) поставки товара (выполнения работ, оказания услуг): </w:t>
      </w:r>
      <w:r w:rsidR="00546D8A">
        <w:rPr>
          <w:rFonts w:ascii="Times New Roman" w:hAnsi="Times New Roman" w:cs="Times New Roman"/>
          <w:sz w:val="24"/>
          <w:szCs w:val="24"/>
          <w:u w:val="single"/>
        </w:rPr>
        <w:t>январь</w:t>
      </w:r>
      <w:r w:rsidR="00CB32B3">
        <w:rPr>
          <w:rFonts w:ascii="Times New Roman" w:hAnsi="Times New Roman" w:cs="Times New Roman"/>
          <w:sz w:val="24"/>
          <w:szCs w:val="24"/>
          <w:u w:val="single"/>
        </w:rPr>
        <w:t xml:space="preserve"> 202</w:t>
      </w:r>
      <w:r w:rsidR="00546D8A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455872">
        <w:rPr>
          <w:rFonts w:ascii="Times New Roman" w:hAnsi="Times New Roman" w:cs="Times New Roman"/>
          <w:sz w:val="24"/>
          <w:szCs w:val="24"/>
        </w:rPr>
        <w:t xml:space="preserve">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(возможны иные сроки поставки в случае принятия решения заказчиком);</w:t>
      </w:r>
    </w:p>
    <w:p w14:paraId="0FD5AE47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Требования по гарантии и обслуживанию товара, работ, услуг: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гарантийный срок эксплуатации не менее 24 месяца с даты ввода в эксплуатацию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14:paraId="138B82C8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lastRenderedPageBreak/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нет;</w:t>
      </w:r>
    </w:p>
    <w:p w14:paraId="6A24F3D7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Иные характеристики (требования):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нет.</w:t>
      </w:r>
    </w:p>
    <w:p w14:paraId="26AB805C" w14:textId="4DFF87DA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Техническое и экономическое обоснование закупки: </w:t>
      </w:r>
      <w:bookmarkStart w:id="0" w:name="_Hlk54188763"/>
      <w:r w:rsidR="003A2D53" w:rsidRPr="003A2D53">
        <w:rPr>
          <w:rFonts w:ascii="Times New Roman" w:hAnsi="Times New Roman" w:cs="Times New Roman"/>
          <w:sz w:val="24"/>
          <w:szCs w:val="24"/>
          <w:u w:val="single"/>
        </w:rPr>
        <w:t>модернизация инженерно-технических средств охраны на объекте «ПСП Губкинский»</w:t>
      </w:r>
    </w:p>
    <w:bookmarkEnd w:id="0"/>
    <w:p w14:paraId="1C680990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5E439F5E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6345D2FB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08BBCE5D" w14:textId="5CD61159" w:rsidR="00455872" w:rsidRPr="00455872" w:rsidRDefault="00455872" w:rsidP="0045587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Инженер</w:t>
      </w:r>
      <w:r w:rsidR="00546D8A">
        <w:rPr>
          <w:rFonts w:ascii="Times New Roman" w:hAnsi="Times New Roman" w:cs="Times New Roman"/>
          <w:sz w:val="24"/>
          <w:szCs w:val="24"/>
        </w:rPr>
        <w:t xml:space="preserve"> ИТСО        </w:t>
      </w:r>
      <w:r w:rsidRPr="00455872">
        <w:rPr>
          <w:rFonts w:ascii="Times New Roman" w:hAnsi="Times New Roman" w:cs="Times New Roman"/>
          <w:sz w:val="24"/>
          <w:szCs w:val="24"/>
        </w:rPr>
        <w:t xml:space="preserve"> </w:t>
      </w:r>
      <w:r w:rsidR="00E710E1">
        <w:rPr>
          <w:rFonts w:ascii="Times New Roman" w:hAnsi="Times New Roman" w:cs="Times New Roman"/>
          <w:sz w:val="24"/>
          <w:szCs w:val="24"/>
        </w:rPr>
        <w:tab/>
      </w:r>
      <w:r w:rsidRPr="00455872">
        <w:rPr>
          <w:rFonts w:ascii="Times New Roman" w:hAnsi="Times New Roman" w:cs="Times New Roman"/>
          <w:sz w:val="24"/>
          <w:szCs w:val="24"/>
        </w:rPr>
        <w:t xml:space="preserve">____________________________          </w:t>
      </w:r>
      <w:r w:rsidR="00D90063">
        <w:rPr>
          <w:rFonts w:ascii="Times New Roman" w:hAnsi="Times New Roman" w:cs="Times New Roman"/>
          <w:sz w:val="24"/>
          <w:szCs w:val="24"/>
        </w:rPr>
        <w:tab/>
      </w:r>
      <w:r w:rsidR="00546D8A">
        <w:rPr>
          <w:rFonts w:ascii="Times New Roman" w:hAnsi="Times New Roman" w:cs="Times New Roman"/>
          <w:sz w:val="24"/>
          <w:szCs w:val="24"/>
          <w:u w:val="single"/>
        </w:rPr>
        <w:t>Р.Ф. Хабибуллин</w:t>
      </w:r>
    </w:p>
    <w:p w14:paraId="27E87DD5" w14:textId="77777777" w:rsidR="00455872" w:rsidRPr="00455872" w:rsidRDefault="00455872" w:rsidP="00E710E1">
      <w:pPr>
        <w:spacing w:after="0"/>
        <w:ind w:left="3540" w:firstLine="708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           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(инициалы, фамилия)</w:t>
      </w:r>
    </w:p>
    <w:p w14:paraId="1D302920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5BA674CF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1BDC0E48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641C94E7" w14:textId="511425A1" w:rsidR="00455872" w:rsidRPr="00455872" w:rsidRDefault="00AC51FE" w:rsidP="00455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6D8A">
        <w:rPr>
          <w:rFonts w:ascii="Times New Roman" w:hAnsi="Times New Roman" w:cs="Times New Roman"/>
          <w:sz w:val="24"/>
          <w:szCs w:val="24"/>
        </w:rPr>
        <w:t>07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» </w:t>
      </w:r>
      <w:r w:rsidR="00546D8A">
        <w:rPr>
          <w:rFonts w:ascii="Times New Roman" w:hAnsi="Times New Roman" w:cs="Times New Roman"/>
          <w:sz w:val="24"/>
          <w:szCs w:val="24"/>
        </w:rPr>
        <w:t>ноября</w:t>
      </w:r>
      <w:r w:rsidR="00CC64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2024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7895D53" w14:textId="77777777" w:rsidR="009B2C0D" w:rsidRPr="00455872" w:rsidRDefault="009B2C0D" w:rsidP="009B2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B2C0D" w:rsidRPr="0045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36E05"/>
    <w:multiLevelType w:val="multilevel"/>
    <w:tmpl w:val="028A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4429DF"/>
    <w:multiLevelType w:val="multilevel"/>
    <w:tmpl w:val="0EA2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043641"/>
    <w:multiLevelType w:val="hybridMultilevel"/>
    <w:tmpl w:val="BA34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1749E"/>
    <w:multiLevelType w:val="multilevel"/>
    <w:tmpl w:val="5DE6D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3E5363"/>
    <w:multiLevelType w:val="multilevel"/>
    <w:tmpl w:val="98DA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781024"/>
    <w:multiLevelType w:val="multilevel"/>
    <w:tmpl w:val="BBE2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BE79D5"/>
    <w:multiLevelType w:val="hybridMultilevel"/>
    <w:tmpl w:val="6624E9B6"/>
    <w:lvl w:ilvl="0" w:tplc="0B1EF646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8467A"/>
    <w:multiLevelType w:val="multilevel"/>
    <w:tmpl w:val="D4C2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8D6E32"/>
    <w:multiLevelType w:val="multilevel"/>
    <w:tmpl w:val="934E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53064F"/>
    <w:multiLevelType w:val="multilevel"/>
    <w:tmpl w:val="8D24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B34507"/>
    <w:multiLevelType w:val="hybridMultilevel"/>
    <w:tmpl w:val="BB2AA8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9C32A5"/>
    <w:multiLevelType w:val="hybridMultilevel"/>
    <w:tmpl w:val="484844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CF576A"/>
    <w:multiLevelType w:val="multilevel"/>
    <w:tmpl w:val="7928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EF2325"/>
    <w:multiLevelType w:val="multilevel"/>
    <w:tmpl w:val="EF4E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984A75"/>
    <w:multiLevelType w:val="multilevel"/>
    <w:tmpl w:val="72C8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2F4A0C"/>
    <w:multiLevelType w:val="multilevel"/>
    <w:tmpl w:val="BC72EDF6"/>
    <w:lvl w:ilvl="0">
      <w:start w:val="1"/>
      <w:numFmt w:val="decimal"/>
      <w:lvlText w:val="%1."/>
      <w:lvlJc w:val="left"/>
      <w:pPr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7D7A0226"/>
    <w:multiLevelType w:val="hybridMultilevel"/>
    <w:tmpl w:val="3C6E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126883">
    <w:abstractNumId w:val="14"/>
  </w:num>
  <w:num w:numId="2" w16cid:durableId="1586383582">
    <w:abstractNumId w:val="12"/>
  </w:num>
  <w:num w:numId="3" w16cid:durableId="1177496198">
    <w:abstractNumId w:val="7"/>
  </w:num>
  <w:num w:numId="4" w16cid:durableId="935671987">
    <w:abstractNumId w:val="3"/>
  </w:num>
  <w:num w:numId="5" w16cid:durableId="1527868627">
    <w:abstractNumId w:val="11"/>
  </w:num>
  <w:num w:numId="6" w16cid:durableId="1726027494">
    <w:abstractNumId w:val="10"/>
  </w:num>
  <w:num w:numId="7" w16cid:durableId="574509323">
    <w:abstractNumId w:val="1"/>
  </w:num>
  <w:num w:numId="8" w16cid:durableId="786044322">
    <w:abstractNumId w:val="13"/>
  </w:num>
  <w:num w:numId="9" w16cid:durableId="1803231250">
    <w:abstractNumId w:val="4"/>
  </w:num>
  <w:num w:numId="10" w16cid:durableId="1381708554">
    <w:abstractNumId w:val="5"/>
  </w:num>
  <w:num w:numId="11" w16cid:durableId="422842301">
    <w:abstractNumId w:val="9"/>
  </w:num>
  <w:num w:numId="12" w16cid:durableId="460079927">
    <w:abstractNumId w:val="0"/>
  </w:num>
  <w:num w:numId="13" w16cid:durableId="63530384">
    <w:abstractNumId w:val="8"/>
  </w:num>
  <w:num w:numId="14" w16cid:durableId="830634017">
    <w:abstractNumId w:val="16"/>
  </w:num>
  <w:num w:numId="15" w16cid:durableId="20443563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914779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6035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624"/>
    <w:rsid w:val="0002100E"/>
    <w:rsid w:val="00045579"/>
    <w:rsid w:val="000B6FD2"/>
    <w:rsid w:val="001C04FD"/>
    <w:rsid w:val="001D55CE"/>
    <w:rsid w:val="001D64B9"/>
    <w:rsid w:val="0027566D"/>
    <w:rsid w:val="00305123"/>
    <w:rsid w:val="00313D71"/>
    <w:rsid w:val="0032111B"/>
    <w:rsid w:val="00386FCF"/>
    <w:rsid w:val="003A2D53"/>
    <w:rsid w:val="003C38E3"/>
    <w:rsid w:val="003F2FEE"/>
    <w:rsid w:val="004265F8"/>
    <w:rsid w:val="00455872"/>
    <w:rsid w:val="00464C22"/>
    <w:rsid w:val="00546D8A"/>
    <w:rsid w:val="00565BD6"/>
    <w:rsid w:val="005F4987"/>
    <w:rsid w:val="00672F74"/>
    <w:rsid w:val="006764BC"/>
    <w:rsid w:val="00690D92"/>
    <w:rsid w:val="007A4141"/>
    <w:rsid w:val="007E0A22"/>
    <w:rsid w:val="00815A39"/>
    <w:rsid w:val="0084796D"/>
    <w:rsid w:val="008D62EA"/>
    <w:rsid w:val="008F3F9E"/>
    <w:rsid w:val="009432A3"/>
    <w:rsid w:val="009B2C0D"/>
    <w:rsid w:val="009D4ABA"/>
    <w:rsid w:val="00A12887"/>
    <w:rsid w:val="00A55E03"/>
    <w:rsid w:val="00AC364B"/>
    <w:rsid w:val="00AC51FE"/>
    <w:rsid w:val="00AF7EA9"/>
    <w:rsid w:val="00B35698"/>
    <w:rsid w:val="00B4785F"/>
    <w:rsid w:val="00B572D9"/>
    <w:rsid w:val="00BA0AFE"/>
    <w:rsid w:val="00C167B9"/>
    <w:rsid w:val="00C97616"/>
    <w:rsid w:val="00CA3EFB"/>
    <w:rsid w:val="00CB32B3"/>
    <w:rsid w:val="00CC64CD"/>
    <w:rsid w:val="00CE366B"/>
    <w:rsid w:val="00CF11AF"/>
    <w:rsid w:val="00D32C0B"/>
    <w:rsid w:val="00D8496C"/>
    <w:rsid w:val="00D90063"/>
    <w:rsid w:val="00DF3624"/>
    <w:rsid w:val="00E710E1"/>
    <w:rsid w:val="00EC0020"/>
    <w:rsid w:val="00EC244C"/>
    <w:rsid w:val="00F14153"/>
    <w:rsid w:val="00F2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D513B"/>
  <w15:chartTrackingRefBased/>
  <w15:docId w15:val="{5E27A156-D707-442A-B231-62380CB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C0D"/>
  </w:style>
  <w:style w:type="paragraph" w:styleId="1">
    <w:name w:val="heading 1"/>
    <w:basedOn w:val="a"/>
    <w:link w:val="10"/>
    <w:uiPriority w:val="9"/>
    <w:qFormat/>
    <w:rsid w:val="00CF1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51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C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1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C0020"/>
    <w:rPr>
      <w:b/>
      <w:bCs/>
    </w:rPr>
  </w:style>
  <w:style w:type="paragraph" w:styleId="a5">
    <w:name w:val="No Spacing"/>
    <w:uiPriority w:val="1"/>
    <w:qFormat/>
    <w:rsid w:val="006764B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764B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A55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51F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</w:divsChild>
    </w:div>
    <w:div w:id="1780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</dc:creator>
  <cp:keywords/>
  <dc:description/>
  <cp:lastModifiedBy>Иженер ИТСО</cp:lastModifiedBy>
  <cp:revision>4</cp:revision>
  <dcterms:created xsi:type="dcterms:W3CDTF">2024-11-07T05:43:00Z</dcterms:created>
  <dcterms:modified xsi:type="dcterms:W3CDTF">2024-11-07T05:56:00Z</dcterms:modified>
</cp:coreProperties>
</file>