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415" w:rsidRPr="00A33C3B" w:rsidRDefault="007B0560" w:rsidP="007B0560">
      <w:pPr>
        <w:ind w:right="-142" w:firstLine="6379"/>
        <w:jc w:val="right"/>
        <w:rPr>
          <w:b/>
          <w:color w:val="FF0000"/>
        </w:rPr>
      </w:pPr>
      <w:r>
        <w:rPr>
          <w:b/>
          <w:color w:val="FF0000"/>
        </w:rPr>
        <w:t xml:space="preserve">      </w:t>
      </w:r>
      <w:r w:rsidR="00ED5415" w:rsidRPr="00A33C3B">
        <w:rPr>
          <w:b/>
          <w:color w:val="FF0000"/>
        </w:rPr>
        <w:t xml:space="preserve">Приложение </w:t>
      </w:r>
      <w:r>
        <w:rPr>
          <w:b/>
          <w:color w:val="FF0000"/>
        </w:rPr>
        <w:t>2</w:t>
      </w:r>
    </w:p>
    <w:p w:rsidR="002A066C" w:rsidRPr="0078031C" w:rsidRDefault="0078031C" w:rsidP="002A066C">
      <w:pPr>
        <w:jc w:val="center"/>
        <w:rPr>
          <w:b/>
          <w:color w:val="7030A0"/>
          <w:sz w:val="30"/>
          <w:szCs w:val="30"/>
        </w:rPr>
      </w:pPr>
      <w:r w:rsidRPr="0078031C">
        <w:rPr>
          <w:b/>
          <w:color w:val="FF0000"/>
          <w:sz w:val="30"/>
          <w:szCs w:val="30"/>
          <w:shd w:val="clear" w:color="auto" w:fill="FFFFFF"/>
        </w:rPr>
        <w:t>Основные сведения коммерческого предложения</w:t>
      </w:r>
    </w:p>
    <w:tbl>
      <w:tblPr>
        <w:tblW w:w="51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32"/>
        <w:gridCol w:w="4863"/>
      </w:tblGrid>
      <w:tr w:rsidR="0078031C" w:rsidRPr="00E860CD" w:rsidTr="0078031C">
        <w:trPr>
          <w:trHeight w:val="516"/>
        </w:trPr>
        <w:tc>
          <w:tcPr>
            <w:tcW w:w="5000" w:type="pct"/>
            <w:gridSpan w:val="2"/>
          </w:tcPr>
          <w:p w:rsidR="0078031C" w:rsidRDefault="0078031C" w:rsidP="0078031C">
            <w:pPr>
              <w:pStyle w:val="ae"/>
              <w:ind w:left="0" w:right="48"/>
              <w:jc w:val="both"/>
              <w:rPr>
                <w:b/>
                <w:sz w:val="22"/>
                <w:szCs w:val="22"/>
              </w:rPr>
            </w:pPr>
            <w:r w:rsidRPr="00E860CD">
              <w:rPr>
                <w:b/>
                <w:sz w:val="22"/>
                <w:szCs w:val="22"/>
              </w:rPr>
              <w:t>Наименование объекта</w:t>
            </w:r>
            <w:r>
              <w:rPr>
                <w:b/>
                <w:sz w:val="22"/>
                <w:szCs w:val="22"/>
              </w:rPr>
              <w:t xml:space="preserve"> </w:t>
            </w:r>
            <w:r w:rsidR="007B0560">
              <w:rPr>
                <w:b/>
                <w:sz w:val="22"/>
                <w:szCs w:val="22"/>
              </w:rPr>
              <w:t>проектирования</w:t>
            </w:r>
            <w:r>
              <w:rPr>
                <w:b/>
                <w:sz w:val="22"/>
                <w:szCs w:val="22"/>
              </w:rPr>
              <w:t xml:space="preserve">: </w:t>
            </w:r>
          </w:p>
          <w:p w:rsidR="0078031C" w:rsidRPr="00D216CE" w:rsidRDefault="007B0560" w:rsidP="007B0560">
            <w:pPr>
              <w:pStyle w:val="ae"/>
              <w:ind w:left="0" w:right="48"/>
              <w:jc w:val="both"/>
              <w:rPr>
                <w:color w:val="000000"/>
                <w:shd w:val="clear" w:color="auto" w:fill="FFFFFF"/>
              </w:rPr>
            </w:pPr>
            <w:r w:rsidRPr="007B0560">
              <w:rPr>
                <w:color w:val="FF0000"/>
              </w:rPr>
              <w:t xml:space="preserve">«Строительство энергокомплекса на базе передвижных автономных электростанций, работающих на газообразном топливе, расположенных на территории Присклонового месторождения Усть-Пурпейского у.н.». </w:t>
            </w:r>
          </w:p>
        </w:tc>
      </w:tr>
      <w:tr w:rsidR="003A5ADB" w:rsidRPr="00E860CD" w:rsidTr="0078031C">
        <w:trPr>
          <w:trHeight w:val="229"/>
        </w:trPr>
        <w:tc>
          <w:tcPr>
            <w:tcW w:w="2638" w:type="pct"/>
          </w:tcPr>
          <w:p w:rsidR="003A5ADB" w:rsidRPr="00E860CD" w:rsidRDefault="003A5ADB" w:rsidP="0078031C">
            <w:pPr>
              <w:rPr>
                <w:b/>
                <w:sz w:val="22"/>
                <w:szCs w:val="22"/>
              </w:rPr>
            </w:pPr>
            <w:r w:rsidRPr="00E860CD">
              <w:rPr>
                <w:b/>
                <w:sz w:val="22"/>
                <w:szCs w:val="22"/>
              </w:rPr>
              <w:t>Цена предложения</w:t>
            </w:r>
            <w:r w:rsidR="007B0560">
              <w:rPr>
                <w:b/>
                <w:sz w:val="22"/>
                <w:szCs w:val="22"/>
              </w:rPr>
              <w:t xml:space="preserve"> </w:t>
            </w:r>
            <w:r w:rsidR="007B0560">
              <w:rPr>
                <w:b/>
                <w:sz w:val="22"/>
                <w:szCs w:val="22"/>
                <w:lang w:val="en-US"/>
              </w:rPr>
              <w:t>(BYN)</w:t>
            </w:r>
            <w:r w:rsidRPr="00E860CD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362" w:type="pct"/>
          </w:tcPr>
          <w:p w:rsidR="003A5ADB" w:rsidRPr="00E860CD" w:rsidRDefault="003A5ADB" w:rsidP="003A5ADB">
            <w:pPr>
              <w:jc w:val="both"/>
              <w:rPr>
                <w:sz w:val="22"/>
                <w:szCs w:val="22"/>
              </w:rPr>
            </w:pPr>
          </w:p>
        </w:tc>
      </w:tr>
      <w:tr w:rsidR="003A5ADB" w:rsidRPr="00E860CD" w:rsidTr="003A5ADB">
        <w:trPr>
          <w:trHeight w:val="381"/>
        </w:trPr>
        <w:tc>
          <w:tcPr>
            <w:tcW w:w="2638" w:type="pct"/>
          </w:tcPr>
          <w:p w:rsidR="003A5ADB" w:rsidRPr="00E860CD" w:rsidRDefault="00B7235A" w:rsidP="003A5ADB">
            <w:pPr>
              <w:jc w:val="right"/>
              <w:rPr>
                <w:sz w:val="22"/>
                <w:szCs w:val="22"/>
              </w:rPr>
            </w:pPr>
            <w:r w:rsidRPr="00E860CD">
              <w:rPr>
                <w:sz w:val="22"/>
                <w:szCs w:val="22"/>
              </w:rPr>
              <w:t xml:space="preserve">- </w:t>
            </w:r>
            <w:r w:rsidR="003A5ADB" w:rsidRPr="00E860CD">
              <w:rPr>
                <w:sz w:val="22"/>
                <w:szCs w:val="22"/>
              </w:rPr>
              <w:t>стоимость без НДС (бел. руб)</w:t>
            </w:r>
          </w:p>
        </w:tc>
        <w:tc>
          <w:tcPr>
            <w:tcW w:w="2362" w:type="pct"/>
          </w:tcPr>
          <w:p w:rsidR="003A5ADB" w:rsidRPr="00E860CD" w:rsidRDefault="003A5ADB" w:rsidP="003A5ADB">
            <w:pPr>
              <w:jc w:val="both"/>
              <w:rPr>
                <w:sz w:val="22"/>
                <w:szCs w:val="22"/>
              </w:rPr>
            </w:pPr>
          </w:p>
        </w:tc>
      </w:tr>
      <w:tr w:rsidR="003A5ADB" w:rsidRPr="00E860CD" w:rsidTr="003A5ADB">
        <w:trPr>
          <w:trHeight w:val="400"/>
        </w:trPr>
        <w:tc>
          <w:tcPr>
            <w:tcW w:w="2638" w:type="pct"/>
          </w:tcPr>
          <w:p w:rsidR="003A5ADB" w:rsidRPr="00E860CD" w:rsidRDefault="00B7235A" w:rsidP="003A5ADB">
            <w:pPr>
              <w:jc w:val="right"/>
              <w:rPr>
                <w:sz w:val="22"/>
                <w:szCs w:val="22"/>
              </w:rPr>
            </w:pPr>
            <w:r w:rsidRPr="00E860CD">
              <w:rPr>
                <w:sz w:val="22"/>
                <w:szCs w:val="22"/>
              </w:rPr>
              <w:t xml:space="preserve">- </w:t>
            </w:r>
            <w:r w:rsidR="003A5ADB" w:rsidRPr="00E860CD">
              <w:rPr>
                <w:sz w:val="22"/>
                <w:szCs w:val="22"/>
              </w:rPr>
              <w:t>сумма НДС по ставке 20% (бел. руб)</w:t>
            </w:r>
          </w:p>
        </w:tc>
        <w:tc>
          <w:tcPr>
            <w:tcW w:w="2362" w:type="pct"/>
          </w:tcPr>
          <w:p w:rsidR="003A5ADB" w:rsidRPr="00E860CD" w:rsidRDefault="003A5ADB" w:rsidP="003A5ADB">
            <w:pPr>
              <w:jc w:val="both"/>
              <w:rPr>
                <w:sz w:val="22"/>
                <w:szCs w:val="22"/>
              </w:rPr>
            </w:pPr>
          </w:p>
        </w:tc>
      </w:tr>
      <w:tr w:rsidR="003A5ADB" w:rsidRPr="00E860CD" w:rsidTr="008A56CC">
        <w:trPr>
          <w:trHeight w:val="414"/>
        </w:trPr>
        <w:tc>
          <w:tcPr>
            <w:tcW w:w="2638" w:type="pct"/>
          </w:tcPr>
          <w:p w:rsidR="003A5ADB" w:rsidRPr="00E860CD" w:rsidRDefault="00B7235A" w:rsidP="003A5ADB">
            <w:pPr>
              <w:jc w:val="right"/>
              <w:rPr>
                <w:sz w:val="22"/>
                <w:szCs w:val="22"/>
              </w:rPr>
            </w:pPr>
            <w:r w:rsidRPr="00E860CD">
              <w:rPr>
                <w:sz w:val="22"/>
                <w:szCs w:val="22"/>
              </w:rPr>
              <w:t xml:space="preserve">- </w:t>
            </w:r>
            <w:r w:rsidR="003A5ADB" w:rsidRPr="00E860CD">
              <w:rPr>
                <w:sz w:val="22"/>
                <w:szCs w:val="22"/>
              </w:rPr>
              <w:t>итоговая стоимость работ с НДС (бел. руб)</w:t>
            </w:r>
          </w:p>
        </w:tc>
        <w:tc>
          <w:tcPr>
            <w:tcW w:w="2362" w:type="pct"/>
          </w:tcPr>
          <w:p w:rsidR="003A5ADB" w:rsidRPr="00E860CD" w:rsidRDefault="003A5ADB" w:rsidP="003A5ADB">
            <w:pPr>
              <w:jc w:val="both"/>
              <w:rPr>
                <w:sz w:val="22"/>
                <w:szCs w:val="22"/>
              </w:rPr>
            </w:pPr>
          </w:p>
        </w:tc>
      </w:tr>
      <w:tr w:rsidR="007B0560" w:rsidRPr="00E860CD" w:rsidTr="007B0560">
        <w:trPr>
          <w:trHeight w:val="60"/>
        </w:trPr>
        <w:tc>
          <w:tcPr>
            <w:tcW w:w="2638" w:type="pct"/>
          </w:tcPr>
          <w:p w:rsidR="007B0560" w:rsidRPr="00E860CD" w:rsidRDefault="007B0560" w:rsidP="007B0560">
            <w:pPr>
              <w:rPr>
                <w:sz w:val="22"/>
                <w:szCs w:val="22"/>
              </w:rPr>
            </w:pPr>
            <w:r w:rsidRPr="00E860CD">
              <w:rPr>
                <w:b/>
                <w:sz w:val="22"/>
                <w:szCs w:val="22"/>
              </w:rPr>
              <w:t>Цена предложения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(RUB)</w:t>
            </w:r>
            <w:r w:rsidRPr="00E860CD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362" w:type="pct"/>
          </w:tcPr>
          <w:p w:rsidR="007B0560" w:rsidRPr="00E860CD" w:rsidRDefault="007B0560" w:rsidP="003A5ADB">
            <w:pPr>
              <w:jc w:val="both"/>
              <w:rPr>
                <w:sz w:val="22"/>
                <w:szCs w:val="22"/>
              </w:rPr>
            </w:pPr>
          </w:p>
        </w:tc>
      </w:tr>
      <w:tr w:rsidR="007B0560" w:rsidRPr="00E860CD" w:rsidTr="008A56CC">
        <w:trPr>
          <w:trHeight w:val="414"/>
        </w:trPr>
        <w:tc>
          <w:tcPr>
            <w:tcW w:w="2638" w:type="pct"/>
          </w:tcPr>
          <w:p w:rsidR="007B0560" w:rsidRPr="00E860CD" w:rsidRDefault="007B0560" w:rsidP="007B0560">
            <w:pPr>
              <w:jc w:val="right"/>
              <w:rPr>
                <w:sz w:val="22"/>
                <w:szCs w:val="22"/>
              </w:rPr>
            </w:pPr>
            <w:r w:rsidRPr="00E860CD">
              <w:rPr>
                <w:sz w:val="22"/>
                <w:szCs w:val="22"/>
              </w:rPr>
              <w:t>- стоимость без НДС (руб</w:t>
            </w:r>
            <w:r>
              <w:rPr>
                <w:sz w:val="22"/>
                <w:szCs w:val="22"/>
              </w:rPr>
              <w:t>. РФ</w:t>
            </w:r>
            <w:r w:rsidRPr="00E860CD">
              <w:rPr>
                <w:sz w:val="22"/>
                <w:szCs w:val="22"/>
              </w:rPr>
              <w:t>)</w:t>
            </w:r>
          </w:p>
        </w:tc>
        <w:tc>
          <w:tcPr>
            <w:tcW w:w="2362" w:type="pct"/>
          </w:tcPr>
          <w:p w:rsidR="007B0560" w:rsidRPr="00E860CD" w:rsidRDefault="007B0560" w:rsidP="007B0560">
            <w:pPr>
              <w:jc w:val="both"/>
              <w:rPr>
                <w:sz w:val="22"/>
                <w:szCs w:val="22"/>
              </w:rPr>
            </w:pPr>
          </w:p>
        </w:tc>
      </w:tr>
      <w:tr w:rsidR="007B0560" w:rsidRPr="00E860CD" w:rsidTr="008A56CC">
        <w:trPr>
          <w:trHeight w:val="414"/>
        </w:trPr>
        <w:tc>
          <w:tcPr>
            <w:tcW w:w="2638" w:type="pct"/>
          </w:tcPr>
          <w:p w:rsidR="007B0560" w:rsidRPr="00E860CD" w:rsidRDefault="007B0560" w:rsidP="007B0560">
            <w:pPr>
              <w:jc w:val="right"/>
              <w:rPr>
                <w:sz w:val="22"/>
                <w:szCs w:val="22"/>
              </w:rPr>
            </w:pPr>
            <w:r w:rsidRPr="00E860CD">
              <w:rPr>
                <w:sz w:val="22"/>
                <w:szCs w:val="22"/>
              </w:rPr>
              <w:t>- сумма НДС по ставке 20% (руб</w:t>
            </w:r>
            <w:r>
              <w:rPr>
                <w:sz w:val="22"/>
                <w:szCs w:val="22"/>
              </w:rPr>
              <w:t>. РФ</w:t>
            </w:r>
            <w:r w:rsidRPr="00E860CD">
              <w:rPr>
                <w:sz w:val="22"/>
                <w:szCs w:val="22"/>
              </w:rPr>
              <w:t>)</w:t>
            </w:r>
          </w:p>
        </w:tc>
        <w:tc>
          <w:tcPr>
            <w:tcW w:w="2362" w:type="pct"/>
          </w:tcPr>
          <w:p w:rsidR="007B0560" w:rsidRPr="00E860CD" w:rsidRDefault="007B0560" w:rsidP="007B0560">
            <w:pPr>
              <w:jc w:val="both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7B0560" w:rsidRPr="00E860CD" w:rsidTr="008A56CC">
        <w:trPr>
          <w:trHeight w:val="414"/>
        </w:trPr>
        <w:tc>
          <w:tcPr>
            <w:tcW w:w="2638" w:type="pct"/>
          </w:tcPr>
          <w:p w:rsidR="007B0560" w:rsidRPr="00E860CD" w:rsidRDefault="007B0560" w:rsidP="007B0560">
            <w:pPr>
              <w:jc w:val="right"/>
              <w:rPr>
                <w:sz w:val="22"/>
                <w:szCs w:val="22"/>
              </w:rPr>
            </w:pPr>
            <w:r w:rsidRPr="00E860CD">
              <w:rPr>
                <w:sz w:val="22"/>
                <w:szCs w:val="22"/>
              </w:rPr>
              <w:t>- итоговая стоимость работ с НДС (руб</w:t>
            </w:r>
            <w:r>
              <w:rPr>
                <w:sz w:val="22"/>
                <w:szCs w:val="22"/>
              </w:rPr>
              <w:t>. РФ</w:t>
            </w:r>
            <w:r w:rsidRPr="00E860CD">
              <w:rPr>
                <w:sz w:val="22"/>
                <w:szCs w:val="22"/>
              </w:rPr>
              <w:t>)</w:t>
            </w:r>
          </w:p>
        </w:tc>
        <w:tc>
          <w:tcPr>
            <w:tcW w:w="2362" w:type="pct"/>
          </w:tcPr>
          <w:p w:rsidR="007B0560" w:rsidRPr="00E860CD" w:rsidRDefault="007B0560" w:rsidP="007B0560">
            <w:pPr>
              <w:jc w:val="both"/>
              <w:rPr>
                <w:sz w:val="22"/>
                <w:szCs w:val="22"/>
              </w:rPr>
            </w:pPr>
          </w:p>
        </w:tc>
      </w:tr>
      <w:tr w:rsidR="007B0560" w:rsidRPr="00E860CD" w:rsidTr="0078031C">
        <w:trPr>
          <w:trHeight w:val="202"/>
        </w:trPr>
        <w:tc>
          <w:tcPr>
            <w:tcW w:w="2638" w:type="pct"/>
          </w:tcPr>
          <w:p w:rsidR="007B0560" w:rsidRPr="00E860CD" w:rsidRDefault="007B0560" w:rsidP="007B0560">
            <w:pPr>
              <w:rPr>
                <w:b/>
                <w:sz w:val="22"/>
                <w:szCs w:val="22"/>
              </w:rPr>
            </w:pPr>
            <w:r w:rsidRPr="00E860CD">
              <w:rPr>
                <w:b/>
                <w:sz w:val="22"/>
                <w:szCs w:val="22"/>
              </w:rPr>
              <w:t>Сроки выполнения заказа:</w:t>
            </w:r>
          </w:p>
        </w:tc>
        <w:tc>
          <w:tcPr>
            <w:tcW w:w="2362" w:type="pct"/>
          </w:tcPr>
          <w:p w:rsidR="007B0560" w:rsidRPr="00E860CD" w:rsidRDefault="007B0560" w:rsidP="007B0560">
            <w:pPr>
              <w:jc w:val="both"/>
              <w:rPr>
                <w:sz w:val="22"/>
                <w:szCs w:val="22"/>
              </w:rPr>
            </w:pPr>
          </w:p>
        </w:tc>
      </w:tr>
      <w:tr w:rsidR="007B0560" w:rsidRPr="00E860CD" w:rsidTr="008A56CC">
        <w:trPr>
          <w:trHeight w:val="414"/>
        </w:trPr>
        <w:tc>
          <w:tcPr>
            <w:tcW w:w="2638" w:type="pct"/>
          </w:tcPr>
          <w:p w:rsidR="007B0560" w:rsidRPr="00E860CD" w:rsidRDefault="007B0560" w:rsidP="007B0560">
            <w:pPr>
              <w:jc w:val="right"/>
              <w:rPr>
                <w:sz w:val="22"/>
                <w:szCs w:val="22"/>
              </w:rPr>
            </w:pPr>
            <w:r w:rsidRPr="00E860CD">
              <w:rPr>
                <w:sz w:val="22"/>
                <w:szCs w:val="22"/>
              </w:rPr>
              <w:t>- дата начала выполнения работ</w:t>
            </w:r>
          </w:p>
        </w:tc>
        <w:tc>
          <w:tcPr>
            <w:tcW w:w="2362" w:type="pct"/>
          </w:tcPr>
          <w:p w:rsidR="007B0560" w:rsidRPr="00FF302C" w:rsidRDefault="00FF302C" w:rsidP="007B0560">
            <w:pPr>
              <w:jc w:val="both"/>
              <w:rPr>
                <w:sz w:val="22"/>
                <w:szCs w:val="22"/>
              </w:rPr>
            </w:pPr>
            <w:r w:rsidRPr="00FF302C">
              <w:rPr>
                <w:sz w:val="22"/>
                <w:szCs w:val="22"/>
              </w:rPr>
              <w:t>19.05.2025</w:t>
            </w:r>
          </w:p>
        </w:tc>
      </w:tr>
      <w:tr w:rsidR="007B0560" w:rsidRPr="00E860CD" w:rsidTr="008A56CC">
        <w:trPr>
          <w:trHeight w:val="414"/>
        </w:trPr>
        <w:tc>
          <w:tcPr>
            <w:tcW w:w="2638" w:type="pct"/>
          </w:tcPr>
          <w:p w:rsidR="007B0560" w:rsidRPr="00E860CD" w:rsidRDefault="007B0560" w:rsidP="007B0560">
            <w:pPr>
              <w:jc w:val="right"/>
              <w:rPr>
                <w:sz w:val="22"/>
                <w:szCs w:val="22"/>
              </w:rPr>
            </w:pPr>
            <w:r w:rsidRPr="00E860CD">
              <w:rPr>
                <w:sz w:val="22"/>
                <w:szCs w:val="22"/>
              </w:rPr>
              <w:t>- дата окончания работ</w:t>
            </w:r>
          </w:p>
        </w:tc>
        <w:tc>
          <w:tcPr>
            <w:tcW w:w="2362" w:type="pct"/>
          </w:tcPr>
          <w:p w:rsidR="007B0560" w:rsidRPr="00FF302C" w:rsidRDefault="00FF302C" w:rsidP="007B0560">
            <w:pPr>
              <w:jc w:val="both"/>
              <w:rPr>
                <w:sz w:val="22"/>
                <w:szCs w:val="22"/>
              </w:rPr>
            </w:pPr>
            <w:r w:rsidRPr="00FF302C">
              <w:rPr>
                <w:sz w:val="22"/>
                <w:szCs w:val="22"/>
              </w:rPr>
              <w:t>30.08.2025</w:t>
            </w:r>
          </w:p>
        </w:tc>
      </w:tr>
      <w:tr w:rsidR="007B0560" w:rsidRPr="00E860CD" w:rsidTr="0078031C">
        <w:trPr>
          <w:trHeight w:val="232"/>
        </w:trPr>
        <w:tc>
          <w:tcPr>
            <w:tcW w:w="2638" w:type="pct"/>
            <w:shd w:val="clear" w:color="auto" w:fill="auto"/>
          </w:tcPr>
          <w:p w:rsidR="007B0560" w:rsidRPr="00E860CD" w:rsidRDefault="007B0560" w:rsidP="007B0560">
            <w:pPr>
              <w:rPr>
                <w:b/>
                <w:sz w:val="22"/>
                <w:szCs w:val="22"/>
              </w:rPr>
            </w:pPr>
            <w:r w:rsidRPr="00E860CD">
              <w:rPr>
                <w:b/>
                <w:sz w:val="22"/>
                <w:szCs w:val="22"/>
              </w:rPr>
              <w:t xml:space="preserve">Выполнение предмета заказа: </w:t>
            </w:r>
          </w:p>
        </w:tc>
        <w:tc>
          <w:tcPr>
            <w:tcW w:w="2362" w:type="pct"/>
            <w:shd w:val="clear" w:color="auto" w:fill="auto"/>
          </w:tcPr>
          <w:p w:rsidR="007B0560" w:rsidRPr="00FF302C" w:rsidRDefault="007B0560" w:rsidP="007B0560">
            <w:pPr>
              <w:rPr>
                <w:sz w:val="22"/>
                <w:szCs w:val="22"/>
              </w:rPr>
            </w:pPr>
          </w:p>
        </w:tc>
      </w:tr>
      <w:tr w:rsidR="007B0560" w:rsidRPr="00E860CD" w:rsidTr="00965209">
        <w:trPr>
          <w:trHeight w:val="414"/>
        </w:trPr>
        <w:tc>
          <w:tcPr>
            <w:tcW w:w="2638" w:type="pct"/>
            <w:shd w:val="clear" w:color="auto" w:fill="auto"/>
          </w:tcPr>
          <w:p w:rsidR="007B0560" w:rsidRPr="00E860CD" w:rsidRDefault="007B0560" w:rsidP="007B0560">
            <w:pPr>
              <w:jc w:val="right"/>
              <w:rPr>
                <w:sz w:val="22"/>
                <w:szCs w:val="22"/>
              </w:rPr>
            </w:pPr>
            <w:r w:rsidRPr="00E860CD">
              <w:rPr>
                <w:sz w:val="22"/>
                <w:szCs w:val="22"/>
              </w:rPr>
              <w:t>- собственными силами (%)</w:t>
            </w:r>
          </w:p>
        </w:tc>
        <w:tc>
          <w:tcPr>
            <w:tcW w:w="2362" w:type="pct"/>
            <w:shd w:val="clear" w:color="auto" w:fill="auto"/>
          </w:tcPr>
          <w:p w:rsidR="007B0560" w:rsidRPr="00FF302C" w:rsidRDefault="00FF302C" w:rsidP="007B0560">
            <w:pPr>
              <w:rPr>
                <w:sz w:val="22"/>
                <w:szCs w:val="22"/>
              </w:rPr>
            </w:pPr>
            <w:r w:rsidRPr="00FF302C">
              <w:rPr>
                <w:sz w:val="22"/>
                <w:szCs w:val="22"/>
              </w:rPr>
              <w:t>100</w:t>
            </w:r>
          </w:p>
        </w:tc>
      </w:tr>
      <w:tr w:rsidR="00D75526" w:rsidRPr="00E860CD" w:rsidTr="00D75526">
        <w:trPr>
          <w:trHeight w:val="257"/>
        </w:trPr>
        <w:tc>
          <w:tcPr>
            <w:tcW w:w="2638" w:type="pct"/>
            <w:shd w:val="clear" w:color="auto" w:fill="auto"/>
          </w:tcPr>
          <w:p w:rsidR="00D75526" w:rsidRPr="00D75526" w:rsidRDefault="00D75526" w:rsidP="00D75526">
            <w:pPr>
              <w:rPr>
                <w:b/>
                <w:sz w:val="22"/>
                <w:szCs w:val="22"/>
              </w:rPr>
            </w:pPr>
            <w:r w:rsidRPr="00D75526">
              <w:rPr>
                <w:b/>
                <w:sz w:val="22"/>
                <w:szCs w:val="22"/>
              </w:rPr>
              <w:t>Наличие СРО:</w:t>
            </w:r>
          </w:p>
        </w:tc>
        <w:tc>
          <w:tcPr>
            <w:tcW w:w="2362" w:type="pct"/>
            <w:shd w:val="clear" w:color="auto" w:fill="auto"/>
          </w:tcPr>
          <w:p w:rsidR="00D75526" w:rsidRPr="00E860CD" w:rsidRDefault="00D75526" w:rsidP="007B0560">
            <w:pPr>
              <w:rPr>
                <w:sz w:val="22"/>
                <w:szCs w:val="22"/>
              </w:rPr>
            </w:pPr>
          </w:p>
        </w:tc>
      </w:tr>
      <w:tr w:rsidR="007B0560" w:rsidRPr="00E860CD" w:rsidTr="0078031C">
        <w:trPr>
          <w:trHeight w:val="297"/>
        </w:trPr>
        <w:tc>
          <w:tcPr>
            <w:tcW w:w="2638" w:type="pct"/>
          </w:tcPr>
          <w:p w:rsidR="007B0560" w:rsidRPr="00E860CD" w:rsidRDefault="007B0560" w:rsidP="007B0560">
            <w:pPr>
              <w:rPr>
                <w:b/>
                <w:sz w:val="22"/>
                <w:szCs w:val="22"/>
              </w:rPr>
            </w:pPr>
            <w:r w:rsidRPr="00E860CD">
              <w:rPr>
                <w:b/>
                <w:sz w:val="22"/>
                <w:szCs w:val="22"/>
              </w:rPr>
              <w:t>Условия авансирования:</w:t>
            </w:r>
          </w:p>
        </w:tc>
        <w:tc>
          <w:tcPr>
            <w:tcW w:w="2362" w:type="pct"/>
          </w:tcPr>
          <w:p w:rsidR="007B0560" w:rsidRPr="00E860CD" w:rsidRDefault="00FF302C" w:rsidP="007B05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 авансирования</w:t>
            </w:r>
          </w:p>
        </w:tc>
      </w:tr>
      <w:tr w:rsidR="007B0560" w:rsidRPr="00E860CD" w:rsidTr="008F724F">
        <w:trPr>
          <w:trHeight w:val="263"/>
        </w:trPr>
        <w:tc>
          <w:tcPr>
            <w:tcW w:w="2638" w:type="pct"/>
          </w:tcPr>
          <w:p w:rsidR="007B0560" w:rsidRPr="00E860CD" w:rsidRDefault="007B0560" w:rsidP="007B0560">
            <w:pPr>
              <w:rPr>
                <w:b/>
                <w:sz w:val="22"/>
                <w:szCs w:val="22"/>
              </w:rPr>
            </w:pPr>
            <w:r w:rsidRPr="00E860CD">
              <w:rPr>
                <w:b/>
                <w:sz w:val="22"/>
                <w:szCs w:val="22"/>
              </w:rPr>
              <w:t>Условия оплаты выполненных работ:</w:t>
            </w:r>
          </w:p>
        </w:tc>
        <w:tc>
          <w:tcPr>
            <w:tcW w:w="2362" w:type="pct"/>
          </w:tcPr>
          <w:p w:rsidR="007B0560" w:rsidRPr="00E860CD" w:rsidRDefault="007B0560" w:rsidP="007B0560">
            <w:pPr>
              <w:jc w:val="both"/>
              <w:rPr>
                <w:sz w:val="22"/>
                <w:szCs w:val="22"/>
              </w:rPr>
            </w:pPr>
          </w:p>
        </w:tc>
      </w:tr>
      <w:tr w:rsidR="007B0560" w:rsidRPr="00E860CD" w:rsidTr="0078031C">
        <w:trPr>
          <w:trHeight w:val="317"/>
        </w:trPr>
        <w:tc>
          <w:tcPr>
            <w:tcW w:w="2638" w:type="pct"/>
          </w:tcPr>
          <w:p w:rsidR="007B0560" w:rsidRPr="00E860CD" w:rsidRDefault="007B0560" w:rsidP="007B0560">
            <w:pPr>
              <w:jc w:val="both"/>
              <w:rPr>
                <w:b/>
                <w:sz w:val="22"/>
                <w:szCs w:val="22"/>
              </w:rPr>
            </w:pPr>
            <w:r w:rsidRPr="00E860CD">
              <w:rPr>
                <w:b/>
                <w:sz w:val="22"/>
                <w:szCs w:val="22"/>
              </w:rPr>
              <w:t>Срок действия предложения для переговоров:</w:t>
            </w:r>
          </w:p>
        </w:tc>
        <w:tc>
          <w:tcPr>
            <w:tcW w:w="2362" w:type="pct"/>
          </w:tcPr>
          <w:p w:rsidR="007B0560" w:rsidRPr="00E860CD" w:rsidRDefault="007B0560" w:rsidP="007B0560">
            <w:pPr>
              <w:jc w:val="both"/>
              <w:rPr>
                <w:sz w:val="22"/>
                <w:szCs w:val="22"/>
              </w:rPr>
            </w:pPr>
          </w:p>
        </w:tc>
      </w:tr>
      <w:tr w:rsidR="007B0560" w:rsidRPr="00E860CD" w:rsidTr="005B0BCC">
        <w:trPr>
          <w:trHeight w:val="421"/>
        </w:trPr>
        <w:tc>
          <w:tcPr>
            <w:tcW w:w="2638" w:type="pct"/>
            <w:shd w:val="clear" w:color="auto" w:fill="auto"/>
          </w:tcPr>
          <w:p w:rsidR="007B0560" w:rsidRPr="00E860CD" w:rsidRDefault="007B0560" w:rsidP="007B0560">
            <w:pPr>
              <w:jc w:val="both"/>
              <w:rPr>
                <w:bCs/>
                <w:sz w:val="22"/>
                <w:szCs w:val="22"/>
              </w:rPr>
            </w:pPr>
            <w:r w:rsidRPr="00E860CD">
              <w:rPr>
                <w:b/>
                <w:bCs/>
                <w:sz w:val="22"/>
                <w:szCs w:val="22"/>
              </w:rPr>
              <w:t>Заявление</w:t>
            </w:r>
            <w:r w:rsidRPr="00E860CD">
              <w:rPr>
                <w:bCs/>
                <w:sz w:val="22"/>
                <w:szCs w:val="22"/>
              </w:rPr>
              <w:t xml:space="preserve"> о том, что Участник не признан в установленном законодательными актами порядке экономически несостоятельным или банкротом, не находится на любом этапе рассмотрения дела об экономической несостоятельности или о банкротстве, либо в процессе ликвидации или реорганизации организации, либо прекращения деятельности индивидуального предпринимателя</w:t>
            </w:r>
          </w:p>
        </w:tc>
        <w:tc>
          <w:tcPr>
            <w:tcW w:w="2362" w:type="pct"/>
            <w:shd w:val="clear" w:color="auto" w:fill="auto"/>
          </w:tcPr>
          <w:p w:rsidR="007B0560" w:rsidRPr="00E860CD" w:rsidRDefault="007B0560" w:rsidP="007B0560">
            <w:pPr>
              <w:jc w:val="both"/>
              <w:rPr>
                <w:sz w:val="22"/>
                <w:szCs w:val="22"/>
              </w:rPr>
            </w:pPr>
          </w:p>
        </w:tc>
      </w:tr>
      <w:tr w:rsidR="007B0560" w:rsidRPr="00E860CD" w:rsidTr="005B15C8">
        <w:trPr>
          <w:trHeight w:val="421"/>
        </w:trPr>
        <w:tc>
          <w:tcPr>
            <w:tcW w:w="2638" w:type="pct"/>
          </w:tcPr>
          <w:p w:rsidR="007B0560" w:rsidRPr="00E860CD" w:rsidRDefault="007B0560" w:rsidP="007B0560">
            <w:pPr>
              <w:pStyle w:val="ConsNormal"/>
              <w:ind w:right="0" w:firstLine="0"/>
              <w:jc w:val="both"/>
              <w:rPr>
                <w:b/>
                <w:sz w:val="22"/>
                <w:szCs w:val="22"/>
              </w:rPr>
            </w:pPr>
            <w:r w:rsidRPr="006E5A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Заявление</w:t>
            </w:r>
            <w:r w:rsidRPr="006E5A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E5A7E">
              <w:rPr>
                <w:rFonts w:ascii="Times New Roman" w:hAnsi="Times New Roman" w:cs="Times New Roman"/>
                <w:sz w:val="22"/>
                <w:szCs w:val="22"/>
              </w:rPr>
              <w:t>о том, что участник не включен в реестры поставщиков (подрядчиков, исполнителей), временно не допускаемых к процедурам закупок (формирование и ведение реестров осуществляет министерство антимонопольного регулирования и торговли)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размещенном в </w:t>
            </w:r>
            <w:r w:rsidRPr="006E5A7E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открытом доступе в информационной системе «Тендеры» на сайте информационного республиканского унитарного предприятия «Национальный центр маркетинга и конъюн</w:t>
            </w:r>
            <w:r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ктуры цен» (далее ИС «Тендеры»)</w:t>
            </w:r>
          </w:p>
        </w:tc>
        <w:tc>
          <w:tcPr>
            <w:tcW w:w="2362" w:type="pct"/>
          </w:tcPr>
          <w:p w:rsidR="007B0560" w:rsidRPr="00E860CD" w:rsidRDefault="007B0560" w:rsidP="007B0560">
            <w:pPr>
              <w:jc w:val="both"/>
              <w:rPr>
                <w:sz w:val="22"/>
                <w:szCs w:val="22"/>
              </w:rPr>
            </w:pPr>
          </w:p>
        </w:tc>
      </w:tr>
    </w:tbl>
    <w:p w:rsidR="00646986" w:rsidRPr="00E860CD" w:rsidRDefault="00646986" w:rsidP="00646986">
      <w:pPr>
        <w:widowControl w:val="0"/>
        <w:rPr>
          <w:sz w:val="22"/>
          <w:szCs w:val="22"/>
        </w:rPr>
      </w:pPr>
    </w:p>
    <w:p w:rsidR="00D23E2E" w:rsidRDefault="0078031C" w:rsidP="00D23E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Директор  </w:t>
      </w:r>
      <w:r w:rsidR="005C6F0F">
        <w:rPr>
          <w:bCs/>
          <w:sz w:val="28"/>
          <w:szCs w:val="28"/>
        </w:rPr>
        <w:t xml:space="preserve">юр.лица                       </w:t>
      </w:r>
      <w:r>
        <w:rPr>
          <w:bCs/>
          <w:sz w:val="28"/>
          <w:szCs w:val="28"/>
        </w:rPr>
        <w:t xml:space="preserve">__________ </w:t>
      </w:r>
      <w:r w:rsidR="005C6F0F">
        <w:rPr>
          <w:bCs/>
          <w:sz w:val="28"/>
          <w:szCs w:val="28"/>
        </w:rPr>
        <w:t>ФИО</w:t>
      </w:r>
      <w:r>
        <w:rPr>
          <w:bCs/>
          <w:sz w:val="28"/>
          <w:szCs w:val="28"/>
        </w:rPr>
        <w:t xml:space="preserve">       </w:t>
      </w:r>
    </w:p>
    <w:sectPr w:rsidR="00D23E2E" w:rsidSect="007B0560">
      <w:pgSz w:w="12240" w:h="15840"/>
      <w:pgMar w:top="709" w:right="758" w:bottom="1276" w:left="1418" w:header="709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065" w:rsidRDefault="007F6065" w:rsidP="004718B8">
      <w:r>
        <w:separator/>
      </w:r>
    </w:p>
  </w:endnote>
  <w:endnote w:type="continuationSeparator" w:id="0">
    <w:p w:rsidR="007F6065" w:rsidRDefault="007F6065" w:rsidP="00471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065" w:rsidRDefault="007F6065" w:rsidP="004718B8">
      <w:r>
        <w:separator/>
      </w:r>
    </w:p>
  </w:footnote>
  <w:footnote w:type="continuationSeparator" w:id="0">
    <w:p w:rsidR="007F6065" w:rsidRDefault="007F6065" w:rsidP="00471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F8539A"/>
    <w:multiLevelType w:val="hybridMultilevel"/>
    <w:tmpl w:val="9828BD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2F4"/>
    <w:rsid w:val="0001217E"/>
    <w:rsid w:val="00017607"/>
    <w:rsid w:val="000575BB"/>
    <w:rsid w:val="000610F0"/>
    <w:rsid w:val="00083228"/>
    <w:rsid w:val="001648F6"/>
    <w:rsid w:val="001852C2"/>
    <w:rsid w:val="00227D20"/>
    <w:rsid w:val="00243B3B"/>
    <w:rsid w:val="00285E3D"/>
    <w:rsid w:val="0029183A"/>
    <w:rsid w:val="002919A7"/>
    <w:rsid w:val="002942F4"/>
    <w:rsid w:val="002951EF"/>
    <w:rsid w:val="00296B43"/>
    <w:rsid w:val="002A066C"/>
    <w:rsid w:val="002A4772"/>
    <w:rsid w:val="002C5E95"/>
    <w:rsid w:val="00326A0A"/>
    <w:rsid w:val="00357078"/>
    <w:rsid w:val="003A5ADB"/>
    <w:rsid w:val="003C081D"/>
    <w:rsid w:val="003D7934"/>
    <w:rsid w:val="003F2FB7"/>
    <w:rsid w:val="00400003"/>
    <w:rsid w:val="00433FA6"/>
    <w:rsid w:val="00455A0D"/>
    <w:rsid w:val="00455B92"/>
    <w:rsid w:val="00463936"/>
    <w:rsid w:val="0046465B"/>
    <w:rsid w:val="004718B8"/>
    <w:rsid w:val="004720C2"/>
    <w:rsid w:val="004C4085"/>
    <w:rsid w:val="004D5A27"/>
    <w:rsid w:val="00501D09"/>
    <w:rsid w:val="00504627"/>
    <w:rsid w:val="00513DF8"/>
    <w:rsid w:val="0056656A"/>
    <w:rsid w:val="005A1916"/>
    <w:rsid w:val="005C6F0F"/>
    <w:rsid w:val="005E3165"/>
    <w:rsid w:val="005E5C7F"/>
    <w:rsid w:val="005E6BC9"/>
    <w:rsid w:val="00614129"/>
    <w:rsid w:val="006463DE"/>
    <w:rsid w:val="00646986"/>
    <w:rsid w:val="00687061"/>
    <w:rsid w:val="006C429D"/>
    <w:rsid w:val="006C7054"/>
    <w:rsid w:val="006E5A7E"/>
    <w:rsid w:val="006F56EA"/>
    <w:rsid w:val="006F6271"/>
    <w:rsid w:val="00731CFE"/>
    <w:rsid w:val="00751620"/>
    <w:rsid w:val="00754134"/>
    <w:rsid w:val="007541A4"/>
    <w:rsid w:val="0078031C"/>
    <w:rsid w:val="00792090"/>
    <w:rsid w:val="007B0560"/>
    <w:rsid w:val="007C04FB"/>
    <w:rsid w:val="007F6065"/>
    <w:rsid w:val="008629C8"/>
    <w:rsid w:val="00863AEE"/>
    <w:rsid w:val="008643AF"/>
    <w:rsid w:val="0088116A"/>
    <w:rsid w:val="008A0F63"/>
    <w:rsid w:val="008A56CC"/>
    <w:rsid w:val="008B33D7"/>
    <w:rsid w:val="008C6FAC"/>
    <w:rsid w:val="008E0090"/>
    <w:rsid w:val="008E56C9"/>
    <w:rsid w:val="008E5E99"/>
    <w:rsid w:val="008F724F"/>
    <w:rsid w:val="008F7D99"/>
    <w:rsid w:val="00900A00"/>
    <w:rsid w:val="00904F1D"/>
    <w:rsid w:val="00913326"/>
    <w:rsid w:val="0092460C"/>
    <w:rsid w:val="009A4810"/>
    <w:rsid w:val="009B3834"/>
    <w:rsid w:val="009E1729"/>
    <w:rsid w:val="009F42F1"/>
    <w:rsid w:val="00A33C3B"/>
    <w:rsid w:val="00A349B2"/>
    <w:rsid w:val="00A3778B"/>
    <w:rsid w:val="00A649BD"/>
    <w:rsid w:val="00A85553"/>
    <w:rsid w:val="00A911F4"/>
    <w:rsid w:val="00A965F7"/>
    <w:rsid w:val="00AD03A4"/>
    <w:rsid w:val="00AD0D6B"/>
    <w:rsid w:val="00B4795F"/>
    <w:rsid w:val="00B7235A"/>
    <w:rsid w:val="00B748B3"/>
    <w:rsid w:val="00B81286"/>
    <w:rsid w:val="00B819B7"/>
    <w:rsid w:val="00B83D62"/>
    <w:rsid w:val="00B858F5"/>
    <w:rsid w:val="00B90F02"/>
    <w:rsid w:val="00B9263D"/>
    <w:rsid w:val="00BB1DF7"/>
    <w:rsid w:val="00BB78C3"/>
    <w:rsid w:val="00BE3E0E"/>
    <w:rsid w:val="00C130D0"/>
    <w:rsid w:val="00C630D8"/>
    <w:rsid w:val="00C83B86"/>
    <w:rsid w:val="00C91B1C"/>
    <w:rsid w:val="00CA4812"/>
    <w:rsid w:val="00CC1744"/>
    <w:rsid w:val="00D12E91"/>
    <w:rsid w:val="00D216CE"/>
    <w:rsid w:val="00D23E2E"/>
    <w:rsid w:val="00D35B90"/>
    <w:rsid w:val="00D4519C"/>
    <w:rsid w:val="00D572A0"/>
    <w:rsid w:val="00D75526"/>
    <w:rsid w:val="00DD0A2B"/>
    <w:rsid w:val="00E41A06"/>
    <w:rsid w:val="00E860CD"/>
    <w:rsid w:val="00E92A9B"/>
    <w:rsid w:val="00E94A31"/>
    <w:rsid w:val="00EA266B"/>
    <w:rsid w:val="00EA792C"/>
    <w:rsid w:val="00EC1BF8"/>
    <w:rsid w:val="00ED256A"/>
    <w:rsid w:val="00ED5415"/>
    <w:rsid w:val="00EF5B96"/>
    <w:rsid w:val="00F10AF1"/>
    <w:rsid w:val="00F224A3"/>
    <w:rsid w:val="00F24485"/>
    <w:rsid w:val="00F26A4A"/>
    <w:rsid w:val="00F85797"/>
    <w:rsid w:val="00FE476A"/>
    <w:rsid w:val="00FF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89188E"/>
  <w15:docId w15:val="{55BC6BFD-6BF1-4895-8DD1-D894BD21A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2A066C"/>
    <w:pPr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a5">
    <w:name w:val="Название Знак"/>
    <w:link w:val="a3"/>
    <w:rsid w:val="002A066C"/>
    <w:rPr>
      <w:b/>
      <w:bCs/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6"/>
    <w:uiPriority w:val="10"/>
    <w:qFormat/>
    <w:rsid w:val="002A066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4"/>
    <w:uiPriority w:val="10"/>
    <w:rsid w:val="002A066C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D35B9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5B9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4718B8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718B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4718B8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718B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E86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List Paragraph"/>
    <w:basedOn w:val="a"/>
    <w:uiPriority w:val="34"/>
    <w:qFormat/>
    <w:rsid w:val="006F56EA"/>
    <w:pPr>
      <w:ind w:left="720"/>
      <w:contextualSpacing/>
    </w:pPr>
  </w:style>
  <w:style w:type="paragraph" w:customStyle="1" w:styleId="ConsNormal">
    <w:name w:val="ConsNormal"/>
    <w:link w:val="ConsNormal0"/>
    <w:rsid w:val="006E5A7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ConsNormal0">
    <w:name w:val="ConsNormal Знак"/>
    <w:link w:val="ConsNormal"/>
    <w:rsid w:val="006E5A7E"/>
    <w:rPr>
      <w:rFonts w:ascii="Arial" w:eastAsia="Times New Roman" w:hAnsi="Arial" w:cs="Arial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D3022-FCFA-4F14-ACEF-0982B785C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Пишкун Надежда Николаевна</dc:creator>
  <cp:lastModifiedBy>Бузовский Антон Васильевич</cp:lastModifiedBy>
  <cp:revision>7</cp:revision>
  <cp:lastPrinted>2025-04-15T12:41:00Z</cp:lastPrinted>
  <dcterms:created xsi:type="dcterms:W3CDTF">2025-01-21T11:46:00Z</dcterms:created>
  <dcterms:modified xsi:type="dcterms:W3CDTF">2025-04-16T06:09:00Z</dcterms:modified>
</cp:coreProperties>
</file>