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D01C" w14:textId="77777777" w:rsidR="00DE02CB" w:rsidRDefault="004A2304" w:rsidP="004A2304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bookmarkStart w:id="0" w:name="_Hlk180485970"/>
      <w:r>
        <w:rPr>
          <w:rFonts w:ascii="Times New Roman" w:hAnsi="Times New Roman"/>
          <w:b/>
          <w:sz w:val="28"/>
          <w:szCs w:val="28"/>
        </w:rPr>
        <w:t>Приложение №</w:t>
      </w:r>
      <w:r w:rsidR="00DE02CB">
        <w:rPr>
          <w:rFonts w:ascii="Times New Roman" w:hAnsi="Times New Roman"/>
          <w:b/>
          <w:sz w:val="28"/>
          <w:szCs w:val="28"/>
        </w:rPr>
        <w:t xml:space="preserve"> 1 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3688"/>
        <w:gridCol w:w="709"/>
        <w:gridCol w:w="708"/>
        <w:gridCol w:w="709"/>
        <w:gridCol w:w="8186"/>
      </w:tblGrid>
      <w:tr w:rsidR="00C57C75" w:rsidRPr="00B10161" w14:paraId="731AC1DA" w14:textId="77777777" w:rsidTr="001518D1">
        <w:tc>
          <w:tcPr>
            <w:tcW w:w="560" w:type="dxa"/>
          </w:tcPr>
          <w:bookmarkEnd w:id="0"/>
          <w:p w14:paraId="5A83E9D4" w14:textId="77777777" w:rsidR="00D744E6" w:rsidRPr="00B10161" w:rsidRDefault="00D744E6" w:rsidP="00D744E6">
            <w:pPr>
              <w:tabs>
                <w:tab w:val="left" w:pos="124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15F8D223" w14:textId="11AE43DC" w:rsidR="00D744E6" w:rsidRPr="00B10161" w:rsidRDefault="00D744E6" w:rsidP="00D744E6">
            <w:pPr>
              <w:rPr>
                <w:rFonts w:ascii="Times New Roman" w:hAnsi="Times New Roman" w:cs="Times New Roman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8" w:type="dxa"/>
          </w:tcPr>
          <w:p w14:paraId="05A23633" w14:textId="7E9D2612" w:rsidR="00D744E6" w:rsidRPr="00B10161" w:rsidRDefault="00D744E6">
            <w:pPr>
              <w:rPr>
                <w:rFonts w:ascii="Times New Roman" w:hAnsi="Times New Roman" w:cs="Times New Roman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14:paraId="3B05FFD2" w14:textId="4C587EB0" w:rsidR="00D744E6" w:rsidRPr="00B10161" w:rsidRDefault="00D744E6">
            <w:pPr>
              <w:rPr>
                <w:rFonts w:ascii="Times New Roman" w:hAnsi="Times New Roman" w:cs="Times New Roman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08" w:type="dxa"/>
          </w:tcPr>
          <w:p w14:paraId="7033E517" w14:textId="4E4A508C" w:rsidR="00D744E6" w:rsidRPr="00B10161" w:rsidRDefault="00D744E6" w:rsidP="00D744E6">
            <w:pPr>
              <w:rPr>
                <w:rFonts w:ascii="Times New Roman" w:hAnsi="Times New Roman" w:cs="Times New Roman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9" w:type="dxa"/>
          </w:tcPr>
          <w:p w14:paraId="11E8A057" w14:textId="2DF7A29A" w:rsidR="00D744E6" w:rsidRPr="00B10161" w:rsidRDefault="00D744E6" w:rsidP="00D744E6">
            <w:pPr>
              <w:jc w:val="center"/>
              <w:rPr>
                <w:rFonts w:ascii="Times New Roman" w:hAnsi="Times New Roman" w:cs="Times New Roman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8186" w:type="dxa"/>
          </w:tcPr>
          <w:p w14:paraId="245BDC2F" w14:textId="3B0B307F" w:rsidR="00D744E6" w:rsidRPr="00B10161" w:rsidRDefault="00D744E6">
            <w:pPr>
              <w:rPr>
                <w:rFonts w:ascii="Times New Roman" w:hAnsi="Times New Roman" w:cs="Times New Roman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характеристики</w:t>
            </w:r>
          </w:p>
        </w:tc>
      </w:tr>
      <w:tr w:rsidR="004A2304" w:rsidRPr="00B10161" w14:paraId="0C55EAC9" w14:textId="77777777" w:rsidTr="00874005">
        <w:tc>
          <w:tcPr>
            <w:tcW w:w="560" w:type="dxa"/>
          </w:tcPr>
          <w:p w14:paraId="36BE1960" w14:textId="492819EA" w:rsidR="004A2304" w:rsidRPr="00B10161" w:rsidRDefault="004A2304" w:rsidP="00874005">
            <w:pPr>
              <w:tabs>
                <w:tab w:val="left" w:pos="124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88" w:type="dxa"/>
          </w:tcPr>
          <w:p w14:paraId="35E0467A" w14:textId="77777777" w:rsidR="004A2304" w:rsidRPr="00B10161" w:rsidRDefault="004A2304" w:rsidP="0087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Фартук для защиты от искр и брызг расплавленного металла, металлической окалины</w:t>
            </w:r>
          </w:p>
          <w:p w14:paraId="77FC7E8C" w14:textId="77777777" w:rsidR="004A2304" w:rsidRPr="00B10161" w:rsidRDefault="004A2304" w:rsidP="0087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FC4F6" w14:textId="77777777" w:rsidR="004A2304" w:rsidRPr="00B10161" w:rsidRDefault="004A2304" w:rsidP="0087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Для электрогазосварщика</w:t>
            </w:r>
          </w:p>
        </w:tc>
        <w:tc>
          <w:tcPr>
            <w:tcW w:w="709" w:type="dxa"/>
          </w:tcPr>
          <w:p w14:paraId="2283CDD6" w14:textId="77777777" w:rsidR="004A2304" w:rsidRPr="00B10161" w:rsidRDefault="004A2304" w:rsidP="0087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14:paraId="357C549F" w14:textId="37F4E5FE" w:rsidR="004A2304" w:rsidRPr="00B10161" w:rsidRDefault="00004832" w:rsidP="0087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14:paraId="7DC73558" w14:textId="77777777" w:rsidR="004A2304" w:rsidRPr="00B10161" w:rsidRDefault="004A2304" w:rsidP="00874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14:paraId="5E566C26" w14:textId="77777777" w:rsidR="004A2304" w:rsidRPr="00B10161" w:rsidRDefault="004A2304" w:rsidP="0087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Соответствие: </w:t>
            </w:r>
          </w:p>
          <w:p w14:paraId="347FDF52" w14:textId="77777777" w:rsidR="004A2304" w:rsidRPr="00B10161" w:rsidRDefault="004A2304" w:rsidP="00874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ТР ТС 019/2011 – Технический регламент Таможенного союза «О безопасности средств индивидуальной защиты»;</w:t>
            </w:r>
          </w:p>
          <w:p w14:paraId="28A72DBF" w14:textId="77777777" w:rsidR="004A2304" w:rsidRPr="00B10161" w:rsidRDefault="004A2304" w:rsidP="0087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ГОСТ 12.4.280-2014 – ССБТ. Одежда специальная для защиты от общих производственных загрязнений и механических воздействий.</w:t>
            </w:r>
          </w:p>
          <w:p w14:paraId="3092D3E0" w14:textId="77777777" w:rsidR="004A2304" w:rsidRPr="00B10161" w:rsidRDefault="004A2304" w:rsidP="00874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ГОСТ 12.4.250-2019 – ССБТ. Одежда специальная для защиты от искр и брызг расплавленного металла. Технические требования.</w:t>
            </w:r>
          </w:p>
          <w:p w14:paraId="0BD709E7" w14:textId="77777777" w:rsidR="004A2304" w:rsidRPr="00B10161" w:rsidRDefault="004A2304" w:rsidP="0087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ГОСТ ISO 11612-2014 – ССБТ. Одежда для защиты от тепла и пламени. Общие требования и эксплуатационные характеристики.</w:t>
            </w:r>
          </w:p>
          <w:p w14:paraId="53A38802" w14:textId="77777777" w:rsidR="004A2304" w:rsidRPr="00B10161" w:rsidRDefault="004A2304" w:rsidP="00874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ГОСТ Р 12.4.297-2013 – ССБТ. Одежда специальная для защиты от повышенных температур теплового излучения, конвективной теплоты, выплесков расплавленного металла, контакта с нагретыми поверхностями, кратковременного воздействия пламени. Технические требования и методы испытаний.</w:t>
            </w:r>
          </w:p>
          <w:p w14:paraId="43A58B32" w14:textId="77777777" w:rsidR="004A2304" w:rsidRPr="00B10161" w:rsidRDefault="004A2304" w:rsidP="00874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ГОСТ 12.4.029-76 Фартуки специальные. Технические условия.</w:t>
            </w:r>
          </w:p>
          <w:p w14:paraId="7DE0ECA3" w14:textId="77777777" w:rsidR="004A2304" w:rsidRPr="00B10161" w:rsidRDefault="004A2304" w:rsidP="0087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Защитные свойства:</w:t>
            </w:r>
          </w:p>
          <w:p w14:paraId="38E3334F" w14:textId="77777777" w:rsidR="004A2304" w:rsidRPr="00B10161" w:rsidRDefault="004A2304" w:rsidP="0087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sz w:val="24"/>
                <w:szCs w:val="24"/>
              </w:rPr>
              <w:t xml:space="preserve">А, В1, С1, </w:t>
            </w:r>
            <w:proofErr w:type="spellStart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Тт</w:t>
            </w:r>
            <w:proofErr w:type="spellEnd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, То - Защиты от повышенных температур (теплового излучения, конвективной теплоты, кратковременного воздействия открытого пламени);</w:t>
            </w:r>
          </w:p>
          <w:p w14:paraId="7F342E8B" w14:textId="77777777" w:rsidR="004A2304" w:rsidRPr="00B10161" w:rsidRDefault="004A2304" w:rsidP="0087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Ми - защита от механических воздействий (истирания);</w:t>
            </w:r>
          </w:p>
          <w:p w14:paraId="0FEA8A54" w14:textId="77777777" w:rsidR="004A2304" w:rsidRPr="00B10161" w:rsidRDefault="004A2304" w:rsidP="00874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З - защита от общих производственных загрязнений</w:t>
            </w: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09448B4" w14:textId="77777777" w:rsidR="004A2304" w:rsidRPr="00F35829" w:rsidRDefault="004A2304" w:rsidP="00874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Ткань:</w:t>
            </w:r>
            <w:r w:rsidRPr="00B10161">
              <w:rPr>
                <w:rFonts w:ascii="Times New Roman" w:hAnsi="Times New Roman" w:cs="Times New Roman"/>
                <w:sz w:val="24"/>
                <w:szCs w:val="24"/>
              </w:rPr>
              <w:t xml:space="preserve"> термостойкая </w:t>
            </w:r>
            <w:proofErr w:type="spellStart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силиконизированная</w:t>
            </w:r>
            <w:proofErr w:type="spellEnd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 xml:space="preserve"> ткань из огнестойких волокон (</w:t>
            </w:r>
            <w:proofErr w:type="spellStart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преокс</w:t>
            </w:r>
            <w:proofErr w:type="spellEnd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>параарамид</w:t>
            </w:r>
            <w:proofErr w:type="spellEnd"/>
            <w:r w:rsidRPr="00B10161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аналог</w:t>
            </w:r>
          </w:p>
          <w:p w14:paraId="59F1FB65" w14:textId="77777777" w:rsidR="004A2304" w:rsidRPr="00B10161" w:rsidRDefault="004A2304" w:rsidP="00874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Конструкция:</w:t>
            </w:r>
          </w:p>
          <w:p w14:paraId="334630ED" w14:textId="16EE4610" w:rsidR="004A2304" w:rsidRPr="00B10161" w:rsidRDefault="004A2304" w:rsidP="008740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Фартук мужской к комплекту для защиты от повышенных температур (теплового излучения, конвективной теплоты, кратковременного воздействия открытого пламени), искр, брызг расплавленного металла, механических воздействий (истирания) и общих производ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тве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ных загрязне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ний</w:t>
            </w:r>
          </w:p>
          <w:p w14:paraId="26CFC8C5" w14:textId="77777777" w:rsidR="004A2304" w:rsidRPr="00B10161" w:rsidRDefault="004A2304" w:rsidP="0087400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Фартук с цельнокроеной нагрудной частью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0161">
              <w:rPr>
                <w:rFonts w:ascii="Times New Roman" w:hAnsi="Times New Roman" w:cs="Times New Roman"/>
                <w:bCs/>
                <w:sz w:val="24"/>
                <w:szCs w:val="24"/>
              </w:rPr>
              <w:t>Отделочные строчки выполнены огнестойкими нитками.</w:t>
            </w:r>
          </w:p>
        </w:tc>
      </w:tr>
      <w:tr w:rsidR="00004832" w:rsidRPr="00B10161" w14:paraId="4FE566FA" w14:textId="77777777" w:rsidTr="00874005">
        <w:tc>
          <w:tcPr>
            <w:tcW w:w="560" w:type="dxa"/>
          </w:tcPr>
          <w:p w14:paraId="2D614C3D" w14:textId="2276FB47" w:rsidR="00004832" w:rsidRDefault="00004832" w:rsidP="00004832">
            <w:pPr>
              <w:tabs>
                <w:tab w:val="left" w:pos="124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88" w:type="dxa"/>
          </w:tcPr>
          <w:p w14:paraId="4DDE8B33" w14:textId="77777777" w:rsidR="00004832" w:rsidRPr="00541629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 защиты рук для защиты от механических воздействий (истирания, </w:t>
            </w:r>
            <w:r w:rsidRPr="005416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проколов), от общих производственных загрязнений</w:t>
            </w:r>
          </w:p>
          <w:p w14:paraId="24247398" w14:textId="77777777" w:rsidR="00004832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Перчатки </w:t>
            </w:r>
            <w:proofErr w:type="spellStart"/>
            <w:r w:rsidRPr="00541629">
              <w:rPr>
                <w:rFonts w:ascii="Times New Roman" w:hAnsi="Times New Roman" w:cs="Times New Roman"/>
                <w:b/>
                <w:sz w:val="24"/>
                <w:szCs w:val="24"/>
              </w:rPr>
              <w:t>спилковые</w:t>
            </w:r>
            <w:proofErr w:type="spellEnd"/>
            <w:r w:rsidRPr="0054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летние</w:t>
            </w:r>
          </w:p>
          <w:p w14:paraId="25735CF8" w14:textId="77777777" w:rsidR="00004832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B69AD4" w14:textId="55C26C43" w:rsidR="00004832" w:rsidRPr="00B10161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9">
              <w:rPr>
                <w:noProof/>
                <w:lang w:eastAsia="ru-RU"/>
              </w:rPr>
              <w:drawing>
                <wp:inline distT="0" distB="0" distL="0" distR="0" wp14:anchorId="1EC01BD6" wp14:editId="4AF89DE2">
                  <wp:extent cx="1351239" cy="1516655"/>
                  <wp:effectExtent l="0" t="0" r="1905" b="7620"/>
                  <wp:docPr id="65951120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51120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59446" cy="1525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605E623F" w14:textId="3ECDC955" w:rsidR="00004832" w:rsidRPr="00B10161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Пар</w:t>
            </w:r>
          </w:p>
        </w:tc>
        <w:tc>
          <w:tcPr>
            <w:tcW w:w="708" w:type="dxa"/>
          </w:tcPr>
          <w:p w14:paraId="1FEC03AC" w14:textId="77B1A0BC" w:rsidR="00004832" w:rsidRPr="00B10161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2196</w:t>
            </w:r>
          </w:p>
        </w:tc>
        <w:tc>
          <w:tcPr>
            <w:tcW w:w="709" w:type="dxa"/>
          </w:tcPr>
          <w:p w14:paraId="3C55AFD5" w14:textId="77777777" w:rsidR="00004832" w:rsidRPr="00B10161" w:rsidRDefault="00004832" w:rsidP="0000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14:paraId="74704AD9" w14:textId="77777777" w:rsidR="00004832" w:rsidRPr="00541629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Соответствие: </w:t>
            </w:r>
          </w:p>
          <w:p w14:paraId="12F45F18" w14:textId="77777777" w:rsidR="00004832" w:rsidRPr="00541629" w:rsidRDefault="00004832" w:rsidP="00004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Cs/>
                <w:sz w:val="24"/>
                <w:szCs w:val="24"/>
              </w:rPr>
              <w:t>ТР ТС 019/2011 – Технический регламент Таможенного союза «О безопасности средств индивидуальной защиты»;</w:t>
            </w:r>
          </w:p>
          <w:p w14:paraId="43F0E3BA" w14:textId="77777777" w:rsidR="00004832" w:rsidRPr="00541629" w:rsidRDefault="00004832" w:rsidP="00004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ГОСТ 12.4.252-2013 – ССБТ. Средства индивидуальной защиты рук. Перчатки. Общие технические требования. Методы испытаний.</w:t>
            </w:r>
          </w:p>
          <w:p w14:paraId="0E8A7B2D" w14:textId="77777777" w:rsidR="00004832" w:rsidRPr="00541629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/>
                <w:sz w:val="24"/>
                <w:szCs w:val="24"/>
              </w:rPr>
              <w:t>Защитные свойства:</w:t>
            </w:r>
          </w:p>
          <w:p w14:paraId="71A42F22" w14:textId="77777777" w:rsidR="00004832" w:rsidRPr="00541629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sz w:val="24"/>
                <w:szCs w:val="24"/>
              </w:rPr>
              <w:t>З – от общих производственных загрязнений;</w:t>
            </w:r>
          </w:p>
          <w:p w14:paraId="42B117A0" w14:textId="77777777" w:rsidR="00004832" w:rsidRPr="00541629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629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541629">
              <w:rPr>
                <w:rFonts w:ascii="Times New Roman" w:hAnsi="Times New Roman" w:cs="Times New Roman"/>
                <w:sz w:val="24"/>
                <w:szCs w:val="24"/>
              </w:rPr>
              <w:t xml:space="preserve"> – от проколов, порезов;</w:t>
            </w:r>
          </w:p>
          <w:p w14:paraId="1EE41ABC" w14:textId="77777777" w:rsidR="00004832" w:rsidRPr="00541629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sz w:val="24"/>
                <w:szCs w:val="24"/>
              </w:rPr>
              <w:t>Ми – от истирания.</w:t>
            </w:r>
          </w:p>
          <w:p w14:paraId="1CAF1955" w14:textId="77777777" w:rsidR="00004832" w:rsidRPr="00541629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Цвет: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любой</w:t>
            </w:r>
          </w:p>
          <w:p w14:paraId="2C40E1B9" w14:textId="77777777" w:rsidR="00004832" w:rsidRPr="00541629" w:rsidRDefault="00004832" w:rsidP="0000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Материал:</w:t>
            </w:r>
            <w:r w:rsidRPr="00541629">
              <w:rPr>
                <w:rFonts w:ascii="Times New Roman" w:hAnsi="Times New Roman" w:cs="Times New Roman"/>
                <w:sz w:val="24"/>
                <w:szCs w:val="24"/>
              </w:rPr>
              <w:t xml:space="preserve"> спилок </w:t>
            </w:r>
          </w:p>
          <w:p w14:paraId="00B4A4AB" w14:textId="77777777" w:rsidR="00004832" w:rsidRPr="00541629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Конструкция:</w:t>
            </w:r>
          </w:p>
          <w:p w14:paraId="3E4749C2" w14:textId="2D1DDF6E" w:rsidR="00004832" w:rsidRPr="00B10161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629">
              <w:rPr>
                <w:rFonts w:ascii="Times New Roman" w:hAnsi="Times New Roman" w:cs="Times New Roman"/>
                <w:bCs/>
                <w:sz w:val="24"/>
                <w:szCs w:val="24"/>
              </w:rPr>
              <w:t>Без манжеты</w:t>
            </w:r>
          </w:p>
        </w:tc>
      </w:tr>
      <w:tr w:rsidR="00004832" w:rsidRPr="00B10161" w14:paraId="4A9A5D96" w14:textId="77777777" w:rsidTr="00874005">
        <w:tc>
          <w:tcPr>
            <w:tcW w:w="560" w:type="dxa"/>
          </w:tcPr>
          <w:p w14:paraId="0C514D2A" w14:textId="4992A164" w:rsidR="00004832" w:rsidRDefault="00004832" w:rsidP="00004832">
            <w:pPr>
              <w:tabs>
                <w:tab w:val="left" w:pos="1248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688" w:type="dxa"/>
          </w:tcPr>
          <w:p w14:paraId="2BE3C36B" w14:textId="77777777" w:rsidR="00004832" w:rsidRPr="00EA40B5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/>
                <w:sz w:val="24"/>
                <w:szCs w:val="24"/>
              </w:rPr>
              <w:t>Обувь специальная для защиты от пониженных температур, общих производственных загрязнений</w:t>
            </w:r>
          </w:p>
          <w:p w14:paraId="5BCCBB48" w14:textId="77777777" w:rsidR="00004832" w:rsidRPr="00EA40B5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39AA12" w14:textId="77777777" w:rsidR="00004832" w:rsidRPr="00EA40B5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3E6A7A" w14:textId="77777777" w:rsidR="00004832" w:rsidRPr="00EA40B5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Сапоги зимние кожаные </w:t>
            </w:r>
          </w:p>
          <w:p w14:paraId="7087A069" w14:textId="77777777" w:rsidR="00004832" w:rsidRPr="00EA40B5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0A04EC" w14:textId="1E21D109" w:rsidR="00004832" w:rsidRPr="00541629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/>
                <w:sz w:val="24"/>
                <w:szCs w:val="24"/>
              </w:rPr>
              <w:t>Для рабочих</w:t>
            </w:r>
          </w:p>
        </w:tc>
        <w:tc>
          <w:tcPr>
            <w:tcW w:w="709" w:type="dxa"/>
          </w:tcPr>
          <w:p w14:paraId="696BA235" w14:textId="125D0789" w:rsidR="00004832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Пар</w:t>
            </w:r>
          </w:p>
        </w:tc>
        <w:tc>
          <w:tcPr>
            <w:tcW w:w="708" w:type="dxa"/>
          </w:tcPr>
          <w:p w14:paraId="613AA83D" w14:textId="71D4270C" w:rsidR="00004832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225515F6" w14:textId="77777777" w:rsidR="00004832" w:rsidRPr="00B10161" w:rsidRDefault="00004832" w:rsidP="000048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6" w:type="dxa"/>
          </w:tcPr>
          <w:p w14:paraId="3853C2B9" w14:textId="77777777" w:rsidR="00004832" w:rsidRPr="00EA40B5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Соответствие: </w:t>
            </w:r>
          </w:p>
          <w:p w14:paraId="0061F9A5" w14:textId="77777777" w:rsidR="00004832" w:rsidRPr="00EA40B5" w:rsidRDefault="00004832" w:rsidP="00004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Cs/>
                <w:sz w:val="24"/>
                <w:szCs w:val="24"/>
              </w:rPr>
              <w:t>ТР ТС 019/2011 – Технический регламент Таможенного союза «О безопасности средств индивидуальной защиты»;</w:t>
            </w:r>
          </w:p>
          <w:p w14:paraId="6D29859D" w14:textId="77777777" w:rsidR="00004832" w:rsidRPr="00EA40B5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/>
                <w:sz w:val="24"/>
                <w:szCs w:val="24"/>
              </w:rPr>
              <w:t>Защитные свойства:</w:t>
            </w:r>
          </w:p>
          <w:p w14:paraId="6CF7C6B4" w14:textId="77777777" w:rsidR="00004832" w:rsidRPr="00EA40B5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Мун200 – от ударов в носочной части энергией до 200 Дж;</w:t>
            </w:r>
          </w:p>
          <w:p w14:paraId="788ECC2B" w14:textId="77777777" w:rsidR="00004832" w:rsidRPr="00EA40B5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Нс</w:t>
            </w:r>
            <w:proofErr w:type="spellEnd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 xml:space="preserve"> – от сырой нефти</w:t>
            </w:r>
          </w:p>
          <w:p w14:paraId="193B734D" w14:textId="77777777" w:rsidR="00004832" w:rsidRPr="00EA40B5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З – от общих производственных загрязнений;</w:t>
            </w:r>
          </w:p>
          <w:p w14:paraId="18C3172F" w14:textId="77777777" w:rsidR="00004832" w:rsidRPr="00EA40B5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 xml:space="preserve"> – от пониженных температур</w:t>
            </w:r>
          </w:p>
          <w:p w14:paraId="0F5D211F" w14:textId="77777777" w:rsidR="00004832" w:rsidRPr="00EA40B5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Нм – от нефтепродуктов тяжелых фракций и масел</w:t>
            </w:r>
          </w:p>
          <w:p w14:paraId="02CC5AD6" w14:textId="77777777" w:rsidR="00004832" w:rsidRPr="00EA40B5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A40B5">
              <w:rPr>
                <w:rFonts w:ascii="Times New Roman" w:hAnsi="Times New Roman" w:cs="Times New Roman"/>
                <w:sz w:val="24"/>
                <w:szCs w:val="24"/>
              </w:rPr>
              <w:t xml:space="preserve">ж, См, </w:t>
            </w:r>
            <w:proofErr w:type="spellStart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 xml:space="preserve"> – от скольжения по </w:t>
            </w:r>
            <w:proofErr w:type="spellStart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зажиренным</w:t>
            </w:r>
            <w:proofErr w:type="spellEnd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, мокрым и обледенелым поверхностям;</w:t>
            </w:r>
          </w:p>
          <w:p w14:paraId="74C57C89" w14:textId="77777777" w:rsidR="00004832" w:rsidRPr="00EA40B5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proofErr w:type="spellEnd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 xml:space="preserve"> – от проколов.</w:t>
            </w:r>
          </w:p>
          <w:p w14:paraId="6E32F515" w14:textId="77777777" w:rsidR="00004832" w:rsidRPr="00EA40B5" w:rsidRDefault="00004832" w:rsidP="00004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>Световозвращиющие</w:t>
            </w:r>
            <w:proofErr w:type="spellEnd"/>
            <w:r w:rsidRPr="00EA40B5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для повышения видимости в темноте.</w:t>
            </w:r>
          </w:p>
          <w:p w14:paraId="33F10663" w14:textId="77777777" w:rsidR="00004832" w:rsidRPr="00EA40B5" w:rsidRDefault="00004832" w:rsidP="000048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8EE333" w14:textId="77777777" w:rsidR="00004832" w:rsidRPr="00EA40B5" w:rsidRDefault="00004832" w:rsidP="0000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Материал:</w:t>
            </w:r>
            <w:r w:rsidRPr="00EA40B5">
              <w:rPr>
                <w:rFonts w:ascii="Times New Roman" w:hAnsi="Times New Roman" w:cs="Times New Roman"/>
                <w:sz w:val="24"/>
                <w:szCs w:val="24"/>
              </w:rPr>
              <w:t xml:space="preserve"> верх натуральная кожа (1,8-2мм), подносок композитный материал (200 Дж), подошва ПУ/нитрил, двухслойная, литьевая. Утеплитель – натуральный мех.</w:t>
            </w:r>
          </w:p>
          <w:p w14:paraId="44AEF032" w14:textId="77777777" w:rsidR="00004832" w:rsidRPr="00EA40B5" w:rsidRDefault="00004832" w:rsidP="000048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191BF" w14:textId="77777777" w:rsidR="00004832" w:rsidRPr="00EA40B5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Конструкция:</w:t>
            </w:r>
          </w:p>
          <w:p w14:paraId="1C810F3A" w14:textId="77777777" w:rsidR="00004832" w:rsidRPr="00EA40B5" w:rsidRDefault="00004832" w:rsidP="00004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Голенище сапог имеет специальный регулятор для фиксации по ширине голени. </w:t>
            </w:r>
          </w:p>
          <w:p w14:paraId="1E31D873" w14:textId="77777777" w:rsidR="00004832" w:rsidRPr="00EA40B5" w:rsidRDefault="00004832" w:rsidP="000048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A40B5">
              <w:rPr>
                <w:rFonts w:ascii="Times New Roman" w:hAnsi="Times New Roman" w:cs="Times New Roman"/>
                <w:bCs/>
                <w:sz w:val="24"/>
                <w:szCs w:val="24"/>
              </w:rPr>
              <w:t>Антипрокольная</w:t>
            </w:r>
            <w:proofErr w:type="spellEnd"/>
            <w:r w:rsidRPr="00EA40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неметаллическая стелька.</w:t>
            </w:r>
          </w:p>
          <w:p w14:paraId="35384420" w14:textId="794965FA" w:rsidR="00004832" w:rsidRPr="00541629" w:rsidRDefault="00004832" w:rsidP="00004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0B5">
              <w:rPr>
                <w:rFonts w:ascii="Times New Roman" w:hAnsi="Times New Roman" w:cs="Times New Roman"/>
                <w:bCs/>
                <w:sz w:val="24"/>
                <w:szCs w:val="24"/>
              </w:rPr>
              <w:t>Подошва устойчива к высоким температурам (до +300℃). Анатомическая стелька. Высота сапога 30 см. Глубина протектора 5 мм.</w:t>
            </w:r>
          </w:p>
        </w:tc>
      </w:tr>
    </w:tbl>
    <w:p w14:paraId="625E44EF" w14:textId="19B9E8FF" w:rsidR="007C66F7" w:rsidRPr="00F769D8" w:rsidRDefault="007C66F7" w:rsidP="00F35829"/>
    <w:sectPr w:rsidR="007C66F7" w:rsidRPr="00F769D8" w:rsidSect="0066505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1C2A"/>
    <w:multiLevelType w:val="multilevel"/>
    <w:tmpl w:val="64069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181E1C"/>
    <w:multiLevelType w:val="multilevel"/>
    <w:tmpl w:val="80CA5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163190"/>
    <w:multiLevelType w:val="multilevel"/>
    <w:tmpl w:val="214CC4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427F71"/>
    <w:multiLevelType w:val="multilevel"/>
    <w:tmpl w:val="B93496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410480"/>
    <w:multiLevelType w:val="multilevel"/>
    <w:tmpl w:val="C630B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69733D"/>
    <w:multiLevelType w:val="multilevel"/>
    <w:tmpl w:val="9E34DB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85844"/>
    <w:multiLevelType w:val="multilevel"/>
    <w:tmpl w:val="DC1A5B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944A59"/>
    <w:multiLevelType w:val="multilevel"/>
    <w:tmpl w:val="0E5E68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BC4B85"/>
    <w:multiLevelType w:val="multilevel"/>
    <w:tmpl w:val="C896C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72144F"/>
    <w:multiLevelType w:val="multilevel"/>
    <w:tmpl w:val="AD284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853518"/>
    <w:multiLevelType w:val="multilevel"/>
    <w:tmpl w:val="2272B8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7D6E35"/>
    <w:multiLevelType w:val="multilevel"/>
    <w:tmpl w:val="61BA94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9BB43F7"/>
    <w:multiLevelType w:val="multilevel"/>
    <w:tmpl w:val="454CD1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A916B88"/>
    <w:multiLevelType w:val="multilevel"/>
    <w:tmpl w:val="17E63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DF19BF"/>
    <w:multiLevelType w:val="multilevel"/>
    <w:tmpl w:val="F00461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EA3E06"/>
    <w:multiLevelType w:val="multilevel"/>
    <w:tmpl w:val="50C2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D16990"/>
    <w:multiLevelType w:val="multilevel"/>
    <w:tmpl w:val="F1028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D172DF"/>
    <w:multiLevelType w:val="multilevel"/>
    <w:tmpl w:val="643E35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C25BA3"/>
    <w:multiLevelType w:val="multilevel"/>
    <w:tmpl w:val="8CEE17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C125EE"/>
    <w:multiLevelType w:val="multilevel"/>
    <w:tmpl w:val="93767D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BE22953"/>
    <w:multiLevelType w:val="multilevel"/>
    <w:tmpl w:val="01EC04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5237CB"/>
    <w:multiLevelType w:val="multilevel"/>
    <w:tmpl w:val="57F244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871B99"/>
    <w:multiLevelType w:val="multilevel"/>
    <w:tmpl w:val="F6744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7893D2B"/>
    <w:multiLevelType w:val="multilevel"/>
    <w:tmpl w:val="9ECEC5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FB2F2E"/>
    <w:multiLevelType w:val="multilevel"/>
    <w:tmpl w:val="4AFC22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8361EF"/>
    <w:multiLevelType w:val="multilevel"/>
    <w:tmpl w:val="BC3CFE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FB84219"/>
    <w:multiLevelType w:val="multilevel"/>
    <w:tmpl w:val="10FE4F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0F3719C"/>
    <w:multiLevelType w:val="multilevel"/>
    <w:tmpl w:val="93886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503BB1"/>
    <w:multiLevelType w:val="multilevel"/>
    <w:tmpl w:val="8A30C6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47071E"/>
    <w:multiLevelType w:val="multilevel"/>
    <w:tmpl w:val="50E4A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725288"/>
    <w:multiLevelType w:val="multilevel"/>
    <w:tmpl w:val="E23A49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F11ECE"/>
    <w:multiLevelType w:val="multilevel"/>
    <w:tmpl w:val="E222C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4075A7"/>
    <w:multiLevelType w:val="multilevel"/>
    <w:tmpl w:val="A1943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721B32"/>
    <w:multiLevelType w:val="multilevel"/>
    <w:tmpl w:val="EA00A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900399"/>
    <w:multiLevelType w:val="multilevel"/>
    <w:tmpl w:val="88582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9F1A49"/>
    <w:multiLevelType w:val="multilevel"/>
    <w:tmpl w:val="422ABB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452C94"/>
    <w:multiLevelType w:val="multilevel"/>
    <w:tmpl w:val="CF2661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BE01B6"/>
    <w:multiLevelType w:val="multilevel"/>
    <w:tmpl w:val="83ACCE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2469882">
    <w:abstractNumId w:val="17"/>
  </w:num>
  <w:num w:numId="2" w16cid:durableId="667057201">
    <w:abstractNumId w:val="37"/>
  </w:num>
  <w:num w:numId="3" w16cid:durableId="216625429">
    <w:abstractNumId w:val="3"/>
  </w:num>
  <w:num w:numId="4" w16cid:durableId="1983998927">
    <w:abstractNumId w:val="28"/>
  </w:num>
  <w:num w:numId="5" w16cid:durableId="2110618601">
    <w:abstractNumId w:val="11"/>
  </w:num>
  <w:num w:numId="6" w16cid:durableId="1691954557">
    <w:abstractNumId w:val="0"/>
  </w:num>
  <w:num w:numId="7" w16cid:durableId="2001423779">
    <w:abstractNumId w:val="21"/>
  </w:num>
  <w:num w:numId="8" w16cid:durableId="893155135">
    <w:abstractNumId w:val="35"/>
  </w:num>
  <w:num w:numId="9" w16cid:durableId="283318751">
    <w:abstractNumId w:val="7"/>
  </w:num>
  <w:num w:numId="10" w16cid:durableId="1728263894">
    <w:abstractNumId w:val="24"/>
  </w:num>
  <w:num w:numId="11" w16cid:durableId="996879949">
    <w:abstractNumId w:val="2"/>
  </w:num>
  <w:num w:numId="12" w16cid:durableId="717122302">
    <w:abstractNumId w:val="20"/>
  </w:num>
  <w:num w:numId="13" w16cid:durableId="1279602090">
    <w:abstractNumId w:val="16"/>
  </w:num>
  <w:num w:numId="14" w16cid:durableId="1865440028">
    <w:abstractNumId w:val="1"/>
  </w:num>
  <w:num w:numId="15" w16cid:durableId="345668036">
    <w:abstractNumId w:val="30"/>
  </w:num>
  <w:num w:numId="16" w16cid:durableId="894467013">
    <w:abstractNumId w:val="18"/>
  </w:num>
  <w:num w:numId="17" w16cid:durableId="928200437">
    <w:abstractNumId w:val="8"/>
  </w:num>
  <w:num w:numId="18" w16cid:durableId="373968339">
    <w:abstractNumId w:val="26"/>
  </w:num>
  <w:num w:numId="19" w16cid:durableId="568929497">
    <w:abstractNumId w:val="19"/>
  </w:num>
  <w:num w:numId="20" w16cid:durableId="1240794165">
    <w:abstractNumId w:val="10"/>
  </w:num>
  <w:num w:numId="21" w16cid:durableId="996347154">
    <w:abstractNumId w:val="12"/>
  </w:num>
  <w:num w:numId="22" w16cid:durableId="510224955">
    <w:abstractNumId w:val="31"/>
  </w:num>
  <w:num w:numId="23" w16cid:durableId="1503351246">
    <w:abstractNumId w:val="14"/>
  </w:num>
  <w:num w:numId="24" w16cid:durableId="408692767">
    <w:abstractNumId w:val="9"/>
  </w:num>
  <w:num w:numId="25" w16cid:durableId="1999653845">
    <w:abstractNumId w:val="36"/>
  </w:num>
  <w:num w:numId="26" w16cid:durableId="186987103">
    <w:abstractNumId w:val="22"/>
  </w:num>
  <w:num w:numId="27" w16cid:durableId="1900162604">
    <w:abstractNumId w:val="32"/>
  </w:num>
  <w:num w:numId="28" w16cid:durableId="331956255">
    <w:abstractNumId w:val="5"/>
  </w:num>
  <w:num w:numId="29" w16cid:durableId="1596476620">
    <w:abstractNumId w:val="34"/>
  </w:num>
  <w:num w:numId="30" w16cid:durableId="1544096552">
    <w:abstractNumId w:val="33"/>
  </w:num>
  <w:num w:numId="31" w16cid:durableId="872350148">
    <w:abstractNumId w:val="13"/>
  </w:num>
  <w:num w:numId="32" w16cid:durableId="1863786965">
    <w:abstractNumId w:val="32"/>
  </w:num>
  <w:num w:numId="33" w16cid:durableId="2062709128">
    <w:abstractNumId w:val="5"/>
  </w:num>
  <w:num w:numId="34" w16cid:durableId="1340815190">
    <w:abstractNumId w:val="15"/>
  </w:num>
  <w:num w:numId="35" w16cid:durableId="1500075925">
    <w:abstractNumId w:val="4"/>
  </w:num>
  <w:num w:numId="36" w16cid:durableId="1802645868">
    <w:abstractNumId w:val="23"/>
  </w:num>
  <w:num w:numId="37" w16cid:durableId="1918201900">
    <w:abstractNumId w:val="29"/>
  </w:num>
  <w:num w:numId="38" w16cid:durableId="1907646125">
    <w:abstractNumId w:val="6"/>
  </w:num>
  <w:num w:numId="39" w16cid:durableId="1237325240">
    <w:abstractNumId w:val="27"/>
  </w:num>
  <w:num w:numId="40" w16cid:durableId="15481087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4E6"/>
    <w:rsid w:val="00003B62"/>
    <w:rsid w:val="00004832"/>
    <w:rsid w:val="00005FF2"/>
    <w:rsid w:val="00043D7A"/>
    <w:rsid w:val="0005453D"/>
    <w:rsid w:val="00091745"/>
    <w:rsid w:val="000A102B"/>
    <w:rsid w:val="000A5FB0"/>
    <w:rsid w:val="000D4CD3"/>
    <w:rsid w:val="000D66BA"/>
    <w:rsid w:val="000D78AE"/>
    <w:rsid w:val="000F1D57"/>
    <w:rsid w:val="00114287"/>
    <w:rsid w:val="00117F2B"/>
    <w:rsid w:val="00130764"/>
    <w:rsid w:val="00133E3C"/>
    <w:rsid w:val="0013486B"/>
    <w:rsid w:val="00147D89"/>
    <w:rsid w:val="001518D1"/>
    <w:rsid w:val="00154FB5"/>
    <w:rsid w:val="00167689"/>
    <w:rsid w:val="00174330"/>
    <w:rsid w:val="001931D2"/>
    <w:rsid w:val="001A4124"/>
    <w:rsid w:val="001B4EE0"/>
    <w:rsid w:val="001B5391"/>
    <w:rsid w:val="001F7722"/>
    <w:rsid w:val="00207B81"/>
    <w:rsid w:val="00220F9D"/>
    <w:rsid w:val="00222C16"/>
    <w:rsid w:val="002552AF"/>
    <w:rsid w:val="0027702C"/>
    <w:rsid w:val="002808FC"/>
    <w:rsid w:val="002C5BC4"/>
    <w:rsid w:val="002C6BD1"/>
    <w:rsid w:val="002E17B1"/>
    <w:rsid w:val="002F05FF"/>
    <w:rsid w:val="002F1ECC"/>
    <w:rsid w:val="003115AF"/>
    <w:rsid w:val="00333F27"/>
    <w:rsid w:val="0036346E"/>
    <w:rsid w:val="00366005"/>
    <w:rsid w:val="00385EE7"/>
    <w:rsid w:val="00393A57"/>
    <w:rsid w:val="00397C8D"/>
    <w:rsid w:val="003A135D"/>
    <w:rsid w:val="003B171E"/>
    <w:rsid w:val="003B6D93"/>
    <w:rsid w:val="003C07BC"/>
    <w:rsid w:val="003C1926"/>
    <w:rsid w:val="003E4D55"/>
    <w:rsid w:val="003F3BF3"/>
    <w:rsid w:val="004124C3"/>
    <w:rsid w:val="00420A3F"/>
    <w:rsid w:val="00426D60"/>
    <w:rsid w:val="00430D42"/>
    <w:rsid w:val="00444994"/>
    <w:rsid w:val="00457D70"/>
    <w:rsid w:val="00483608"/>
    <w:rsid w:val="004A2304"/>
    <w:rsid w:val="004B1A00"/>
    <w:rsid w:val="004B6914"/>
    <w:rsid w:val="004B763C"/>
    <w:rsid w:val="004E0567"/>
    <w:rsid w:val="004E06E1"/>
    <w:rsid w:val="004F655B"/>
    <w:rsid w:val="004F687D"/>
    <w:rsid w:val="005166F1"/>
    <w:rsid w:val="00541629"/>
    <w:rsid w:val="005454A1"/>
    <w:rsid w:val="005825B9"/>
    <w:rsid w:val="005962B3"/>
    <w:rsid w:val="005A2B59"/>
    <w:rsid w:val="005B67C9"/>
    <w:rsid w:val="005C59D8"/>
    <w:rsid w:val="005D601B"/>
    <w:rsid w:val="005E36FB"/>
    <w:rsid w:val="005F4294"/>
    <w:rsid w:val="006009BA"/>
    <w:rsid w:val="00603C96"/>
    <w:rsid w:val="00611319"/>
    <w:rsid w:val="00613899"/>
    <w:rsid w:val="00617708"/>
    <w:rsid w:val="006206F6"/>
    <w:rsid w:val="0062647A"/>
    <w:rsid w:val="00636ECA"/>
    <w:rsid w:val="0063773D"/>
    <w:rsid w:val="0066505D"/>
    <w:rsid w:val="006675C9"/>
    <w:rsid w:val="00667FA3"/>
    <w:rsid w:val="0067179E"/>
    <w:rsid w:val="00682222"/>
    <w:rsid w:val="00686140"/>
    <w:rsid w:val="006A25FF"/>
    <w:rsid w:val="006A52B5"/>
    <w:rsid w:val="006E40C9"/>
    <w:rsid w:val="006F1DB7"/>
    <w:rsid w:val="006F37EF"/>
    <w:rsid w:val="006F63BD"/>
    <w:rsid w:val="00710A40"/>
    <w:rsid w:val="00723E1C"/>
    <w:rsid w:val="007345A8"/>
    <w:rsid w:val="00753383"/>
    <w:rsid w:val="0076578D"/>
    <w:rsid w:val="007851DF"/>
    <w:rsid w:val="00785D9B"/>
    <w:rsid w:val="007B0EB7"/>
    <w:rsid w:val="007C4CE1"/>
    <w:rsid w:val="007C66F7"/>
    <w:rsid w:val="007C68EB"/>
    <w:rsid w:val="007D75D1"/>
    <w:rsid w:val="007E6F9E"/>
    <w:rsid w:val="007F734C"/>
    <w:rsid w:val="00812598"/>
    <w:rsid w:val="008369B8"/>
    <w:rsid w:val="008504FE"/>
    <w:rsid w:val="00855293"/>
    <w:rsid w:val="0086345B"/>
    <w:rsid w:val="008A18BB"/>
    <w:rsid w:val="008B2A82"/>
    <w:rsid w:val="008B533E"/>
    <w:rsid w:val="008D4104"/>
    <w:rsid w:val="00904475"/>
    <w:rsid w:val="00926A46"/>
    <w:rsid w:val="009324D7"/>
    <w:rsid w:val="00943C4F"/>
    <w:rsid w:val="00945AA1"/>
    <w:rsid w:val="0096752D"/>
    <w:rsid w:val="00967679"/>
    <w:rsid w:val="00996CDE"/>
    <w:rsid w:val="009A4FE7"/>
    <w:rsid w:val="009A575F"/>
    <w:rsid w:val="009B5BE9"/>
    <w:rsid w:val="009B67FE"/>
    <w:rsid w:val="009C509E"/>
    <w:rsid w:val="009C618F"/>
    <w:rsid w:val="009D1DBE"/>
    <w:rsid w:val="00A06F79"/>
    <w:rsid w:val="00A248E5"/>
    <w:rsid w:val="00A31090"/>
    <w:rsid w:val="00A433FE"/>
    <w:rsid w:val="00A77AE2"/>
    <w:rsid w:val="00A940CD"/>
    <w:rsid w:val="00A95AA2"/>
    <w:rsid w:val="00AB2E74"/>
    <w:rsid w:val="00AB6245"/>
    <w:rsid w:val="00AC054E"/>
    <w:rsid w:val="00AC36C5"/>
    <w:rsid w:val="00AD2A1F"/>
    <w:rsid w:val="00AE28E6"/>
    <w:rsid w:val="00AE78F0"/>
    <w:rsid w:val="00AF659F"/>
    <w:rsid w:val="00B077F5"/>
    <w:rsid w:val="00B10161"/>
    <w:rsid w:val="00B24BF8"/>
    <w:rsid w:val="00B317E7"/>
    <w:rsid w:val="00B35AC1"/>
    <w:rsid w:val="00B52065"/>
    <w:rsid w:val="00B66404"/>
    <w:rsid w:val="00B71CD7"/>
    <w:rsid w:val="00B7519C"/>
    <w:rsid w:val="00B763B0"/>
    <w:rsid w:val="00BA13A2"/>
    <w:rsid w:val="00BB1EF1"/>
    <w:rsid w:val="00BB6DD7"/>
    <w:rsid w:val="00BD2533"/>
    <w:rsid w:val="00BD2B3C"/>
    <w:rsid w:val="00BF0A2D"/>
    <w:rsid w:val="00C15903"/>
    <w:rsid w:val="00C22E30"/>
    <w:rsid w:val="00C41B81"/>
    <w:rsid w:val="00C57C75"/>
    <w:rsid w:val="00C6108D"/>
    <w:rsid w:val="00C67360"/>
    <w:rsid w:val="00C7638A"/>
    <w:rsid w:val="00C8342D"/>
    <w:rsid w:val="00C9421B"/>
    <w:rsid w:val="00C94FE7"/>
    <w:rsid w:val="00C96757"/>
    <w:rsid w:val="00CF04F9"/>
    <w:rsid w:val="00D0605E"/>
    <w:rsid w:val="00D324B5"/>
    <w:rsid w:val="00D35DBA"/>
    <w:rsid w:val="00D414F5"/>
    <w:rsid w:val="00D42A9D"/>
    <w:rsid w:val="00D46947"/>
    <w:rsid w:val="00D66729"/>
    <w:rsid w:val="00D744E6"/>
    <w:rsid w:val="00D84A88"/>
    <w:rsid w:val="00DA2BBA"/>
    <w:rsid w:val="00DB7D9B"/>
    <w:rsid w:val="00DC0D0D"/>
    <w:rsid w:val="00DD5EDF"/>
    <w:rsid w:val="00DE02CB"/>
    <w:rsid w:val="00E0697F"/>
    <w:rsid w:val="00E57A35"/>
    <w:rsid w:val="00E8263D"/>
    <w:rsid w:val="00E83C67"/>
    <w:rsid w:val="00EB336C"/>
    <w:rsid w:val="00EF74FA"/>
    <w:rsid w:val="00F07827"/>
    <w:rsid w:val="00F14628"/>
    <w:rsid w:val="00F27F10"/>
    <w:rsid w:val="00F35829"/>
    <w:rsid w:val="00F463E4"/>
    <w:rsid w:val="00F56933"/>
    <w:rsid w:val="00F745D4"/>
    <w:rsid w:val="00F769D8"/>
    <w:rsid w:val="00F971EF"/>
    <w:rsid w:val="00FA5AD8"/>
    <w:rsid w:val="00FA7FEB"/>
    <w:rsid w:val="00FC03D1"/>
    <w:rsid w:val="00FE4F17"/>
    <w:rsid w:val="00FF0668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D823"/>
  <w15:chartTrackingRefBased/>
  <w15:docId w15:val="{36904BCD-B299-4920-822A-5E009025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744E6"/>
    <w:pPr>
      <w:spacing w:after="0" w:line="240" w:lineRule="auto"/>
    </w:pPr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4">
    <w:name w:val="Subtitle"/>
    <w:basedOn w:val="a"/>
    <w:next w:val="a"/>
    <w:link w:val="a5"/>
    <w:uiPriority w:val="11"/>
    <w:qFormat/>
    <w:rsid w:val="00D744E6"/>
    <w:pPr>
      <w:spacing w:after="60" w:line="276" w:lineRule="auto"/>
      <w:jc w:val="center"/>
      <w:outlineLvl w:val="1"/>
    </w:pPr>
    <w:rPr>
      <w:rFonts w:ascii="Calibri Light" w:eastAsia="Times New Roman" w:hAnsi="Calibri Light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Подзаголовок Знак"/>
    <w:basedOn w:val="a0"/>
    <w:link w:val="a4"/>
    <w:uiPriority w:val="11"/>
    <w:rsid w:val="00D744E6"/>
    <w:rPr>
      <w:rFonts w:ascii="Calibri Light" w:eastAsia="Times New Roman" w:hAnsi="Calibri Light" w:cs="Times New Roman"/>
      <w:kern w:val="0"/>
      <w:sz w:val="24"/>
      <w:szCs w:val="24"/>
      <w:lang w:eastAsia="ru-RU"/>
      <w14:ligatures w14:val="none"/>
    </w:rPr>
  </w:style>
  <w:style w:type="table" w:styleId="a6">
    <w:name w:val="Table Grid"/>
    <w:basedOn w:val="a1"/>
    <w:uiPriority w:val="39"/>
    <w:rsid w:val="00D74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">
    <w:name w:val="tooltip"/>
    <w:rsid w:val="00D744E6"/>
  </w:style>
  <w:style w:type="character" w:styleId="a7">
    <w:name w:val="Strong"/>
    <w:uiPriority w:val="22"/>
    <w:qFormat/>
    <w:rsid w:val="00D744E6"/>
    <w:rPr>
      <w:b/>
      <w:bCs/>
    </w:rPr>
  </w:style>
  <w:style w:type="paragraph" w:customStyle="1" w:styleId="headertext">
    <w:name w:val="headertext"/>
    <w:basedOn w:val="a"/>
    <w:rsid w:val="00D74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3">
    <w:name w:val="Font Style13"/>
    <w:rsid w:val="00D744E6"/>
    <w:rPr>
      <w:rFonts w:ascii="Times New Roman" w:hAnsi="Times New Roman" w:cs="Times New Roman"/>
      <w:sz w:val="24"/>
      <w:szCs w:val="24"/>
    </w:rPr>
  </w:style>
  <w:style w:type="character" w:styleId="a8">
    <w:name w:val="Hyperlink"/>
    <w:uiPriority w:val="99"/>
    <w:unhideWhenUsed/>
    <w:rsid w:val="00D744E6"/>
    <w:rPr>
      <w:strike w:val="0"/>
      <w:dstrike w:val="0"/>
      <w:color w:val="00397A"/>
      <w:u w:val="none"/>
      <w:effect w:val="none"/>
    </w:rPr>
  </w:style>
  <w:style w:type="character" w:customStyle="1" w:styleId="tipsy-tooltip">
    <w:name w:val="tipsy-tooltip"/>
    <w:basedOn w:val="a0"/>
    <w:rsid w:val="001B5391"/>
  </w:style>
  <w:style w:type="character" w:styleId="a9">
    <w:name w:val="Unresolved Mention"/>
    <w:basedOn w:val="a0"/>
    <w:uiPriority w:val="99"/>
    <w:semiHidden/>
    <w:unhideWhenUsed/>
    <w:rsid w:val="00FA7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7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4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E4782-A74D-4F8D-AE81-491488BEC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Янгпур Специалист охраны труда</dc:creator>
  <cp:keywords/>
  <dc:description/>
  <cp:lastModifiedBy>Банный Дмитрий Валентинович</cp:lastModifiedBy>
  <cp:revision>2</cp:revision>
  <dcterms:created xsi:type="dcterms:W3CDTF">2025-04-23T06:05:00Z</dcterms:created>
  <dcterms:modified xsi:type="dcterms:W3CDTF">2025-04-23T06:05:00Z</dcterms:modified>
</cp:coreProperties>
</file>