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4C" w:rsidRPr="00942870" w:rsidRDefault="0076224C" w:rsidP="0076224C">
      <w:pPr>
        <w:spacing w:after="0" w:line="240" w:lineRule="auto"/>
        <w:ind w:left="708"/>
        <w:jc w:val="right"/>
        <w:rPr>
          <w:rFonts w:ascii="Golos Text" w:eastAsia="Times New Roman" w:hAnsi="Golos Text" w:cs="Golos Text"/>
          <w:sz w:val="28"/>
          <w:szCs w:val="28"/>
          <w:lang w:eastAsia="ru-RU"/>
        </w:rPr>
      </w:pPr>
      <w:bookmarkStart w:id="0" w:name="_GoBack"/>
      <w:r w:rsidRPr="00942870">
        <w:rPr>
          <w:rFonts w:ascii="Golos Text" w:eastAsia="Times New Roman" w:hAnsi="Golos Text" w:cs="Golos Text"/>
          <w:sz w:val="28"/>
          <w:szCs w:val="28"/>
          <w:lang w:eastAsia="ru-RU"/>
        </w:rPr>
        <w:t>Приложение №1</w:t>
      </w:r>
    </w:p>
    <w:p w:rsidR="0076224C" w:rsidRPr="00942870" w:rsidRDefault="0076224C" w:rsidP="0076224C">
      <w:pPr>
        <w:spacing w:after="0"/>
        <w:ind w:left="-851"/>
        <w:jc w:val="center"/>
        <w:rPr>
          <w:rFonts w:ascii="Golos Text" w:eastAsia="Times New Roman" w:hAnsi="Golos Text" w:cs="Golos Text"/>
          <w:b/>
          <w:sz w:val="24"/>
          <w:szCs w:val="24"/>
        </w:rPr>
      </w:pPr>
    </w:p>
    <w:p w:rsidR="0076224C" w:rsidRPr="00942870" w:rsidRDefault="0076224C" w:rsidP="0076224C">
      <w:pPr>
        <w:spacing w:after="0"/>
        <w:ind w:left="-851"/>
        <w:jc w:val="center"/>
        <w:rPr>
          <w:rFonts w:ascii="Golos Text" w:eastAsia="Times New Roman" w:hAnsi="Golos Text" w:cs="Golos Text"/>
          <w:b/>
          <w:sz w:val="24"/>
          <w:szCs w:val="24"/>
        </w:rPr>
      </w:pPr>
    </w:p>
    <w:p w:rsidR="0076224C" w:rsidRPr="00942870" w:rsidRDefault="0076224C" w:rsidP="0076224C">
      <w:pPr>
        <w:spacing w:after="0"/>
        <w:ind w:left="-851"/>
        <w:jc w:val="center"/>
        <w:rPr>
          <w:rFonts w:ascii="Golos Text" w:eastAsia="Times New Roman" w:hAnsi="Golos Text" w:cs="Golos Text"/>
          <w:b/>
          <w:sz w:val="24"/>
          <w:szCs w:val="24"/>
        </w:rPr>
      </w:pPr>
      <w:r w:rsidRPr="00942870">
        <w:rPr>
          <w:rFonts w:ascii="Golos Text" w:eastAsia="Times New Roman" w:hAnsi="Golos Text" w:cs="Golos Text"/>
          <w:b/>
          <w:sz w:val="24"/>
          <w:szCs w:val="24"/>
        </w:rPr>
        <w:t xml:space="preserve">ТЕХНИЧЕСКИЕ ХАРАКТЕРИСТИКИ </w:t>
      </w:r>
    </w:p>
    <w:bookmarkEnd w:id="0"/>
    <w:p w:rsidR="004835A2" w:rsidRDefault="00942870"/>
    <w:tbl>
      <w:tblPr>
        <w:tblW w:w="10955" w:type="dxa"/>
        <w:tblInd w:w="-1066" w:type="dxa"/>
        <w:tblLayout w:type="fixed"/>
        <w:tblLook w:val="0000" w:firstRow="0" w:lastRow="0" w:firstColumn="0" w:lastColumn="0" w:noHBand="0" w:noVBand="0"/>
      </w:tblPr>
      <w:tblGrid>
        <w:gridCol w:w="513"/>
        <w:gridCol w:w="2504"/>
        <w:gridCol w:w="6124"/>
        <w:gridCol w:w="992"/>
        <w:gridCol w:w="822"/>
      </w:tblGrid>
      <w:tr w:rsidR="00942870" w:rsidRPr="00C117B9" w:rsidTr="00A41A24">
        <w:trPr>
          <w:trHeight w:val="62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70" w:rsidRPr="00C117B9" w:rsidRDefault="00942870" w:rsidP="00A41A24">
            <w:pPr>
              <w:spacing w:after="0" w:line="240" w:lineRule="auto"/>
              <w:jc w:val="center"/>
              <w:rPr>
                <w:rFonts w:ascii="Golos Text" w:hAnsi="Golos Text" w:cs="Golos Text"/>
                <w:b/>
                <w:bCs/>
                <w:sz w:val="20"/>
              </w:rPr>
            </w:pPr>
            <w:r w:rsidRPr="00C117B9">
              <w:rPr>
                <w:rFonts w:ascii="Golos Text" w:hAnsi="Golos Text" w:cs="Golos Text"/>
                <w:b/>
                <w:bCs/>
                <w:sz w:val="20"/>
              </w:rPr>
              <w:t>№ п/п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 w:line="240" w:lineRule="auto"/>
              <w:jc w:val="center"/>
              <w:rPr>
                <w:rFonts w:ascii="Golos Text" w:hAnsi="Golos Text" w:cs="Golos Text"/>
                <w:b/>
                <w:bCs/>
                <w:sz w:val="20"/>
              </w:rPr>
            </w:pPr>
            <w:r w:rsidRPr="00C117B9">
              <w:rPr>
                <w:rFonts w:ascii="Golos Text" w:hAnsi="Golos Text" w:cs="Golos Text"/>
                <w:b/>
                <w:bCs/>
                <w:sz w:val="20"/>
              </w:rPr>
              <w:t>Наименование товара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 w:line="240" w:lineRule="auto"/>
              <w:jc w:val="center"/>
              <w:rPr>
                <w:rFonts w:ascii="Golos Text" w:hAnsi="Golos Text" w:cs="Golos Text"/>
                <w:b/>
                <w:bCs/>
                <w:sz w:val="20"/>
              </w:rPr>
            </w:pPr>
            <w:r w:rsidRPr="00C117B9">
              <w:rPr>
                <w:rFonts w:ascii="Golos Text" w:hAnsi="Golos Text" w:cs="Golos Text"/>
                <w:b/>
                <w:bCs/>
                <w:sz w:val="20"/>
              </w:rPr>
              <w:t>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 w:line="240" w:lineRule="auto"/>
              <w:jc w:val="center"/>
              <w:rPr>
                <w:rFonts w:ascii="Golos Text" w:hAnsi="Golos Text" w:cs="Golos Text"/>
                <w:b/>
                <w:bCs/>
                <w:sz w:val="20"/>
              </w:rPr>
            </w:pPr>
            <w:proofErr w:type="spellStart"/>
            <w:r w:rsidRPr="00C117B9">
              <w:rPr>
                <w:rFonts w:ascii="Golos Text" w:hAnsi="Golos Text" w:cs="Golos Text"/>
                <w:b/>
                <w:bCs/>
                <w:sz w:val="20"/>
              </w:rPr>
              <w:t>Ед-ца</w:t>
            </w:r>
            <w:proofErr w:type="spellEnd"/>
            <w:r w:rsidRPr="00C117B9">
              <w:rPr>
                <w:rFonts w:ascii="Golos Text" w:hAnsi="Golos Text" w:cs="Golos Text"/>
                <w:b/>
                <w:bCs/>
                <w:sz w:val="20"/>
              </w:rPr>
              <w:t xml:space="preserve"> </w:t>
            </w:r>
            <w:proofErr w:type="spellStart"/>
            <w:r w:rsidRPr="00C117B9">
              <w:rPr>
                <w:rFonts w:ascii="Golos Text" w:hAnsi="Golos Text" w:cs="Golos Text"/>
                <w:b/>
                <w:bCs/>
                <w:sz w:val="20"/>
              </w:rPr>
              <w:t>измер</w:t>
            </w:r>
            <w:proofErr w:type="spellEnd"/>
            <w:r w:rsidRPr="00C117B9">
              <w:rPr>
                <w:rFonts w:ascii="Golos Text" w:hAnsi="Golos Text" w:cs="Golos Text"/>
                <w:b/>
                <w:bCs/>
                <w:sz w:val="20"/>
              </w:rPr>
              <w:t>-я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 w:line="240" w:lineRule="auto"/>
              <w:jc w:val="center"/>
              <w:rPr>
                <w:rFonts w:ascii="Golos Text" w:hAnsi="Golos Text" w:cs="Golos Text"/>
                <w:b/>
                <w:bCs/>
                <w:sz w:val="20"/>
              </w:rPr>
            </w:pPr>
            <w:r w:rsidRPr="00C117B9">
              <w:rPr>
                <w:rFonts w:ascii="Golos Text" w:hAnsi="Golos Text" w:cs="Golos Text"/>
                <w:b/>
                <w:bCs/>
                <w:sz w:val="20"/>
              </w:rPr>
              <w:t>Кол-во</w:t>
            </w:r>
          </w:p>
        </w:tc>
      </w:tr>
      <w:tr w:rsidR="00942870" w:rsidRPr="00C117B9" w:rsidTr="00A41A24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b/>
                <w:bCs/>
                <w:sz w:val="20"/>
              </w:rPr>
            </w:pPr>
            <w:r w:rsidRPr="00C117B9">
              <w:rPr>
                <w:rFonts w:ascii="Golos Text" w:hAnsi="Golos Text" w:cs="Golos Text"/>
                <w:b/>
                <w:bCs/>
                <w:sz w:val="20"/>
              </w:rPr>
              <w:t>1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b/>
                <w:bCs/>
                <w:sz w:val="20"/>
              </w:rPr>
            </w:pPr>
            <w:r w:rsidRPr="00C117B9">
              <w:rPr>
                <w:rFonts w:ascii="Golos Text" w:hAnsi="Golos Text" w:cs="Golos Text"/>
                <w:b/>
                <w:bCs/>
                <w:sz w:val="20"/>
              </w:rPr>
              <w:t>2</w:t>
            </w:r>
          </w:p>
        </w:tc>
        <w:tc>
          <w:tcPr>
            <w:tcW w:w="6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b/>
                <w:bCs/>
                <w:sz w:val="20"/>
              </w:rPr>
            </w:pPr>
            <w:r w:rsidRPr="00C117B9">
              <w:rPr>
                <w:rFonts w:ascii="Golos Text" w:hAnsi="Golos Text" w:cs="Golos Text"/>
                <w:b/>
                <w:bCs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b/>
                <w:bCs/>
                <w:sz w:val="20"/>
              </w:rPr>
            </w:pPr>
            <w:r w:rsidRPr="00C117B9">
              <w:rPr>
                <w:rFonts w:ascii="Golos Text" w:hAnsi="Golos Text" w:cs="Golos Text"/>
                <w:b/>
                <w:bCs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b/>
                <w:bCs/>
                <w:sz w:val="20"/>
              </w:rPr>
            </w:pPr>
            <w:r w:rsidRPr="00C117B9">
              <w:rPr>
                <w:rFonts w:ascii="Golos Text" w:hAnsi="Golos Text" w:cs="Golos Text"/>
                <w:b/>
                <w:bCs/>
                <w:sz w:val="20"/>
              </w:rPr>
              <w:t>5</w:t>
            </w:r>
          </w:p>
        </w:tc>
      </w:tr>
      <w:tr w:rsidR="00942870" w:rsidRPr="00C117B9" w:rsidTr="00A41A24">
        <w:trPr>
          <w:trHeight w:val="2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  <w:szCs w:val="24"/>
              </w:rPr>
            </w:pPr>
            <w:r w:rsidRPr="00C117B9">
              <w:rPr>
                <w:rFonts w:ascii="Golos Text" w:hAnsi="Golos Text" w:cs="Golos Text"/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Golos Text" w:hAnsi="Golos Text" w:cs="Golos Text"/>
                <w:b/>
                <w:sz w:val="24"/>
                <w:szCs w:val="18"/>
              </w:rPr>
            </w:pPr>
            <w:r w:rsidRPr="00C117B9">
              <w:rPr>
                <w:rFonts w:ascii="Golos Text" w:hAnsi="Golos Text" w:cs="Golos Text"/>
                <w:sz w:val="24"/>
                <w:szCs w:val="18"/>
              </w:rPr>
              <w:t xml:space="preserve">Электрод сварочный </w:t>
            </w:r>
            <w:r w:rsidRPr="00C117B9">
              <w:rPr>
                <w:rFonts w:ascii="Golos Text" w:hAnsi="Golos Text" w:cs="Golos Text"/>
                <w:b/>
                <w:sz w:val="24"/>
                <w:szCs w:val="18"/>
                <w:lang w:val="en-US"/>
              </w:rPr>
              <w:t>LB</w:t>
            </w:r>
            <w:r w:rsidRPr="00C117B9">
              <w:rPr>
                <w:rFonts w:ascii="Golos Text" w:hAnsi="Golos Text" w:cs="Golos Text"/>
                <w:b/>
                <w:sz w:val="24"/>
                <w:szCs w:val="18"/>
              </w:rPr>
              <w:t>-52</w:t>
            </w:r>
            <w:r w:rsidRPr="00C117B9">
              <w:rPr>
                <w:rFonts w:ascii="Golos Text" w:hAnsi="Golos Text" w:cs="Golos Text"/>
                <w:b/>
                <w:sz w:val="24"/>
                <w:szCs w:val="18"/>
                <w:lang w:val="en-US"/>
              </w:rPr>
              <w:t>U</w:t>
            </w:r>
            <w:r w:rsidRPr="00C117B9">
              <w:rPr>
                <w:rFonts w:ascii="Golos Text" w:hAnsi="Golos Text" w:cs="Golos Text"/>
                <w:b/>
                <w:sz w:val="24"/>
                <w:szCs w:val="18"/>
              </w:rPr>
              <w:t xml:space="preserve"> Ø 2,6 мм </w:t>
            </w:r>
          </w:p>
          <w:p w:rsidR="00942870" w:rsidRPr="00C117B9" w:rsidRDefault="00942870" w:rsidP="00A4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Golos Text" w:hAnsi="Golos Text" w:cs="Golos Text"/>
                <w:sz w:val="24"/>
                <w:szCs w:val="18"/>
              </w:rPr>
            </w:pPr>
            <w:r w:rsidRPr="00C117B9">
              <w:rPr>
                <w:rFonts w:ascii="Golos Text" w:hAnsi="Golos Text" w:cs="Golos Text"/>
                <w:sz w:val="24"/>
                <w:szCs w:val="18"/>
              </w:rPr>
              <w:t>(</w:t>
            </w:r>
            <w:r>
              <w:rPr>
                <w:rFonts w:ascii="Golos Text" w:hAnsi="Golos Text" w:cs="Golos Text"/>
                <w:sz w:val="24"/>
                <w:szCs w:val="18"/>
              </w:rPr>
              <w:t xml:space="preserve">Аттестованные </w:t>
            </w:r>
            <w:r w:rsidRPr="00C117B9">
              <w:rPr>
                <w:rFonts w:ascii="Golos Text" w:hAnsi="Golos Text" w:cs="Golos Text"/>
                <w:sz w:val="24"/>
                <w:szCs w:val="18"/>
              </w:rPr>
              <w:t>НАКС)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>Электроды LB-52U, Ø 2,6 мм, пачка 5 кг</w:t>
            </w:r>
            <w:r>
              <w:rPr>
                <w:rFonts w:ascii="Golos Text" w:hAnsi="Golos Text" w:cs="Golos Text"/>
                <w:sz w:val="24"/>
              </w:rPr>
              <w:t xml:space="preserve">, </w:t>
            </w:r>
            <w:r w:rsidRPr="005926F5">
              <w:rPr>
                <w:rFonts w:ascii="Golos Text" w:hAnsi="Golos Text" w:cs="Golos Text"/>
                <w:sz w:val="24"/>
              </w:rPr>
              <w:t xml:space="preserve">вакуумных упаковках </w:t>
            </w:r>
            <w:proofErr w:type="spellStart"/>
            <w:r w:rsidRPr="005926F5">
              <w:rPr>
                <w:rFonts w:ascii="Golos Text" w:hAnsi="Golos Text" w:cs="Golos Text"/>
                <w:sz w:val="24"/>
              </w:rPr>
              <w:t>VacPac</w:t>
            </w:r>
            <w:proofErr w:type="spellEnd"/>
            <w:r>
              <w:rPr>
                <w:rFonts w:ascii="Golos Text" w:hAnsi="Golos Text" w:cs="Golos Text"/>
                <w:sz w:val="24"/>
              </w:rPr>
              <w:t>.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 xml:space="preserve">Классификация: Тип Э50А. 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>Предназначены для ручной дуговой сварки углеродистых и низколегированных сталей на постоянном и переменном токе и относятся к группе низко водородных электродов. Используются для ручной дуговой сварки стальных труб класса прочности до К60 включительно и заполняющих, облицовочного слоев шва из труб класса прочности до К54 включительно.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b/>
                <w:sz w:val="24"/>
              </w:rPr>
              <w:t>Аттестованные НАКС.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</w:rPr>
            </w:pPr>
            <w:r w:rsidRPr="00C117B9">
              <w:rPr>
                <w:rFonts w:ascii="Golos Text" w:hAnsi="Golos Text" w:cs="Golos Text"/>
              </w:rPr>
              <w:t>Ударная вязкость LB-52U, Дж/см² - 130;</w:t>
            </w:r>
            <w:r w:rsidRPr="00C117B9">
              <w:rPr>
                <w:rFonts w:ascii="Golos Text" w:hAnsi="Golos Text" w:cs="Golos Text"/>
              </w:rPr>
              <w:tab/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</w:rPr>
            </w:pPr>
            <w:r w:rsidRPr="00C117B9">
              <w:rPr>
                <w:rFonts w:ascii="Golos Text" w:hAnsi="Golos Text" w:cs="Golos Text"/>
              </w:rPr>
              <w:t xml:space="preserve">Содержание </w:t>
            </w:r>
            <w:proofErr w:type="spellStart"/>
            <w:r w:rsidRPr="00C117B9">
              <w:rPr>
                <w:rFonts w:ascii="Golos Text" w:hAnsi="Golos Text" w:cs="Golos Text"/>
              </w:rPr>
              <w:t>диффузорного</w:t>
            </w:r>
            <w:proofErr w:type="spellEnd"/>
            <w:r w:rsidRPr="00C117B9">
              <w:rPr>
                <w:rFonts w:ascii="Golos Text" w:hAnsi="Golos Text" w:cs="Golos Text"/>
              </w:rPr>
              <w:t xml:space="preserve"> водорода LB-52U, мл/100г - 1,6.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b/>
                <w:bCs/>
                <w:sz w:val="24"/>
              </w:rPr>
              <w:t>Химический состав:</w:t>
            </w:r>
          </w:p>
          <w:p w:rsidR="00942870" w:rsidRPr="00942870" w:rsidRDefault="00942870" w:rsidP="00A41A24">
            <w:pPr>
              <w:spacing w:after="0"/>
              <w:rPr>
                <w:rFonts w:ascii="Golos Text" w:hAnsi="Golos Text" w:cs="Golos Text"/>
                <w:sz w:val="20"/>
                <w:szCs w:val="20"/>
                <w:lang w:eastAsia="ar-SA"/>
              </w:rPr>
            </w:pPr>
            <w:r w:rsidRPr="00C117B9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O</w:t>
            </w:r>
            <w:r w:rsidRPr="00942870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, </w:t>
            </w:r>
            <w:r w:rsidRPr="00C117B9">
              <w:rPr>
                <w:rFonts w:ascii="Golos Text" w:hAnsi="Golos Text" w:cs="Golos Text"/>
                <w:sz w:val="20"/>
                <w:szCs w:val="20"/>
                <w:lang w:eastAsia="ar-SA"/>
              </w:rPr>
              <w:t>мм</w:t>
            </w:r>
            <w:r w:rsidRPr="00942870">
              <w:rPr>
                <w:rFonts w:ascii="Golos Text" w:hAnsi="Golos Text" w:cs="Golos Text"/>
                <w:sz w:val="20"/>
                <w:szCs w:val="20"/>
                <w:lang w:eastAsia="ar-SA"/>
              </w:rPr>
              <w:tab/>
            </w:r>
            <w:r w:rsidRPr="00C117B9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C</w:t>
            </w:r>
            <w:r w:rsidRPr="00942870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         </w:t>
            </w:r>
            <w:r w:rsidRPr="00C117B9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Si</w:t>
            </w:r>
            <w:r w:rsidRPr="00942870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      </w:t>
            </w:r>
            <w:proofErr w:type="spellStart"/>
            <w:r w:rsidRPr="00C117B9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Mn</w:t>
            </w:r>
            <w:proofErr w:type="spellEnd"/>
            <w:r w:rsidRPr="00942870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       </w:t>
            </w:r>
            <w:r w:rsidRPr="00C117B9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P</w:t>
            </w:r>
            <w:r w:rsidRPr="00942870">
              <w:rPr>
                <w:rFonts w:ascii="Golos Text" w:hAnsi="Golos Text" w:cs="Golos Text"/>
                <w:sz w:val="20"/>
                <w:szCs w:val="20"/>
                <w:lang w:eastAsia="ar-SA"/>
              </w:rPr>
              <w:tab/>
              <w:t xml:space="preserve">  </w:t>
            </w:r>
            <w:r w:rsidRPr="00C117B9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S</w:t>
            </w:r>
            <w:r w:rsidRPr="00942870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         </w:t>
            </w:r>
            <w:r w:rsidRPr="00C117B9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Ni</w:t>
            </w:r>
            <w:r w:rsidRPr="00942870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*    </w:t>
            </w:r>
            <w:r w:rsidRPr="00C117B9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Cr</w:t>
            </w:r>
            <w:r w:rsidRPr="00942870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*   </w:t>
            </w:r>
            <w:r w:rsidRPr="00C117B9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Mo</w:t>
            </w:r>
            <w:r w:rsidRPr="00942870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*     </w:t>
            </w:r>
            <w:r w:rsidRPr="00C117B9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V</w:t>
            </w:r>
            <w:r w:rsidRPr="00942870">
              <w:rPr>
                <w:rFonts w:ascii="Golos Text" w:hAnsi="Golos Text" w:cs="Golos Text"/>
                <w:sz w:val="20"/>
                <w:szCs w:val="20"/>
                <w:lang w:eastAsia="ar-SA"/>
              </w:rPr>
              <w:t>*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0"/>
                <w:szCs w:val="20"/>
                <w:lang w:eastAsia="ar-SA"/>
              </w:rPr>
              <w:t>2.6       0.06      0.52   1.00   0.011   0.005   0.01   0.03  0.01    следы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</w:rPr>
            </w:pPr>
            <w:r>
              <w:rPr>
                <w:rFonts w:ascii="Golos Text" w:hAnsi="Golos Text" w:cs="Golos Text"/>
                <w:sz w:val="24"/>
              </w:rPr>
              <w:t>7</w:t>
            </w:r>
            <w:r w:rsidRPr="00C117B9">
              <w:rPr>
                <w:rFonts w:ascii="Golos Text" w:hAnsi="Golos Text" w:cs="Golos Text"/>
                <w:sz w:val="24"/>
              </w:rPr>
              <w:t>00</w:t>
            </w:r>
          </w:p>
        </w:tc>
      </w:tr>
      <w:tr w:rsidR="00942870" w:rsidRPr="00C117B9" w:rsidTr="00A41A24">
        <w:trPr>
          <w:trHeight w:val="2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  <w:szCs w:val="24"/>
              </w:rPr>
            </w:pPr>
            <w:r w:rsidRPr="00C117B9">
              <w:rPr>
                <w:rFonts w:ascii="Golos Text" w:hAnsi="Golos Text" w:cs="Golos Text"/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Golos Text" w:hAnsi="Golos Text" w:cs="Golos Text"/>
                <w:sz w:val="24"/>
                <w:szCs w:val="18"/>
              </w:rPr>
            </w:pPr>
            <w:r w:rsidRPr="00C117B9">
              <w:rPr>
                <w:rFonts w:ascii="Golos Text" w:hAnsi="Golos Text" w:cs="Golos Text"/>
                <w:sz w:val="24"/>
                <w:szCs w:val="18"/>
              </w:rPr>
              <w:t xml:space="preserve">Электрод сварочный </w:t>
            </w:r>
            <w:r w:rsidRPr="00C117B9">
              <w:rPr>
                <w:rFonts w:ascii="Golos Text" w:hAnsi="Golos Text" w:cs="Golos Text"/>
                <w:b/>
                <w:bCs/>
                <w:sz w:val="24"/>
                <w:szCs w:val="18"/>
              </w:rPr>
              <w:t>LB-52U Ø 3,2 мм</w:t>
            </w:r>
            <w:r w:rsidRPr="00C117B9">
              <w:rPr>
                <w:rFonts w:ascii="Golos Text" w:hAnsi="Golos Text" w:cs="Golos Text"/>
                <w:sz w:val="24"/>
                <w:szCs w:val="18"/>
              </w:rPr>
              <w:t xml:space="preserve"> </w:t>
            </w:r>
          </w:p>
          <w:p w:rsidR="00942870" w:rsidRPr="00C117B9" w:rsidRDefault="00942870" w:rsidP="00A4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Golos Text" w:hAnsi="Golos Text" w:cs="Golos Text"/>
                <w:sz w:val="24"/>
                <w:szCs w:val="18"/>
              </w:rPr>
            </w:pPr>
            <w:r w:rsidRPr="00C117B9">
              <w:rPr>
                <w:rFonts w:ascii="Golos Text" w:hAnsi="Golos Text" w:cs="Golos Text"/>
                <w:sz w:val="24"/>
                <w:szCs w:val="18"/>
              </w:rPr>
              <w:t>(</w:t>
            </w:r>
            <w:r>
              <w:rPr>
                <w:rFonts w:ascii="Golos Text" w:hAnsi="Golos Text" w:cs="Golos Text"/>
                <w:sz w:val="24"/>
                <w:szCs w:val="18"/>
              </w:rPr>
              <w:t xml:space="preserve">Аттестованные </w:t>
            </w:r>
            <w:r w:rsidRPr="00C117B9">
              <w:rPr>
                <w:rFonts w:ascii="Golos Text" w:hAnsi="Golos Text" w:cs="Golos Text"/>
                <w:sz w:val="24"/>
                <w:szCs w:val="18"/>
              </w:rPr>
              <w:t>НАКС)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>Электроды LB-52U, Ø 3,2 мм</w:t>
            </w:r>
            <w:r>
              <w:rPr>
                <w:rFonts w:ascii="Golos Text" w:hAnsi="Golos Text" w:cs="Golos Text"/>
                <w:sz w:val="24"/>
              </w:rPr>
              <w:t xml:space="preserve">, </w:t>
            </w:r>
            <w:r w:rsidRPr="00C117B9">
              <w:rPr>
                <w:rFonts w:ascii="Golos Text" w:hAnsi="Golos Text" w:cs="Golos Text"/>
                <w:sz w:val="24"/>
              </w:rPr>
              <w:t>пачка 5 кг</w:t>
            </w:r>
            <w:r>
              <w:rPr>
                <w:rFonts w:ascii="Golos Text" w:hAnsi="Golos Text" w:cs="Golos Text"/>
                <w:sz w:val="24"/>
              </w:rPr>
              <w:t xml:space="preserve">, </w:t>
            </w:r>
            <w:r w:rsidRPr="005926F5">
              <w:rPr>
                <w:rFonts w:ascii="Golos Text" w:hAnsi="Golos Text" w:cs="Golos Text"/>
                <w:sz w:val="24"/>
              </w:rPr>
              <w:t xml:space="preserve">вакуумных упаковках </w:t>
            </w:r>
            <w:proofErr w:type="spellStart"/>
            <w:r w:rsidRPr="005926F5">
              <w:rPr>
                <w:rFonts w:ascii="Golos Text" w:hAnsi="Golos Text" w:cs="Golos Text"/>
                <w:sz w:val="24"/>
              </w:rPr>
              <w:t>VacPac</w:t>
            </w:r>
            <w:proofErr w:type="spellEnd"/>
            <w:r>
              <w:rPr>
                <w:rFonts w:ascii="Golos Text" w:hAnsi="Golos Text" w:cs="Golos Text"/>
                <w:sz w:val="24"/>
              </w:rPr>
              <w:t>.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 xml:space="preserve">Классификация: Тип Э50А. 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>Предназначены для ручной дуговой сварки углеродистых и низколегированных сталей на постоянном и переменном токе и относятся к группе низко водородных электродов. Используются для ручной дуговой сварки стальных труб класса прочности до К60 включительно и заполняющих, облицовочного слоев шва из труб класса прочности до К54 включительно.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b/>
                <w:sz w:val="24"/>
              </w:rPr>
              <w:t>Аттестованные НАКС.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>Ударная вязкость LB-52U, Дж/см² - 130;</w:t>
            </w:r>
            <w:r w:rsidRPr="00C117B9">
              <w:rPr>
                <w:rFonts w:ascii="Golos Text" w:hAnsi="Golos Text" w:cs="Golos Text"/>
                <w:sz w:val="24"/>
              </w:rPr>
              <w:tab/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 xml:space="preserve">Содержание </w:t>
            </w:r>
            <w:proofErr w:type="spellStart"/>
            <w:r w:rsidRPr="00C117B9">
              <w:rPr>
                <w:rFonts w:ascii="Golos Text" w:hAnsi="Golos Text" w:cs="Golos Text"/>
                <w:sz w:val="24"/>
              </w:rPr>
              <w:t>диффузорного</w:t>
            </w:r>
            <w:proofErr w:type="spellEnd"/>
            <w:r w:rsidRPr="00C117B9">
              <w:rPr>
                <w:rFonts w:ascii="Golos Text" w:hAnsi="Golos Text" w:cs="Golos Text"/>
                <w:sz w:val="24"/>
              </w:rPr>
              <w:t xml:space="preserve"> водорода LB-52U, мл/100г - 1,6.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b/>
                <w:bCs/>
                <w:sz w:val="24"/>
              </w:rPr>
              <w:t>Химический состав:</w:t>
            </w:r>
          </w:p>
          <w:p w:rsidR="00942870" w:rsidRPr="00942870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0"/>
                <w:szCs w:val="18"/>
              </w:rPr>
            </w:pP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O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, </w:t>
            </w:r>
            <w:r w:rsidRPr="00681022">
              <w:rPr>
                <w:rFonts w:ascii="Golos Text" w:hAnsi="Golos Text" w:cs="Golos Text"/>
                <w:sz w:val="20"/>
                <w:szCs w:val="18"/>
              </w:rPr>
              <w:t>мм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ab/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C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       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Si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      </w:t>
            </w:r>
            <w:proofErr w:type="spellStart"/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Mn</w:t>
            </w:r>
            <w:proofErr w:type="spellEnd"/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     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P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ab/>
              <w:t xml:space="preserve">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S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       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Ni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*  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Cr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* 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Mo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*   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V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>*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681022">
              <w:rPr>
                <w:rFonts w:ascii="Golos Text" w:hAnsi="Golos Text" w:cs="Golos Text"/>
                <w:sz w:val="20"/>
                <w:szCs w:val="18"/>
              </w:rPr>
              <w:t>2.6       0.06      0.52   1.00   0.011   0.005   0.01   0.03  0.01    следы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</w:rPr>
            </w:pPr>
            <w:r>
              <w:rPr>
                <w:rFonts w:ascii="Golos Text" w:hAnsi="Golos Text" w:cs="Golos Text"/>
                <w:sz w:val="24"/>
              </w:rPr>
              <w:t>3</w:t>
            </w:r>
            <w:r w:rsidRPr="00C117B9">
              <w:rPr>
                <w:rFonts w:ascii="Golos Text" w:hAnsi="Golos Text" w:cs="Golos Text"/>
                <w:sz w:val="24"/>
              </w:rPr>
              <w:t>00</w:t>
            </w:r>
          </w:p>
        </w:tc>
      </w:tr>
      <w:tr w:rsidR="00942870" w:rsidRPr="00C117B9" w:rsidTr="00A41A24">
        <w:trPr>
          <w:trHeight w:val="2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  <w:szCs w:val="24"/>
              </w:rPr>
            </w:pPr>
            <w:r>
              <w:rPr>
                <w:rFonts w:ascii="Golos Text" w:hAnsi="Golos Text" w:cs="Golos Text"/>
                <w:sz w:val="24"/>
                <w:szCs w:val="24"/>
              </w:rPr>
              <w:lastRenderedPageBreak/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Golos Text" w:hAnsi="Golos Text" w:cs="Golos Text"/>
                <w:sz w:val="24"/>
                <w:szCs w:val="18"/>
              </w:rPr>
            </w:pPr>
            <w:r w:rsidRPr="00C117B9">
              <w:rPr>
                <w:rFonts w:ascii="Golos Text" w:hAnsi="Golos Text" w:cs="Golos Text"/>
                <w:sz w:val="24"/>
                <w:szCs w:val="18"/>
              </w:rPr>
              <w:t xml:space="preserve">Электрод сварочный </w:t>
            </w:r>
            <w:r w:rsidRPr="00C117B9">
              <w:rPr>
                <w:rFonts w:ascii="Golos Text" w:hAnsi="Golos Text" w:cs="Golos Text"/>
                <w:b/>
                <w:bCs/>
                <w:sz w:val="24"/>
                <w:szCs w:val="18"/>
              </w:rPr>
              <w:t xml:space="preserve">LB-52U Ø </w:t>
            </w:r>
            <w:r>
              <w:rPr>
                <w:rFonts w:ascii="Golos Text" w:hAnsi="Golos Text" w:cs="Golos Text"/>
                <w:b/>
                <w:bCs/>
                <w:sz w:val="24"/>
                <w:szCs w:val="18"/>
              </w:rPr>
              <w:t>4</w:t>
            </w:r>
            <w:r w:rsidRPr="00C117B9">
              <w:rPr>
                <w:rFonts w:ascii="Golos Text" w:hAnsi="Golos Text" w:cs="Golos Text"/>
                <w:b/>
                <w:bCs/>
                <w:sz w:val="24"/>
                <w:szCs w:val="18"/>
              </w:rPr>
              <w:t>,</w:t>
            </w:r>
            <w:r>
              <w:rPr>
                <w:rFonts w:ascii="Golos Text" w:hAnsi="Golos Text" w:cs="Golos Text"/>
                <w:b/>
                <w:bCs/>
                <w:sz w:val="24"/>
                <w:szCs w:val="18"/>
              </w:rPr>
              <w:t>0</w:t>
            </w:r>
            <w:r w:rsidRPr="00C117B9">
              <w:rPr>
                <w:rFonts w:ascii="Golos Text" w:hAnsi="Golos Text" w:cs="Golos Text"/>
                <w:b/>
                <w:bCs/>
                <w:sz w:val="24"/>
                <w:szCs w:val="18"/>
              </w:rPr>
              <w:t xml:space="preserve"> мм</w:t>
            </w:r>
            <w:r w:rsidRPr="00C117B9">
              <w:rPr>
                <w:rFonts w:ascii="Golos Text" w:hAnsi="Golos Text" w:cs="Golos Text"/>
                <w:sz w:val="24"/>
                <w:szCs w:val="18"/>
              </w:rPr>
              <w:t xml:space="preserve"> </w:t>
            </w:r>
          </w:p>
          <w:p w:rsidR="00942870" w:rsidRPr="00C117B9" w:rsidRDefault="00942870" w:rsidP="00A4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Golos Text" w:hAnsi="Golos Text" w:cs="Golos Text"/>
                <w:sz w:val="24"/>
                <w:szCs w:val="18"/>
              </w:rPr>
            </w:pPr>
            <w:r w:rsidRPr="00C117B9">
              <w:rPr>
                <w:rFonts w:ascii="Golos Text" w:hAnsi="Golos Text" w:cs="Golos Text"/>
                <w:sz w:val="24"/>
                <w:szCs w:val="18"/>
              </w:rPr>
              <w:t>(</w:t>
            </w:r>
            <w:r>
              <w:rPr>
                <w:rFonts w:ascii="Golos Text" w:hAnsi="Golos Text" w:cs="Golos Text"/>
                <w:sz w:val="24"/>
                <w:szCs w:val="18"/>
              </w:rPr>
              <w:t xml:space="preserve">Аттестованные </w:t>
            </w:r>
            <w:r w:rsidRPr="00C117B9">
              <w:rPr>
                <w:rFonts w:ascii="Golos Text" w:hAnsi="Golos Text" w:cs="Golos Text"/>
                <w:sz w:val="24"/>
                <w:szCs w:val="18"/>
              </w:rPr>
              <w:t>НАКС)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 xml:space="preserve">Электроды LB-52U, Ø </w:t>
            </w:r>
            <w:r>
              <w:rPr>
                <w:rFonts w:ascii="Golos Text" w:hAnsi="Golos Text" w:cs="Golos Text"/>
                <w:sz w:val="24"/>
              </w:rPr>
              <w:t>4</w:t>
            </w:r>
            <w:r w:rsidRPr="00C117B9">
              <w:rPr>
                <w:rFonts w:ascii="Golos Text" w:hAnsi="Golos Text" w:cs="Golos Text"/>
                <w:sz w:val="24"/>
              </w:rPr>
              <w:t>,</w:t>
            </w:r>
            <w:r>
              <w:rPr>
                <w:rFonts w:ascii="Golos Text" w:hAnsi="Golos Text" w:cs="Golos Text"/>
                <w:sz w:val="24"/>
              </w:rPr>
              <w:t>0</w:t>
            </w:r>
            <w:r w:rsidRPr="00C117B9">
              <w:rPr>
                <w:rFonts w:ascii="Golos Text" w:hAnsi="Golos Text" w:cs="Golos Text"/>
                <w:sz w:val="24"/>
              </w:rPr>
              <w:t xml:space="preserve"> мм</w:t>
            </w:r>
            <w:r>
              <w:rPr>
                <w:rFonts w:ascii="Golos Text" w:hAnsi="Golos Text" w:cs="Golos Text"/>
                <w:sz w:val="24"/>
              </w:rPr>
              <w:t xml:space="preserve">, </w:t>
            </w:r>
            <w:r w:rsidRPr="00C117B9">
              <w:rPr>
                <w:rFonts w:ascii="Golos Text" w:hAnsi="Golos Text" w:cs="Golos Text"/>
                <w:sz w:val="24"/>
              </w:rPr>
              <w:t>пачка 5 кг</w:t>
            </w:r>
            <w:r>
              <w:rPr>
                <w:rFonts w:ascii="Golos Text" w:hAnsi="Golos Text" w:cs="Golos Text"/>
                <w:sz w:val="24"/>
              </w:rPr>
              <w:t xml:space="preserve">, </w:t>
            </w:r>
            <w:r w:rsidRPr="005926F5">
              <w:rPr>
                <w:rFonts w:ascii="Golos Text" w:hAnsi="Golos Text" w:cs="Golos Text"/>
                <w:sz w:val="24"/>
              </w:rPr>
              <w:t xml:space="preserve">вакуумных упаковках </w:t>
            </w:r>
            <w:proofErr w:type="spellStart"/>
            <w:r w:rsidRPr="005926F5">
              <w:rPr>
                <w:rFonts w:ascii="Golos Text" w:hAnsi="Golos Text" w:cs="Golos Text"/>
                <w:sz w:val="24"/>
              </w:rPr>
              <w:t>VacPac</w:t>
            </w:r>
            <w:proofErr w:type="spellEnd"/>
            <w:r>
              <w:rPr>
                <w:rFonts w:ascii="Golos Text" w:hAnsi="Golos Text" w:cs="Golos Text"/>
                <w:sz w:val="24"/>
              </w:rPr>
              <w:t>.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 xml:space="preserve">Классификация: Тип Э50А. 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>Предназначены для ручной дуговой сварки углеродистых и низколегированных сталей на постоянном и переменном токе и относятся к группе низко водородных электродов. Используются для ручной дуговой сварки стальных труб класса прочности до К60 включительно и заполняющих, облицовочного слоев шва из труб класса прочности до К54 включительно.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b/>
                <w:sz w:val="24"/>
              </w:rPr>
              <w:t>Аттестованные НАКС.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>Ударная вязкость LB-52U, Дж/см² - 130;</w:t>
            </w:r>
            <w:r w:rsidRPr="00C117B9">
              <w:rPr>
                <w:rFonts w:ascii="Golos Text" w:hAnsi="Golos Text" w:cs="Golos Text"/>
                <w:sz w:val="24"/>
              </w:rPr>
              <w:tab/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sz w:val="24"/>
              </w:rPr>
              <w:t xml:space="preserve">Содержание </w:t>
            </w:r>
            <w:proofErr w:type="spellStart"/>
            <w:r w:rsidRPr="00C117B9">
              <w:rPr>
                <w:rFonts w:ascii="Golos Text" w:hAnsi="Golos Text" w:cs="Golos Text"/>
                <w:sz w:val="24"/>
              </w:rPr>
              <w:t>диффузорного</w:t>
            </w:r>
            <w:proofErr w:type="spellEnd"/>
            <w:r w:rsidRPr="00C117B9">
              <w:rPr>
                <w:rFonts w:ascii="Golos Text" w:hAnsi="Golos Text" w:cs="Golos Text"/>
                <w:sz w:val="24"/>
              </w:rPr>
              <w:t xml:space="preserve"> водорода LB-52U, мл/100г - 1,6.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C117B9">
              <w:rPr>
                <w:rFonts w:ascii="Golos Text" w:hAnsi="Golos Text" w:cs="Golos Text"/>
                <w:b/>
                <w:bCs/>
                <w:sz w:val="24"/>
              </w:rPr>
              <w:t>Химический состав:</w:t>
            </w:r>
          </w:p>
          <w:p w:rsidR="00942870" w:rsidRPr="00942870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0"/>
                <w:szCs w:val="18"/>
              </w:rPr>
            </w:pP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O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, </w:t>
            </w:r>
            <w:r w:rsidRPr="00681022">
              <w:rPr>
                <w:rFonts w:ascii="Golos Text" w:hAnsi="Golos Text" w:cs="Golos Text"/>
                <w:sz w:val="20"/>
                <w:szCs w:val="18"/>
              </w:rPr>
              <w:t>мм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ab/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C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       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Si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      </w:t>
            </w:r>
            <w:proofErr w:type="spellStart"/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Mn</w:t>
            </w:r>
            <w:proofErr w:type="spellEnd"/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     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P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ab/>
              <w:t xml:space="preserve">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S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       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Ni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*  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Cr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* 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Mo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 xml:space="preserve">*     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V</w:t>
            </w:r>
            <w:r w:rsidRPr="00942870">
              <w:rPr>
                <w:rFonts w:ascii="Golos Text" w:hAnsi="Golos Text" w:cs="Golos Text"/>
                <w:sz w:val="20"/>
                <w:szCs w:val="18"/>
              </w:rPr>
              <w:t>*</w:t>
            </w:r>
          </w:p>
          <w:p w:rsidR="00942870" w:rsidRPr="00C117B9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681022">
              <w:rPr>
                <w:rFonts w:ascii="Golos Text" w:hAnsi="Golos Text" w:cs="Golos Text"/>
                <w:sz w:val="20"/>
                <w:szCs w:val="18"/>
              </w:rPr>
              <w:t>2.6       0.06      0.52   1.00   0.011   0.005   0.01   0.03  0.01    следы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C117B9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</w:rPr>
            </w:pPr>
            <w:r>
              <w:rPr>
                <w:rFonts w:ascii="Golos Text" w:hAnsi="Golos Text" w:cs="Golos Text"/>
                <w:sz w:val="24"/>
              </w:rP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</w:rPr>
            </w:pPr>
            <w:r>
              <w:rPr>
                <w:rFonts w:ascii="Golos Text" w:hAnsi="Golos Text" w:cs="Golos Text"/>
                <w:sz w:val="24"/>
              </w:rPr>
              <w:t>200</w:t>
            </w:r>
          </w:p>
        </w:tc>
      </w:tr>
      <w:tr w:rsidR="00942870" w:rsidRPr="00C117B9" w:rsidTr="00A41A24">
        <w:trPr>
          <w:trHeight w:val="2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2870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  <w:szCs w:val="24"/>
              </w:rPr>
            </w:pPr>
            <w:r>
              <w:rPr>
                <w:rFonts w:ascii="Golos Text" w:hAnsi="Golos Text" w:cs="Golos Text"/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F25DFF" w:rsidRDefault="00942870" w:rsidP="00A4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Golos Text" w:hAnsi="Golos Text" w:cs="Golos Text"/>
                <w:b/>
                <w:bCs/>
                <w:sz w:val="24"/>
                <w:szCs w:val="18"/>
              </w:rPr>
            </w:pPr>
            <w:r w:rsidRPr="00F25DFF">
              <w:rPr>
                <w:rFonts w:ascii="Golos Text" w:hAnsi="Golos Text" w:cs="Golos Text"/>
                <w:sz w:val="24"/>
                <w:szCs w:val="18"/>
              </w:rPr>
              <w:t xml:space="preserve">Электрод сварочный </w:t>
            </w:r>
            <w:r w:rsidRPr="00F25DFF">
              <w:rPr>
                <w:rFonts w:ascii="Golos Text" w:hAnsi="Golos Text" w:cs="Golos Text"/>
                <w:b/>
                <w:bCs/>
                <w:sz w:val="24"/>
                <w:szCs w:val="18"/>
              </w:rPr>
              <w:t>OK 46.00 3.0x300mm</w:t>
            </w:r>
          </w:p>
          <w:p w:rsidR="00942870" w:rsidRPr="00F25DFF" w:rsidRDefault="00942870" w:rsidP="00A4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Golos Text" w:hAnsi="Golos Text" w:cs="Golos Text"/>
                <w:b/>
                <w:bCs/>
                <w:sz w:val="24"/>
                <w:szCs w:val="18"/>
              </w:rPr>
            </w:pPr>
            <w:r w:rsidRPr="00F25DFF">
              <w:rPr>
                <w:rFonts w:ascii="Golos Text" w:hAnsi="Golos Text" w:cs="Golos Text"/>
                <w:b/>
                <w:bCs/>
                <w:sz w:val="24"/>
                <w:szCs w:val="18"/>
              </w:rPr>
              <w:t>ESAB</w:t>
            </w:r>
          </w:p>
          <w:p w:rsidR="00942870" w:rsidRPr="00F25DFF" w:rsidRDefault="00942870" w:rsidP="00A4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Golos Text" w:hAnsi="Golos Text" w:cs="Golos Text"/>
                <w:sz w:val="24"/>
                <w:szCs w:val="18"/>
              </w:rPr>
            </w:pPr>
            <w:r w:rsidRPr="00C117B9">
              <w:rPr>
                <w:rFonts w:ascii="Golos Text" w:hAnsi="Golos Text" w:cs="Golos Text"/>
                <w:sz w:val="24"/>
                <w:szCs w:val="18"/>
              </w:rPr>
              <w:t>(</w:t>
            </w:r>
            <w:r>
              <w:rPr>
                <w:rFonts w:ascii="Golos Text" w:hAnsi="Golos Text" w:cs="Golos Text"/>
                <w:sz w:val="24"/>
                <w:szCs w:val="18"/>
              </w:rPr>
              <w:t xml:space="preserve">Аттестованные </w:t>
            </w:r>
            <w:r w:rsidRPr="00C117B9">
              <w:rPr>
                <w:rFonts w:ascii="Golos Text" w:hAnsi="Golos Text" w:cs="Golos Text"/>
                <w:sz w:val="24"/>
                <w:szCs w:val="18"/>
              </w:rPr>
              <w:t>НАКС)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F25DFF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F25DFF">
              <w:rPr>
                <w:rFonts w:ascii="Golos Text" w:hAnsi="Golos Text" w:cs="Golos Text"/>
                <w:sz w:val="24"/>
              </w:rPr>
              <w:t xml:space="preserve">Тип покрытия – </w:t>
            </w:r>
            <w:proofErr w:type="spellStart"/>
            <w:r w:rsidRPr="00F25DFF">
              <w:rPr>
                <w:rFonts w:ascii="Golos Text" w:hAnsi="Golos Text" w:cs="Golos Text"/>
                <w:sz w:val="24"/>
              </w:rPr>
              <w:t>рутилово</w:t>
            </w:r>
            <w:proofErr w:type="spellEnd"/>
            <w:r w:rsidRPr="00F25DFF">
              <w:rPr>
                <w:rFonts w:ascii="Golos Text" w:hAnsi="Golos Text" w:cs="Golos Text"/>
                <w:sz w:val="24"/>
              </w:rPr>
              <w:t>-целлюлозное. Предназначен для сварки конструкций из низкоуглеродистых и низколегированных сталей с пределом текучести до 380 МПа во всех пространственных положениях на постоянном токе обратной полярности и переменном токе.</w:t>
            </w:r>
          </w:p>
          <w:p w:rsidR="00942870" w:rsidRPr="00F25DFF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b/>
                <w:sz w:val="24"/>
              </w:rPr>
            </w:pPr>
            <w:r w:rsidRPr="00F25DFF">
              <w:rPr>
                <w:rFonts w:ascii="Golos Text" w:hAnsi="Golos Text" w:cs="Golos Text"/>
                <w:b/>
                <w:sz w:val="24"/>
              </w:rPr>
              <w:t>Химический состав:</w:t>
            </w:r>
          </w:p>
          <w:p w:rsidR="00942870" w:rsidRPr="00681022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0"/>
                <w:szCs w:val="18"/>
              </w:rPr>
            </w:pPr>
            <w:proofErr w:type="spellStart"/>
            <w:r w:rsidRPr="00681022">
              <w:rPr>
                <w:rFonts w:ascii="Golos Text" w:hAnsi="Golos Text" w:cs="Golos Text"/>
                <w:sz w:val="20"/>
                <w:szCs w:val="18"/>
              </w:rPr>
              <w:t>Mn</w:t>
            </w:r>
            <w:proofErr w:type="spellEnd"/>
            <w:r w:rsidRPr="00681022">
              <w:rPr>
                <w:rFonts w:ascii="Golos Text" w:hAnsi="Golos Text" w:cs="Golos Text"/>
                <w:sz w:val="20"/>
                <w:szCs w:val="18"/>
              </w:rPr>
              <w:tab/>
              <w:t xml:space="preserve">              C</w:t>
            </w:r>
            <w:r w:rsidRPr="00681022">
              <w:rPr>
                <w:rFonts w:ascii="Golos Text" w:hAnsi="Golos Text" w:cs="Golos Text"/>
                <w:sz w:val="20"/>
                <w:szCs w:val="18"/>
              </w:rPr>
              <w:tab/>
              <w:t xml:space="preserve">          </w:t>
            </w:r>
            <w:proofErr w:type="spellStart"/>
            <w:r w:rsidRPr="00681022">
              <w:rPr>
                <w:rFonts w:ascii="Golos Text" w:hAnsi="Golos Text" w:cs="Golos Text"/>
                <w:sz w:val="20"/>
                <w:szCs w:val="18"/>
              </w:rPr>
              <w:t>Si</w:t>
            </w:r>
            <w:proofErr w:type="spellEnd"/>
            <w:r w:rsidRPr="00681022">
              <w:rPr>
                <w:rFonts w:ascii="Golos Text" w:hAnsi="Golos Text" w:cs="Golos Text"/>
                <w:sz w:val="20"/>
                <w:szCs w:val="18"/>
              </w:rPr>
              <w:t xml:space="preserve">                </w:t>
            </w:r>
            <w:r w:rsidRPr="00681022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P</w:t>
            </w:r>
            <w:r w:rsidRPr="00681022">
              <w:rPr>
                <w:rFonts w:ascii="Golos Text" w:hAnsi="Golos Text" w:cs="Golos Text"/>
                <w:sz w:val="20"/>
                <w:szCs w:val="20"/>
                <w:lang w:eastAsia="ar-SA"/>
              </w:rPr>
              <w:tab/>
              <w:t xml:space="preserve">          </w:t>
            </w:r>
            <w:r w:rsidRPr="00681022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S</w:t>
            </w:r>
          </w:p>
          <w:p w:rsidR="00942870" w:rsidRPr="00F25DFF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681022">
              <w:rPr>
                <w:rFonts w:ascii="Golos Text" w:hAnsi="Golos Text" w:cs="Golos Text"/>
                <w:sz w:val="20"/>
                <w:szCs w:val="18"/>
              </w:rPr>
              <w:t>0.4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0</w:t>
            </w:r>
            <w:r w:rsidRPr="00681022">
              <w:rPr>
                <w:rFonts w:ascii="Golos Text" w:hAnsi="Golos Text" w:cs="Golos Text"/>
                <w:sz w:val="20"/>
                <w:szCs w:val="18"/>
              </w:rPr>
              <w:t xml:space="preserve"> %</w:t>
            </w:r>
            <w:r w:rsidRPr="00681022">
              <w:rPr>
                <w:rFonts w:ascii="Golos Text" w:hAnsi="Golos Text" w:cs="Golos Text"/>
                <w:sz w:val="20"/>
                <w:szCs w:val="18"/>
              </w:rPr>
              <w:tab/>
              <w:t xml:space="preserve">           0.08 %</w:t>
            </w:r>
            <w:r w:rsidRPr="00681022">
              <w:rPr>
                <w:rFonts w:ascii="Golos Text" w:hAnsi="Golos Text" w:cs="Golos Text"/>
                <w:sz w:val="20"/>
                <w:szCs w:val="18"/>
              </w:rPr>
              <w:tab/>
              <w:t xml:space="preserve">        0.30 %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 xml:space="preserve">        </w:t>
            </w:r>
            <w:r w:rsidRPr="00681022">
              <w:rPr>
                <w:rFonts w:ascii="Golos Text" w:hAnsi="Golos Text" w:cs="Golos Text"/>
                <w:sz w:val="20"/>
                <w:szCs w:val="20"/>
                <w:lang w:eastAsia="ar-SA"/>
              </w:rPr>
              <w:t>0.0</w:t>
            </w:r>
            <w:r w:rsidRPr="00681022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30</w:t>
            </w:r>
            <w:r w:rsidRPr="00681022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   </w:t>
            </w:r>
            <w:r w:rsidRPr="00681022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 xml:space="preserve">    </w:t>
            </w:r>
            <w:r w:rsidRPr="00681022">
              <w:rPr>
                <w:rFonts w:ascii="Golos Text" w:hAnsi="Golos Text" w:cs="Golos Text"/>
                <w:sz w:val="20"/>
                <w:szCs w:val="20"/>
                <w:lang w:eastAsia="ar-SA"/>
              </w:rPr>
              <w:t>0.0</w:t>
            </w:r>
            <w:r w:rsidRPr="00681022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F25DFF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</w:rPr>
            </w:pPr>
            <w:r w:rsidRPr="00F25DFF">
              <w:rPr>
                <w:rFonts w:ascii="Golos Text" w:hAnsi="Golos Text" w:cs="Golos Text"/>
                <w:sz w:val="24"/>
              </w:rP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F25DFF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</w:rPr>
            </w:pPr>
            <w:r>
              <w:rPr>
                <w:rFonts w:ascii="Golos Text" w:hAnsi="Golos Text" w:cs="Golos Text"/>
                <w:sz w:val="24"/>
              </w:rPr>
              <w:t>200</w:t>
            </w:r>
          </w:p>
        </w:tc>
      </w:tr>
      <w:tr w:rsidR="00942870" w:rsidRPr="00C117B9" w:rsidTr="00A41A24">
        <w:trPr>
          <w:trHeight w:val="2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2870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  <w:szCs w:val="24"/>
              </w:rPr>
            </w:pPr>
            <w:r>
              <w:rPr>
                <w:rFonts w:ascii="Golos Text" w:hAnsi="Golos Text" w:cs="Golos Text"/>
                <w:sz w:val="24"/>
                <w:szCs w:val="24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F25DFF" w:rsidRDefault="00942870" w:rsidP="00A4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Golos Text" w:hAnsi="Golos Text" w:cs="Golos Text"/>
                <w:b/>
                <w:bCs/>
                <w:sz w:val="24"/>
                <w:szCs w:val="18"/>
              </w:rPr>
            </w:pPr>
            <w:r w:rsidRPr="00F25DFF">
              <w:rPr>
                <w:rFonts w:ascii="Golos Text" w:hAnsi="Golos Text" w:cs="Golos Text"/>
                <w:sz w:val="24"/>
                <w:szCs w:val="18"/>
              </w:rPr>
              <w:t xml:space="preserve">Электрод сварочный </w:t>
            </w:r>
            <w:r w:rsidRPr="00F25DFF">
              <w:rPr>
                <w:rFonts w:ascii="Golos Text" w:hAnsi="Golos Text" w:cs="Golos Text"/>
                <w:b/>
                <w:bCs/>
                <w:sz w:val="24"/>
                <w:szCs w:val="18"/>
              </w:rPr>
              <w:t>OK 46.00 4.0x300mm</w:t>
            </w:r>
          </w:p>
          <w:p w:rsidR="00942870" w:rsidRPr="00F25DFF" w:rsidRDefault="00942870" w:rsidP="00A4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Golos Text" w:hAnsi="Golos Text" w:cs="Golos Text"/>
                <w:b/>
                <w:bCs/>
                <w:sz w:val="24"/>
                <w:szCs w:val="18"/>
              </w:rPr>
            </w:pPr>
            <w:r w:rsidRPr="00F25DFF">
              <w:rPr>
                <w:rFonts w:ascii="Golos Text" w:hAnsi="Golos Text" w:cs="Golos Text"/>
                <w:b/>
                <w:bCs/>
                <w:sz w:val="24"/>
                <w:szCs w:val="18"/>
              </w:rPr>
              <w:t>ESAB</w:t>
            </w:r>
          </w:p>
          <w:p w:rsidR="00942870" w:rsidRPr="00F25DFF" w:rsidRDefault="00942870" w:rsidP="00A41A24">
            <w:pPr>
              <w:autoSpaceDE w:val="0"/>
              <w:autoSpaceDN w:val="0"/>
              <w:adjustRightInd w:val="0"/>
              <w:spacing w:after="0" w:line="240" w:lineRule="auto"/>
              <w:rPr>
                <w:rFonts w:ascii="Golos Text" w:hAnsi="Golos Text" w:cs="Golos Text"/>
                <w:sz w:val="24"/>
                <w:szCs w:val="18"/>
              </w:rPr>
            </w:pPr>
            <w:r w:rsidRPr="00C117B9">
              <w:rPr>
                <w:rFonts w:ascii="Golos Text" w:hAnsi="Golos Text" w:cs="Golos Text"/>
                <w:sz w:val="24"/>
                <w:szCs w:val="18"/>
              </w:rPr>
              <w:t>(</w:t>
            </w:r>
            <w:r>
              <w:rPr>
                <w:rFonts w:ascii="Golos Text" w:hAnsi="Golos Text" w:cs="Golos Text"/>
                <w:sz w:val="24"/>
                <w:szCs w:val="18"/>
              </w:rPr>
              <w:t xml:space="preserve">Аттестованные </w:t>
            </w:r>
            <w:r w:rsidRPr="00C117B9">
              <w:rPr>
                <w:rFonts w:ascii="Golos Text" w:hAnsi="Golos Text" w:cs="Golos Text"/>
                <w:sz w:val="24"/>
                <w:szCs w:val="18"/>
              </w:rPr>
              <w:t>НАКС)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F25DFF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F25DFF">
              <w:rPr>
                <w:rFonts w:ascii="Golos Text" w:hAnsi="Golos Text" w:cs="Golos Text"/>
                <w:sz w:val="24"/>
              </w:rPr>
              <w:t xml:space="preserve">Тип покрытия – </w:t>
            </w:r>
            <w:proofErr w:type="spellStart"/>
            <w:r w:rsidRPr="00F25DFF">
              <w:rPr>
                <w:rFonts w:ascii="Golos Text" w:hAnsi="Golos Text" w:cs="Golos Text"/>
                <w:sz w:val="24"/>
              </w:rPr>
              <w:t>рутилово</w:t>
            </w:r>
            <w:proofErr w:type="spellEnd"/>
            <w:r w:rsidRPr="00F25DFF">
              <w:rPr>
                <w:rFonts w:ascii="Golos Text" w:hAnsi="Golos Text" w:cs="Golos Text"/>
                <w:sz w:val="24"/>
              </w:rPr>
              <w:t>-целлюлозное. Предназначен для сварки конструкций из низкоуглеродистых и низколегированных сталей с пределом текучести до 380 МПа во всех пространственных положениях на постоянном токе обратной полярности и переменном токе.</w:t>
            </w:r>
          </w:p>
          <w:p w:rsidR="00942870" w:rsidRPr="00F25DFF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b/>
                <w:sz w:val="24"/>
              </w:rPr>
            </w:pPr>
            <w:r w:rsidRPr="00F25DFF">
              <w:rPr>
                <w:rFonts w:ascii="Golos Text" w:hAnsi="Golos Text" w:cs="Golos Text"/>
                <w:b/>
                <w:sz w:val="24"/>
              </w:rPr>
              <w:t>Химический состав:</w:t>
            </w:r>
          </w:p>
          <w:p w:rsidR="00942870" w:rsidRPr="00681022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0"/>
                <w:szCs w:val="18"/>
              </w:rPr>
            </w:pPr>
            <w:proofErr w:type="spellStart"/>
            <w:r w:rsidRPr="00681022">
              <w:rPr>
                <w:rFonts w:ascii="Golos Text" w:hAnsi="Golos Text" w:cs="Golos Text"/>
                <w:sz w:val="20"/>
                <w:szCs w:val="18"/>
              </w:rPr>
              <w:t>Mn</w:t>
            </w:r>
            <w:proofErr w:type="spellEnd"/>
            <w:r w:rsidRPr="00681022">
              <w:rPr>
                <w:rFonts w:ascii="Golos Text" w:hAnsi="Golos Text" w:cs="Golos Text"/>
                <w:sz w:val="20"/>
                <w:szCs w:val="18"/>
              </w:rPr>
              <w:tab/>
              <w:t xml:space="preserve">              C</w:t>
            </w:r>
            <w:r w:rsidRPr="00681022">
              <w:rPr>
                <w:rFonts w:ascii="Golos Text" w:hAnsi="Golos Text" w:cs="Golos Text"/>
                <w:sz w:val="20"/>
                <w:szCs w:val="18"/>
              </w:rPr>
              <w:tab/>
              <w:t xml:space="preserve">          </w:t>
            </w:r>
            <w:proofErr w:type="spellStart"/>
            <w:r w:rsidRPr="00681022">
              <w:rPr>
                <w:rFonts w:ascii="Golos Text" w:hAnsi="Golos Text" w:cs="Golos Text"/>
                <w:sz w:val="20"/>
                <w:szCs w:val="18"/>
              </w:rPr>
              <w:t>Si</w:t>
            </w:r>
            <w:proofErr w:type="spellEnd"/>
            <w:r w:rsidRPr="00681022">
              <w:rPr>
                <w:rFonts w:ascii="Golos Text" w:hAnsi="Golos Text" w:cs="Golos Text"/>
                <w:sz w:val="20"/>
                <w:szCs w:val="18"/>
              </w:rPr>
              <w:t xml:space="preserve">                </w:t>
            </w:r>
            <w:r w:rsidRPr="00681022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P</w:t>
            </w:r>
            <w:r w:rsidRPr="00681022">
              <w:rPr>
                <w:rFonts w:ascii="Golos Text" w:hAnsi="Golos Text" w:cs="Golos Text"/>
                <w:sz w:val="20"/>
                <w:szCs w:val="20"/>
                <w:lang w:eastAsia="ar-SA"/>
              </w:rPr>
              <w:tab/>
              <w:t xml:space="preserve">          </w:t>
            </w:r>
            <w:r w:rsidRPr="00681022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S</w:t>
            </w:r>
          </w:p>
          <w:p w:rsidR="00942870" w:rsidRPr="00F25DFF" w:rsidRDefault="00942870" w:rsidP="00A41A24">
            <w:pPr>
              <w:spacing w:after="0" w:line="240" w:lineRule="auto"/>
              <w:jc w:val="both"/>
              <w:rPr>
                <w:rFonts w:ascii="Golos Text" w:hAnsi="Golos Text" w:cs="Golos Text"/>
                <w:sz w:val="24"/>
              </w:rPr>
            </w:pPr>
            <w:r w:rsidRPr="00681022">
              <w:rPr>
                <w:rFonts w:ascii="Golos Text" w:hAnsi="Golos Text" w:cs="Golos Text"/>
                <w:sz w:val="20"/>
                <w:szCs w:val="18"/>
              </w:rPr>
              <w:t>0.4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>0</w:t>
            </w:r>
            <w:r w:rsidRPr="00681022">
              <w:rPr>
                <w:rFonts w:ascii="Golos Text" w:hAnsi="Golos Text" w:cs="Golos Text"/>
                <w:sz w:val="20"/>
                <w:szCs w:val="18"/>
              </w:rPr>
              <w:t xml:space="preserve"> %</w:t>
            </w:r>
            <w:r w:rsidRPr="00681022">
              <w:rPr>
                <w:rFonts w:ascii="Golos Text" w:hAnsi="Golos Text" w:cs="Golos Text"/>
                <w:sz w:val="20"/>
                <w:szCs w:val="18"/>
              </w:rPr>
              <w:tab/>
              <w:t xml:space="preserve">           0.08 %</w:t>
            </w:r>
            <w:r w:rsidRPr="00681022">
              <w:rPr>
                <w:rFonts w:ascii="Golos Text" w:hAnsi="Golos Text" w:cs="Golos Text"/>
                <w:sz w:val="20"/>
                <w:szCs w:val="18"/>
              </w:rPr>
              <w:tab/>
              <w:t xml:space="preserve">        0.30 %</w:t>
            </w:r>
            <w:r w:rsidRPr="00681022">
              <w:rPr>
                <w:rFonts w:ascii="Golos Text" w:hAnsi="Golos Text" w:cs="Golos Text"/>
                <w:sz w:val="20"/>
                <w:szCs w:val="18"/>
                <w:lang w:val="en-US"/>
              </w:rPr>
              <w:t xml:space="preserve">        </w:t>
            </w:r>
            <w:r w:rsidRPr="00681022">
              <w:rPr>
                <w:rFonts w:ascii="Golos Text" w:hAnsi="Golos Text" w:cs="Golos Text"/>
                <w:sz w:val="20"/>
                <w:szCs w:val="20"/>
                <w:lang w:eastAsia="ar-SA"/>
              </w:rPr>
              <w:t>0.0</w:t>
            </w:r>
            <w:r w:rsidRPr="00681022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30</w:t>
            </w:r>
            <w:r w:rsidRPr="00681022">
              <w:rPr>
                <w:rFonts w:ascii="Golos Text" w:hAnsi="Golos Text" w:cs="Golos Text"/>
                <w:sz w:val="20"/>
                <w:szCs w:val="20"/>
                <w:lang w:eastAsia="ar-SA"/>
              </w:rPr>
              <w:t xml:space="preserve">   </w:t>
            </w:r>
            <w:r w:rsidRPr="00681022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 xml:space="preserve">    </w:t>
            </w:r>
            <w:r w:rsidRPr="00681022">
              <w:rPr>
                <w:rFonts w:ascii="Golos Text" w:hAnsi="Golos Text" w:cs="Golos Text"/>
                <w:sz w:val="20"/>
                <w:szCs w:val="20"/>
                <w:lang w:eastAsia="ar-SA"/>
              </w:rPr>
              <w:t>0.0</w:t>
            </w:r>
            <w:r w:rsidRPr="00681022">
              <w:rPr>
                <w:rFonts w:ascii="Golos Text" w:hAnsi="Golos Text" w:cs="Golos Text"/>
                <w:sz w:val="20"/>
                <w:szCs w:val="20"/>
                <w:lang w:val="en-US"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F25DFF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</w:rPr>
            </w:pPr>
            <w:r w:rsidRPr="00F25DFF">
              <w:rPr>
                <w:rFonts w:ascii="Golos Text" w:hAnsi="Golos Text" w:cs="Golos Text"/>
                <w:sz w:val="24"/>
              </w:rP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70" w:rsidRPr="00F25DFF" w:rsidRDefault="00942870" w:rsidP="00A41A24">
            <w:pPr>
              <w:spacing w:after="0"/>
              <w:jc w:val="center"/>
              <w:rPr>
                <w:rFonts w:ascii="Golos Text" w:hAnsi="Golos Text" w:cs="Golos Text"/>
                <w:sz w:val="24"/>
              </w:rPr>
            </w:pPr>
            <w:r>
              <w:rPr>
                <w:rFonts w:ascii="Golos Text" w:hAnsi="Golos Text" w:cs="Golos Text"/>
                <w:sz w:val="24"/>
              </w:rPr>
              <w:t>200</w:t>
            </w:r>
          </w:p>
        </w:tc>
      </w:tr>
    </w:tbl>
    <w:p w:rsidR="00942870" w:rsidRDefault="00942870"/>
    <w:sectPr w:rsidR="0094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4C"/>
    <w:rsid w:val="007131DB"/>
    <w:rsid w:val="0076224C"/>
    <w:rsid w:val="00942870"/>
    <w:rsid w:val="00E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F414"/>
  <w15:chartTrackingRefBased/>
  <w15:docId w15:val="{6983A336-46BE-49EB-8C3C-700BA772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Недельская Надежда Владимировна</dc:creator>
  <cp:keywords/>
  <dc:description/>
  <cp:lastModifiedBy>Недельская Надежда Владимировна</cp:lastModifiedBy>
  <cp:revision>2</cp:revision>
  <dcterms:created xsi:type="dcterms:W3CDTF">2026-02-12T05:14:00Z</dcterms:created>
  <dcterms:modified xsi:type="dcterms:W3CDTF">2026-02-12T05:14:00Z</dcterms:modified>
</cp:coreProperties>
</file>