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3206" w14:textId="1988A5D6" w:rsidR="00BE12AC" w:rsidRPr="00082ECD" w:rsidRDefault="00AD39C4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 w:rsidR="00BE12AC" w:rsidRPr="00082E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бланке предприятия)</w:t>
      </w:r>
    </w:p>
    <w:p w14:paraId="5747DDBB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7B1228B2" w14:textId="77777777" w:rsidR="00BE12AC" w:rsidRPr="00082ECD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14:paraId="02B025BC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AA45485" w14:textId="77777777" w:rsidR="00BE12AC" w:rsidRPr="00AD39C4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D39C4">
        <w:rPr>
          <w:rFonts w:ascii="Times New Roman" w:eastAsia="Times New Roman" w:hAnsi="Times New Roman" w:cs="Times New Roman"/>
          <w:b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 xml:space="preserve">Председателю конкурсной комиссии </w:t>
      </w:r>
    </w:p>
    <w:p w14:paraId="4D4B4723" w14:textId="77777777" w:rsidR="00BE12AC" w:rsidRPr="00AD39C4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  <w:t xml:space="preserve"> АО «НК «Янгпур»</w:t>
      </w:r>
    </w:p>
    <w:p w14:paraId="5BF4EBDF" w14:textId="77777777" w:rsidR="00BE12AC" w:rsidRPr="00AD39C4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E09A1E7" w14:textId="77777777" w:rsidR="00BE12AC" w:rsidRPr="00AD39C4" w:rsidRDefault="00BE12AC" w:rsidP="00BE12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3294F73B" w14:textId="77777777" w:rsidR="00BE12AC" w:rsidRPr="00AD39C4" w:rsidRDefault="00BE12AC" w:rsidP="00BE12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0D89FDA" w14:textId="29C556D1" w:rsidR="00AD39C4" w:rsidRDefault="00BE12AC" w:rsidP="00EE7A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ab/>
        <w:t>Прошу зарегистрировать в качестве участника тендера на (предмет/объект тендера)</w:t>
      </w:r>
      <w:r w:rsidR="001A462B" w:rsidRPr="00AD39C4">
        <w:rPr>
          <w:rFonts w:ascii="Times New Roman" w:eastAsia="Times New Roman" w:hAnsi="Times New Roman" w:cs="Times New Roman"/>
          <w:lang w:eastAsia="ru-RU"/>
        </w:rPr>
        <w:t>:</w:t>
      </w:r>
      <w:r w:rsidR="00AD39C4" w:rsidRPr="00AD39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39C4" w:rsidRPr="00AD39C4">
        <w:rPr>
          <w:rFonts w:ascii="Times New Roman" w:hAnsi="Times New Roman" w:cs="Times New Roman"/>
          <w:spacing w:val="-8"/>
        </w:rPr>
        <w:t xml:space="preserve">проведение негосударственной экспертизы проектной документации и </w:t>
      </w:r>
      <w:r w:rsidR="00AD39C4" w:rsidRPr="00AD39C4">
        <w:rPr>
          <w:rFonts w:ascii="Times New Roman" w:eastAsia="Times New Roman" w:hAnsi="Times New Roman" w:cs="Times New Roman"/>
          <w:lang w:eastAsia="ru-RU"/>
        </w:rPr>
        <w:t>инженерных изысканий по объекту</w:t>
      </w:r>
      <w:r w:rsidR="00EE7A82">
        <w:rPr>
          <w:rFonts w:ascii="Times New Roman" w:eastAsia="Times New Roman" w:hAnsi="Times New Roman" w:cs="Times New Roman"/>
          <w:lang w:eastAsia="ru-RU"/>
        </w:rPr>
        <w:t xml:space="preserve">: </w:t>
      </w:r>
      <w:r w:rsidR="00EE7A82" w:rsidRPr="00EE7A82">
        <w:rPr>
          <w:rFonts w:ascii="Times New Roman" w:eastAsia="Times New Roman" w:hAnsi="Times New Roman" w:cs="Times New Roman"/>
          <w:lang w:eastAsia="ru-RU"/>
        </w:rPr>
        <w:t>"</w:t>
      </w:r>
      <w:r w:rsidR="00566F3B">
        <w:rPr>
          <w:rFonts w:ascii="Times New Roman" w:eastAsia="Times New Roman" w:hAnsi="Times New Roman" w:cs="Times New Roman"/>
          <w:lang w:eastAsia="ru-RU"/>
        </w:rPr>
        <w:t>Электроснабжение объектов Известинского участка недр</w:t>
      </w:r>
      <w:r w:rsidR="00EE7A82" w:rsidRPr="00EE7A82">
        <w:rPr>
          <w:rFonts w:ascii="Times New Roman" w:eastAsia="Times New Roman" w:hAnsi="Times New Roman" w:cs="Times New Roman"/>
          <w:lang w:eastAsia="ru-RU"/>
        </w:rPr>
        <w:t>"</w:t>
      </w:r>
    </w:p>
    <w:p w14:paraId="6848B21B" w14:textId="77777777" w:rsidR="00EE7A82" w:rsidRPr="00AD39C4" w:rsidRDefault="00EE7A82" w:rsidP="00EE7A8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6078"/>
        <w:gridCol w:w="2800"/>
      </w:tblGrid>
      <w:tr w:rsidR="00AD39C4" w:rsidRPr="00AD39C4" w14:paraId="023D16B1" w14:textId="77777777" w:rsidTr="00277F36">
        <w:tc>
          <w:tcPr>
            <w:tcW w:w="714" w:type="dxa"/>
          </w:tcPr>
          <w:p w14:paraId="3179403E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п/п</w:t>
            </w:r>
          </w:p>
        </w:tc>
        <w:tc>
          <w:tcPr>
            <w:tcW w:w="6624" w:type="dxa"/>
          </w:tcPr>
          <w:p w14:paraId="13A26065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959" w:type="dxa"/>
          </w:tcPr>
          <w:p w14:paraId="5758BC4F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 претенденте </w:t>
            </w: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(заполняется претендентом)</w:t>
            </w:r>
          </w:p>
        </w:tc>
      </w:tr>
      <w:tr w:rsidR="00AD39C4" w:rsidRPr="00AD39C4" w14:paraId="50B4F54F" w14:textId="77777777" w:rsidTr="00277F36">
        <w:tc>
          <w:tcPr>
            <w:tcW w:w="714" w:type="dxa"/>
          </w:tcPr>
          <w:p w14:paraId="7C9C3EAB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24" w:type="dxa"/>
          </w:tcPr>
          <w:p w14:paraId="111D1313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Фирменное наименование:</w:t>
            </w:r>
          </w:p>
        </w:tc>
        <w:tc>
          <w:tcPr>
            <w:tcW w:w="2959" w:type="dxa"/>
          </w:tcPr>
          <w:p w14:paraId="23716824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1F21CDD7" w14:textId="77777777" w:rsidTr="00277F36">
        <w:tc>
          <w:tcPr>
            <w:tcW w:w="714" w:type="dxa"/>
          </w:tcPr>
          <w:p w14:paraId="4933B56F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24" w:type="dxa"/>
          </w:tcPr>
          <w:p w14:paraId="5FC44614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форма: </w:t>
            </w:r>
          </w:p>
        </w:tc>
        <w:tc>
          <w:tcPr>
            <w:tcW w:w="2959" w:type="dxa"/>
          </w:tcPr>
          <w:p w14:paraId="07C1568B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6D2C3378" w14:textId="77777777" w:rsidTr="00277F36">
        <w:tc>
          <w:tcPr>
            <w:tcW w:w="714" w:type="dxa"/>
          </w:tcPr>
          <w:p w14:paraId="6EE2858C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24" w:type="dxa"/>
          </w:tcPr>
          <w:p w14:paraId="032A40E7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ИНН / КПП / ОГРН</w:t>
            </w:r>
          </w:p>
        </w:tc>
        <w:tc>
          <w:tcPr>
            <w:tcW w:w="2959" w:type="dxa"/>
          </w:tcPr>
          <w:p w14:paraId="070886E8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621734E7" w14:textId="77777777" w:rsidTr="00277F36">
        <w:tc>
          <w:tcPr>
            <w:tcW w:w="714" w:type="dxa"/>
          </w:tcPr>
          <w:p w14:paraId="53BF7479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24" w:type="dxa"/>
          </w:tcPr>
          <w:p w14:paraId="72E43A9E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и Ф.И.О руководителя организации: </w:t>
            </w:r>
          </w:p>
        </w:tc>
        <w:tc>
          <w:tcPr>
            <w:tcW w:w="2959" w:type="dxa"/>
          </w:tcPr>
          <w:p w14:paraId="38A9B87C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71F09A76" w14:textId="77777777" w:rsidTr="00277F36">
        <w:tc>
          <w:tcPr>
            <w:tcW w:w="714" w:type="dxa"/>
          </w:tcPr>
          <w:p w14:paraId="2F55632D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24" w:type="dxa"/>
          </w:tcPr>
          <w:p w14:paraId="79CA8658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Ф.И.О главного бухгалтера</w:t>
            </w:r>
          </w:p>
        </w:tc>
        <w:tc>
          <w:tcPr>
            <w:tcW w:w="2959" w:type="dxa"/>
          </w:tcPr>
          <w:p w14:paraId="6990C55E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69DE45A3" w14:textId="77777777" w:rsidTr="00277F36">
        <w:tc>
          <w:tcPr>
            <w:tcW w:w="714" w:type="dxa"/>
          </w:tcPr>
          <w:p w14:paraId="36628F9D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24" w:type="dxa"/>
          </w:tcPr>
          <w:p w14:paraId="7E2C3F7D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</w:p>
        </w:tc>
        <w:tc>
          <w:tcPr>
            <w:tcW w:w="2959" w:type="dxa"/>
          </w:tcPr>
          <w:p w14:paraId="028CAD3A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1B53BA48" w14:textId="77777777" w:rsidTr="00277F36">
        <w:tc>
          <w:tcPr>
            <w:tcW w:w="714" w:type="dxa"/>
          </w:tcPr>
          <w:p w14:paraId="0F226792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24" w:type="dxa"/>
          </w:tcPr>
          <w:p w14:paraId="35EBFEFE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2959" w:type="dxa"/>
          </w:tcPr>
          <w:p w14:paraId="39A21D88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417CFB21" w14:textId="77777777" w:rsidTr="00277F36">
        <w:tc>
          <w:tcPr>
            <w:tcW w:w="714" w:type="dxa"/>
          </w:tcPr>
          <w:p w14:paraId="761E27C2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24" w:type="dxa"/>
          </w:tcPr>
          <w:p w14:paraId="7DE821E1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Фактическое местонахождение:</w:t>
            </w:r>
          </w:p>
        </w:tc>
        <w:tc>
          <w:tcPr>
            <w:tcW w:w="2959" w:type="dxa"/>
          </w:tcPr>
          <w:p w14:paraId="4D689DDD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0495AC2E" w14:textId="77777777" w:rsidTr="00277F36">
        <w:tc>
          <w:tcPr>
            <w:tcW w:w="714" w:type="dxa"/>
          </w:tcPr>
          <w:p w14:paraId="72BB04A4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624" w:type="dxa"/>
          </w:tcPr>
          <w:p w14:paraId="0BADF7C0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(наименование банка, БИК, ИНН, р/с, к/с)</w:t>
            </w:r>
          </w:p>
        </w:tc>
        <w:tc>
          <w:tcPr>
            <w:tcW w:w="2959" w:type="dxa"/>
          </w:tcPr>
          <w:p w14:paraId="2C063115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061FAC60" w14:textId="77777777" w:rsidTr="00277F36">
        <w:tc>
          <w:tcPr>
            <w:tcW w:w="714" w:type="dxa"/>
          </w:tcPr>
          <w:p w14:paraId="7CFB0100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24" w:type="dxa"/>
          </w:tcPr>
          <w:p w14:paraId="44626838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2959" w:type="dxa"/>
          </w:tcPr>
          <w:p w14:paraId="0E44F2B4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5EE33EEA" w14:textId="77777777" w:rsidTr="00277F36">
        <w:tc>
          <w:tcPr>
            <w:tcW w:w="714" w:type="dxa"/>
          </w:tcPr>
          <w:p w14:paraId="08248F35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24" w:type="dxa"/>
          </w:tcPr>
          <w:p w14:paraId="7D969DCC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2959" w:type="dxa"/>
          </w:tcPr>
          <w:p w14:paraId="16308822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EF18A8C" w14:textId="77777777" w:rsidR="00AD39C4" w:rsidRPr="00AD39C4" w:rsidRDefault="00AD39C4" w:rsidP="00AD39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ab/>
      </w:r>
    </w:p>
    <w:p w14:paraId="235CFA26" w14:textId="77777777" w:rsidR="00AD39C4" w:rsidRPr="00AD39C4" w:rsidRDefault="00AD39C4" w:rsidP="00AD39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40F53CC0" w14:textId="77777777" w:rsidR="00AD39C4" w:rsidRPr="00AD39C4" w:rsidRDefault="00AD39C4" w:rsidP="00AD3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b/>
          <w:lang w:eastAsia="ru-RU"/>
        </w:rPr>
        <w:t>В приложении к настоящему заявлению:</w:t>
      </w:r>
    </w:p>
    <w:p w14:paraId="1B286D64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1. 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78F94E6C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2. Информация о выполнении аналогичных работ (оказания услуг) за последние три года, на территории ЯНАО (референс-лист);</w:t>
      </w:r>
    </w:p>
    <w:p w14:paraId="0F426ED0" w14:textId="77777777" w:rsidR="00AD39C4" w:rsidRPr="00AD39C4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3. Копия лицензии, если вид деятельности лицензируемый;</w:t>
      </w:r>
    </w:p>
    <w:p w14:paraId="02A1D27F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4. Копия Устава;</w:t>
      </w:r>
    </w:p>
    <w:p w14:paraId="1514F6B4" w14:textId="77777777" w:rsidR="00AD39C4" w:rsidRPr="00AD39C4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5. Копия решения или протокола о назначении руководителя юридического лица</w:t>
      </w: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 – в случае, если сведения о таком руководителе не включены в ЕГРЮЛ.</w:t>
      </w: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</w:p>
    <w:p w14:paraId="60492372" w14:textId="77777777" w:rsidR="00AD39C4" w:rsidRPr="00AD39C4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6. Выписка из единого государственного реестра юридических лиц /индивидуальных предпринимателей (ЕГРЮЛ/ЕГРИП)</w:t>
      </w: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. </w:t>
      </w:r>
    </w:p>
    <w:p w14:paraId="70E1A4E7" w14:textId="77777777" w:rsidR="00AD39C4" w:rsidRPr="00AD39C4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>7. К</w:t>
      </w: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опия доверенности</w:t>
      </w: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 –</w:t>
      </w:r>
      <w:r w:rsidRPr="00AD39C4">
        <w:rPr>
          <w:rFonts w:ascii="Times New Roman" w:hAnsi="Times New Roman" w:cs="Times New Roman"/>
        </w:rPr>
        <w:t xml:space="preserve"> в случае, е</w:t>
      </w: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 xml:space="preserve">сли договор подписывает лицо, не являющееся руководителем юридического лица. В </w:t>
      </w: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такой </w:t>
      </w: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доверенности должен быть указан объем полномочий лица, которому она выдана, должна быть подпись руководителя, оттиск печати, дата совершения доверенности, срок действия (если срок доверенности не указан, она сохраняет силу в течение года со дня ее совершения) (ст. 186 ГК РФ);</w:t>
      </w:r>
    </w:p>
    <w:p w14:paraId="1B801F9E" w14:textId="77777777" w:rsidR="00AD39C4" w:rsidRPr="00AD39C4" w:rsidRDefault="00AD39C4" w:rsidP="00AD39C4">
      <w:pPr>
        <w:widowControl w:val="0"/>
        <w:tabs>
          <w:tab w:val="left" w:pos="1156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8.  Копия свидетельства о постановке на учет в налоговом органе по запросу юридического отдела;</w:t>
      </w:r>
    </w:p>
    <w:p w14:paraId="1D49A0E1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9. Бухгалтерскую отчетность (форма 1, форма 2) за предшествующий проведению тендера отчетный период;</w:t>
      </w:r>
    </w:p>
    <w:p w14:paraId="2CAD9F39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10. Копия уведомления о переходе на упрощенную систему налогообложения.</w:t>
      </w:r>
    </w:p>
    <w:p w14:paraId="1BC20C20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D39C4">
        <w:rPr>
          <w:rFonts w:ascii="Times New Roman" w:eastAsia="Times New Roman" w:hAnsi="Times New Roman" w:cs="Times New Roman"/>
          <w:b/>
          <w:i/>
          <w:lang w:eastAsia="ru-RU"/>
        </w:rPr>
        <w:t>(документы по п. 3-10 предоставить отдельным архивом «Правоустанавливающие документы»).</w:t>
      </w:r>
    </w:p>
    <w:p w14:paraId="7E57E6DC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4091D1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26B733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__________</w:t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  <w:t xml:space="preserve">    _________________                        _________________</w:t>
      </w:r>
    </w:p>
    <w:p w14:paraId="4F434636" w14:textId="77777777" w:rsidR="00AD39C4" w:rsidRPr="00082ECD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(должность)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(Ф.И.О.)</w:t>
      </w:r>
    </w:p>
    <w:p w14:paraId="62E9562A" w14:textId="77777777" w:rsidR="00AD39C4" w:rsidRPr="00082ECD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B6D37" w14:textId="77777777" w:rsidR="00AD39C4" w:rsidRPr="00082ECD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76B86" w14:textId="77777777" w:rsidR="00C049CF" w:rsidRPr="00AD39C4" w:rsidRDefault="00C049CF">
      <w:pPr>
        <w:rPr>
          <w:rFonts w:ascii="Times New Roman" w:hAnsi="Times New Roman" w:cs="Times New Roman"/>
        </w:rPr>
      </w:pPr>
    </w:p>
    <w:sectPr w:rsidR="00C049CF" w:rsidRPr="00AD39C4" w:rsidSect="00AD39C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84116">
    <w:abstractNumId w:val="0"/>
  </w:num>
  <w:num w:numId="2" w16cid:durableId="148199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2AC"/>
    <w:rsid w:val="001A462B"/>
    <w:rsid w:val="002F52FF"/>
    <w:rsid w:val="0053291F"/>
    <w:rsid w:val="00566F3B"/>
    <w:rsid w:val="005B0E75"/>
    <w:rsid w:val="007C7961"/>
    <w:rsid w:val="009C3DFE"/>
    <w:rsid w:val="00AD39C4"/>
    <w:rsid w:val="00BB6E70"/>
    <w:rsid w:val="00BE12AC"/>
    <w:rsid w:val="00C049CF"/>
    <w:rsid w:val="00CB6C12"/>
    <w:rsid w:val="00E05494"/>
    <w:rsid w:val="00EB4EF4"/>
    <w:rsid w:val="00E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33AB"/>
  <w15:docId w15:val="{AB459A4D-6276-42F6-BA92-3691E21B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Валерий Валерьевич Андреев</cp:lastModifiedBy>
  <cp:revision>8</cp:revision>
  <dcterms:created xsi:type="dcterms:W3CDTF">2020-03-24T04:17:00Z</dcterms:created>
  <dcterms:modified xsi:type="dcterms:W3CDTF">2026-04-13T11:32:00Z</dcterms:modified>
</cp:coreProperties>
</file>