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4261D" w14:textId="5AE3AEFB" w:rsidR="00662863" w:rsidRPr="000F345F" w:rsidRDefault="00D2297F" w:rsidP="00D2297F">
      <w:pPr>
        <w:jc w:val="center"/>
        <w:rPr>
          <w:rFonts w:ascii="Times New Roman" w:hAnsi="Times New Roman" w:cs="Times New Roman"/>
          <w:sz w:val="28"/>
          <w:szCs w:val="28"/>
        </w:rPr>
      </w:pPr>
      <w:r w:rsidRPr="000F345F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14:paraId="420CBC6B" w14:textId="5EDEA66A" w:rsidR="00D2297F" w:rsidRPr="004F421C" w:rsidRDefault="009347D6" w:rsidP="00D2297F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242945252"/>
      <w:r w:rsidRPr="009347D6">
        <w:rPr>
          <w:rFonts w:ascii="Times New Roman" w:hAnsi="Times New Roman" w:cs="Times New Roman"/>
          <w:sz w:val="24"/>
          <w:szCs w:val="24"/>
          <w:u w:val="single"/>
        </w:rPr>
        <w:t>Манометр радиальный</w:t>
      </w:r>
      <w:bookmarkEnd w:id="0"/>
    </w:p>
    <w:p w14:paraId="12E630F2" w14:textId="27E5B087" w:rsidR="00D2297F" w:rsidRPr="000F345F" w:rsidRDefault="00D2297F" w:rsidP="00D229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vertAlign w:val="superscript"/>
        </w:rPr>
        <w:t>наименование товаров (работ, услуг)</w:t>
      </w:r>
    </w:p>
    <w:p w14:paraId="13EB355D" w14:textId="054A320B" w:rsidR="00D2297F" w:rsidRPr="000F345F" w:rsidRDefault="00D2297F" w:rsidP="00D229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Технические и потребительские показатели (характеристики) закупаемых товаров (работ, услуг)</w:t>
      </w:r>
    </w:p>
    <w:p w14:paraId="4D492408" w14:textId="77777777" w:rsidR="00D2297F" w:rsidRPr="000F345F" w:rsidRDefault="00D2297F" w:rsidP="00D229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FB4F4F" w14:textId="23A82408" w:rsidR="00D2297F" w:rsidRPr="000F345F" w:rsidRDefault="00D2297F" w:rsidP="00D2297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Перечень основных технических, потребительских показателей (характеристик) закупаемых товаров (работ, услуг) и критерии выбора поставщика (подрядчика, исполнителя):</w:t>
      </w:r>
    </w:p>
    <w:p w14:paraId="6DFCEF4D" w14:textId="7BC5EBF4" w:rsidR="00D2297F" w:rsidRPr="00B27EC3" w:rsidRDefault="00D2297F" w:rsidP="00D2297F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Наименование: </w:t>
      </w:r>
      <w:r w:rsidR="009347D6" w:rsidRPr="009347D6">
        <w:rPr>
          <w:rFonts w:ascii="Times New Roman" w:hAnsi="Times New Roman" w:cs="Times New Roman"/>
          <w:sz w:val="24"/>
          <w:szCs w:val="24"/>
          <w:u w:val="single"/>
        </w:rPr>
        <w:t>Манометр радиальный</w:t>
      </w:r>
      <w:r w:rsidRPr="00B27EC3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16AC5B5D" w14:textId="46922988" w:rsidR="00D2297F" w:rsidRPr="00B27EC3" w:rsidRDefault="00D2297F" w:rsidP="00D2297F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27EC3">
        <w:rPr>
          <w:rFonts w:ascii="Times New Roman" w:hAnsi="Times New Roman" w:cs="Times New Roman"/>
          <w:sz w:val="24"/>
          <w:szCs w:val="24"/>
        </w:rPr>
        <w:t xml:space="preserve">Количество (объем): </w:t>
      </w:r>
      <w:r w:rsidR="000469C1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B27EC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23A31">
        <w:rPr>
          <w:rFonts w:ascii="Times New Roman" w:hAnsi="Times New Roman" w:cs="Times New Roman"/>
          <w:sz w:val="24"/>
          <w:szCs w:val="24"/>
          <w:u w:val="single"/>
        </w:rPr>
        <w:t>шт</w:t>
      </w:r>
      <w:r w:rsidRPr="00B27EC3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58D18EC2" w14:textId="77777777" w:rsidR="00D2297F" w:rsidRPr="0008543D" w:rsidRDefault="00D2297F" w:rsidP="00D2297F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8543D">
        <w:rPr>
          <w:rFonts w:ascii="Times New Roman" w:hAnsi="Times New Roman" w:cs="Times New Roman"/>
          <w:b/>
          <w:bCs/>
          <w:sz w:val="24"/>
          <w:szCs w:val="24"/>
        </w:rPr>
        <w:t>Технические характеристики:</w:t>
      </w:r>
    </w:p>
    <w:p w14:paraId="1A439AB4" w14:textId="40872CDE" w:rsidR="004F421C" w:rsidRPr="009D2A56" w:rsidRDefault="009D2A56" w:rsidP="009D2A56">
      <w:pPr>
        <w:pStyle w:val="a3"/>
        <w:numPr>
          <w:ilvl w:val="2"/>
          <w:numId w:val="1"/>
        </w:numPr>
        <w:spacing w:after="0"/>
        <w:ind w:left="1418" w:hanging="567"/>
        <w:rPr>
          <w:rFonts w:ascii="Times New Roman" w:hAnsi="Times New Roman" w:cs="Times New Roman"/>
          <w:sz w:val="24"/>
          <w:szCs w:val="24"/>
        </w:rPr>
      </w:pPr>
      <w:r w:rsidRPr="009D2A56">
        <w:rPr>
          <w:rFonts w:ascii="Times New Roman" w:hAnsi="Times New Roman" w:cs="Times New Roman"/>
          <w:sz w:val="24"/>
          <w:szCs w:val="24"/>
        </w:rPr>
        <w:t>Тип прибора: манометр общетехнический, аналоговый, показывающий, радиальный (штуцер снизу).</w:t>
      </w:r>
    </w:p>
    <w:p w14:paraId="4B1ECE39" w14:textId="4F27967E" w:rsidR="004F421C" w:rsidRPr="009D2A56" w:rsidRDefault="009D2A56" w:rsidP="009D2A56">
      <w:pPr>
        <w:pStyle w:val="a3"/>
        <w:numPr>
          <w:ilvl w:val="2"/>
          <w:numId w:val="1"/>
        </w:numPr>
        <w:spacing w:after="0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9D2A56">
        <w:rPr>
          <w:rFonts w:ascii="Times New Roman" w:hAnsi="Times New Roman" w:cs="Times New Roman"/>
          <w:sz w:val="24"/>
          <w:szCs w:val="24"/>
        </w:rPr>
        <w:t xml:space="preserve"> </w:t>
      </w:r>
      <w:r w:rsidR="004F421C" w:rsidRPr="009D2A56">
        <w:rPr>
          <w:rFonts w:ascii="Times New Roman" w:hAnsi="Times New Roman" w:cs="Times New Roman"/>
          <w:sz w:val="24"/>
          <w:szCs w:val="24"/>
        </w:rPr>
        <w:t>Диапазон измерений: 0–16 бар (0–1,6 МПа).</w:t>
      </w:r>
    </w:p>
    <w:p w14:paraId="77DA4542" w14:textId="593D859A" w:rsidR="004F421C" w:rsidRPr="009D2A56" w:rsidRDefault="009D2A56" w:rsidP="009D2A56">
      <w:pPr>
        <w:pStyle w:val="a3"/>
        <w:numPr>
          <w:ilvl w:val="2"/>
          <w:numId w:val="1"/>
        </w:numPr>
        <w:spacing w:after="0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9D2A56">
        <w:rPr>
          <w:rFonts w:ascii="Times New Roman" w:hAnsi="Times New Roman" w:cs="Times New Roman"/>
          <w:sz w:val="24"/>
          <w:szCs w:val="24"/>
        </w:rPr>
        <w:t xml:space="preserve"> </w:t>
      </w:r>
      <w:r w:rsidR="004F421C" w:rsidRPr="009D2A56">
        <w:rPr>
          <w:rFonts w:ascii="Times New Roman" w:hAnsi="Times New Roman" w:cs="Times New Roman"/>
          <w:sz w:val="24"/>
          <w:szCs w:val="24"/>
        </w:rPr>
        <w:t>Класс точности: не хуже 1,5 (допускается 1,0 при наличии).</w:t>
      </w:r>
    </w:p>
    <w:p w14:paraId="0B9FEC0B" w14:textId="68FCB361" w:rsidR="004F421C" w:rsidRPr="009D2A56" w:rsidRDefault="009D2A56" w:rsidP="009D2A56">
      <w:pPr>
        <w:pStyle w:val="a3"/>
        <w:numPr>
          <w:ilvl w:val="2"/>
          <w:numId w:val="1"/>
        </w:numPr>
        <w:spacing w:after="0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9D2A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421C" w:rsidRPr="009D2A56">
        <w:rPr>
          <w:rFonts w:ascii="Times New Roman" w:hAnsi="Times New Roman" w:cs="Times New Roman"/>
          <w:sz w:val="24"/>
          <w:szCs w:val="24"/>
        </w:rPr>
        <w:t>Диаметр корпуса: 100 мм.</w:t>
      </w:r>
    </w:p>
    <w:p w14:paraId="112F073D" w14:textId="1C4D4BC3" w:rsidR="004F421C" w:rsidRPr="009D2A56" w:rsidRDefault="009D2A56" w:rsidP="009D2A56">
      <w:pPr>
        <w:pStyle w:val="a3"/>
        <w:numPr>
          <w:ilvl w:val="2"/>
          <w:numId w:val="1"/>
        </w:numPr>
        <w:spacing w:after="0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9D2A56">
        <w:rPr>
          <w:rFonts w:ascii="Times New Roman" w:hAnsi="Times New Roman" w:cs="Times New Roman"/>
          <w:sz w:val="24"/>
          <w:szCs w:val="24"/>
        </w:rPr>
        <w:t xml:space="preserve"> </w:t>
      </w:r>
      <w:r w:rsidR="004F421C" w:rsidRPr="009D2A56">
        <w:rPr>
          <w:rFonts w:ascii="Times New Roman" w:hAnsi="Times New Roman" w:cs="Times New Roman"/>
          <w:sz w:val="24"/>
          <w:szCs w:val="24"/>
        </w:rPr>
        <w:t>Присоединение: радиальное, резьба G1/2 (допускается M20×1,5 при наличии переходника в комплекте или подтверждении взаимозаменяемости).</w:t>
      </w:r>
    </w:p>
    <w:p w14:paraId="54356D33" w14:textId="3E7887B3" w:rsidR="004F421C" w:rsidRPr="009D2A56" w:rsidRDefault="009D2A56" w:rsidP="009D2A56">
      <w:pPr>
        <w:pStyle w:val="a3"/>
        <w:numPr>
          <w:ilvl w:val="2"/>
          <w:numId w:val="1"/>
        </w:numPr>
        <w:spacing w:after="0"/>
        <w:ind w:left="1440" w:hanging="589"/>
        <w:rPr>
          <w:rFonts w:ascii="Times New Roman" w:hAnsi="Times New Roman" w:cs="Times New Roman"/>
          <w:sz w:val="24"/>
          <w:szCs w:val="24"/>
        </w:rPr>
      </w:pPr>
      <w:r w:rsidRPr="009D2A56">
        <w:rPr>
          <w:rFonts w:ascii="Times New Roman" w:hAnsi="Times New Roman" w:cs="Times New Roman"/>
          <w:sz w:val="24"/>
          <w:szCs w:val="24"/>
        </w:rPr>
        <w:t xml:space="preserve"> </w:t>
      </w:r>
      <w:r w:rsidR="004F421C" w:rsidRPr="009D2A56">
        <w:rPr>
          <w:rFonts w:ascii="Times New Roman" w:hAnsi="Times New Roman" w:cs="Times New Roman"/>
          <w:sz w:val="24"/>
          <w:szCs w:val="24"/>
        </w:rPr>
        <w:t>Материал корпуса: сталь, покрытие стойкое к коррозии (порошковая окраска либо аналог).</w:t>
      </w:r>
      <w:r w:rsidRPr="009D2A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AB26A7" w14:textId="2C12EA84" w:rsidR="004F421C" w:rsidRPr="009D2A56" w:rsidRDefault="009D2A56" w:rsidP="009D2A56">
      <w:pPr>
        <w:pStyle w:val="a3"/>
        <w:numPr>
          <w:ilvl w:val="2"/>
          <w:numId w:val="1"/>
        </w:numPr>
        <w:spacing w:after="0"/>
        <w:ind w:left="1440" w:hanging="589"/>
        <w:rPr>
          <w:rFonts w:ascii="Times New Roman" w:hAnsi="Times New Roman" w:cs="Times New Roman"/>
          <w:sz w:val="24"/>
          <w:szCs w:val="24"/>
        </w:rPr>
      </w:pPr>
      <w:r w:rsidRPr="009D2A56">
        <w:rPr>
          <w:rFonts w:ascii="Times New Roman" w:hAnsi="Times New Roman" w:cs="Times New Roman"/>
          <w:sz w:val="24"/>
          <w:szCs w:val="24"/>
        </w:rPr>
        <w:t xml:space="preserve"> </w:t>
      </w:r>
      <w:r w:rsidR="004F421C" w:rsidRPr="009D2A56">
        <w:rPr>
          <w:rFonts w:ascii="Times New Roman" w:hAnsi="Times New Roman" w:cs="Times New Roman"/>
          <w:sz w:val="24"/>
          <w:szCs w:val="24"/>
        </w:rPr>
        <w:t xml:space="preserve">Материал чувствительного элемента и </w:t>
      </w:r>
      <w:proofErr w:type="spellStart"/>
      <w:r w:rsidR="004F421C" w:rsidRPr="009D2A56">
        <w:rPr>
          <w:rFonts w:ascii="Times New Roman" w:hAnsi="Times New Roman" w:cs="Times New Roman"/>
          <w:sz w:val="24"/>
          <w:szCs w:val="24"/>
        </w:rPr>
        <w:t>трибко</w:t>
      </w:r>
      <w:proofErr w:type="spellEnd"/>
      <w:r w:rsidR="004F421C" w:rsidRPr="009D2A56">
        <w:rPr>
          <w:rFonts w:ascii="Times New Roman" w:hAnsi="Times New Roman" w:cs="Times New Roman"/>
          <w:sz w:val="24"/>
          <w:szCs w:val="24"/>
        </w:rPr>
        <w:t>‑секторного механизма: сплав на основе меди (латунь/бронза) либо нержавеющая сталь.</w:t>
      </w:r>
    </w:p>
    <w:p w14:paraId="60F6A870" w14:textId="11318C01" w:rsidR="004F421C" w:rsidRPr="009D2A56" w:rsidRDefault="009D2A56" w:rsidP="009D2A56">
      <w:pPr>
        <w:pStyle w:val="a3"/>
        <w:numPr>
          <w:ilvl w:val="2"/>
          <w:numId w:val="1"/>
        </w:numPr>
        <w:spacing w:after="0"/>
        <w:ind w:left="1440" w:hanging="589"/>
        <w:rPr>
          <w:rFonts w:ascii="Times New Roman" w:hAnsi="Times New Roman" w:cs="Times New Roman"/>
          <w:sz w:val="24"/>
          <w:szCs w:val="24"/>
        </w:rPr>
      </w:pPr>
      <w:r w:rsidRPr="009D2A56">
        <w:rPr>
          <w:rFonts w:ascii="Times New Roman" w:hAnsi="Times New Roman" w:cs="Times New Roman"/>
          <w:sz w:val="24"/>
          <w:szCs w:val="24"/>
        </w:rPr>
        <w:t xml:space="preserve"> </w:t>
      </w:r>
      <w:r w:rsidR="004F421C" w:rsidRPr="009D2A56">
        <w:rPr>
          <w:rFonts w:ascii="Times New Roman" w:hAnsi="Times New Roman" w:cs="Times New Roman"/>
          <w:sz w:val="24"/>
          <w:szCs w:val="24"/>
        </w:rPr>
        <w:t>Стекло: минеральное (допускается органическое при подтверждении стойкости к условиям эксплуатации).</w:t>
      </w:r>
    </w:p>
    <w:p w14:paraId="71A8AD5F" w14:textId="36CA782A" w:rsidR="004F421C" w:rsidRPr="009D2A56" w:rsidRDefault="009D2A56" w:rsidP="009D2A56">
      <w:pPr>
        <w:pStyle w:val="a3"/>
        <w:numPr>
          <w:ilvl w:val="2"/>
          <w:numId w:val="1"/>
        </w:numPr>
        <w:spacing w:after="0"/>
        <w:ind w:left="1440" w:hanging="589"/>
        <w:rPr>
          <w:rFonts w:ascii="Times New Roman" w:hAnsi="Times New Roman" w:cs="Times New Roman"/>
          <w:sz w:val="24"/>
          <w:szCs w:val="24"/>
        </w:rPr>
      </w:pPr>
      <w:r w:rsidRPr="009D2A56">
        <w:rPr>
          <w:rFonts w:ascii="Times New Roman" w:hAnsi="Times New Roman" w:cs="Times New Roman"/>
          <w:sz w:val="24"/>
          <w:szCs w:val="24"/>
        </w:rPr>
        <w:t xml:space="preserve"> </w:t>
      </w:r>
      <w:r w:rsidR="004F421C" w:rsidRPr="009D2A56">
        <w:rPr>
          <w:rFonts w:ascii="Times New Roman" w:hAnsi="Times New Roman" w:cs="Times New Roman"/>
          <w:sz w:val="24"/>
          <w:szCs w:val="24"/>
        </w:rPr>
        <w:t>Штуцер: латунь либо нержавеющая сталь.</w:t>
      </w:r>
    </w:p>
    <w:p w14:paraId="6F1009CC" w14:textId="6AD2DD97" w:rsidR="004F421C" w:rsidRPr="009D2A56" w:rsidRDefault="004F421C" w:rsidP="009D2A56">
      <w:pPr>
        <w:pStyle w:val="a3"/>
        <w:numPr>
          <w:ilvl w:val="2"/>
          <w:numId w:val="1"/>
        </w:numPr>
        <w:spacing w:after="0"/>
        <w:ind w:left="1560" w:hanging="709"/>
        <w:rPr>
          <w:rFonts w:ascii="Times New Roman" w:hAnsi="Times New Roman" w:cs="Times New Roman"/>
          <w:sz w:val="24"/>
          <w:szCs w:val="24"/>
        </w:rPr>
      </w:pPr>
      <w:r w:rsidRPr="009D2A56">
        <w:rPr>
          <w:rFonts w:ascii="Times New Roman" w:hAnsi="Times New Roman" w:cs="Times New Roman"/>
          <w:sz w:val="24"/>
          <w:szCs w:val="24"/>
        </w:rPr>
        <w:t>Циферблат: алюминий либо композит, контрастная шкала (чёрные деления на белом фоне), красная отметка номинального/предельного давления (по согласованию).</w:t>
      </w:r>
    </w:p>
    <w:p w14:paraId="21B8D501" w14:textId="6E7645D0" w:rsidR="009D2A56" w:rsidRPr="009D0325" w:rsidRDefault="009D2A56" w:rsidP="009D2A56">
      <w:pPr>
        <w:pStyle w:val="a3"/>
        <w:numPr>
          <w:ilvl w:val="2"/>
          <w:numId w:val="1"/>
        </w:numPr>
        <w:spacing w:after="0"/>
        <w:ind w:left="1560" w:hanging="709"/>
        <w:rPr>
          <w:rFonts w:ascii="Times New Roman" w:hAnsi="Times New Roman" w:cs="Times New Roman"/>
          <w:sz w:val="24"/>
          <w:szCs w:val="24"/>
        </w:rPr>
      </w:pPr>
      <w:r w:rsidRPr="009D2A56">
        <w:rPr>
          <w:rFonts w:ascii="Times New Roman" w:hAnsi="Times New Roman" w:cs="Times New Roman"/>
          <w:sz w:val="24"/>
          <w:szCs w:val="24"/>
        </w:rPr>
        <w:t xml:space="preserve"> Степень защиты корпуса: не ниже IP40</w:t>
      </w:r>
    </w:p>
    <w:p w14:paraId="136A3219" w14:textId="77777777" w:rsidR="009D0325" w:rsidRPr="009D2A56" w:rsidRDefault="009D0325" w:rsidP="009D0325">
      <w:pPr>
        <w:pStyle w:val="a3"/>
        <w:numPr>
          <w:ilvl w:val="2"/>
          <w:numId w:val="1"/>
        </w:numPr>
        <w:spacing w:after="0"/>
        <w:ind w:left="1560" w:hanging="709"/>
        <w:rPr>
          <w:rFonts w:ascii="Times New Roman" w:hAnsi="Times New Roman" w:cs="Times New Roman"/>
          <w:sz w:val="24"/>
          <w:szCs w:val="24"/>
        </w:rPr>
      </w:pPr>
      <w:r w:rsidRPr="009D0325">
        <w:rPr>
          <w:rFonts w:ascii="Times New Roman" w:hAnsi="Times New Roman" w:cs="Times New Roman"/>
          <w:sz w:val="24"/>
          <w:szCs w:val="24"/>
        </w:rPr>
        <w:t xml:space="preserve">Климатическое исполнение: УХЛ категории 3.1 по ГОСТ 15150 </w:t>
      </w:r>
    </w:p>
    <w:p w14:paraId="6C10B090" w14:textId="77777777" w:rsidR="009D0325" w:rsidRDefault="009D0325" w:rsidP="009D0325">
      <w:pPr>
        <w:pStyle w:val="a3"/>
        <w:spacing w:after="0"/>
        <w:ind w:left="1418"/>
        <w:rPr>
          <w:rFonts w:ascii="Times New Roman" w:hAnsi="Times New Roman" w:cs="Times New Roman"/>
          <w:sz w:val="24"/>
          <w:szCs w:val="24"/>
          <w:lang w:val="en-US"/>
        </w:rPr>
      </w:pPr>
      <w:r w:rsidRPr="009D0325">
        <w:rPr>
          <w:rFonts w:ascii="Times New Roman" w:hAnsi="Times New Roman" w:cs="Times New Roman"/>
          <w:sz w:val="24"/>
          <w:szCs w:val="24"/>
        </w:rPr>
        <w:t>(температура окружающей среды −60…+60 °C).</w:t>
      </w:r>
    </w:p>
    <w:p w14:paraId="7AA60860" w14:textId="77777777" w:rsidR="009D0325" w:rsidRPr="009D0325" w:rsidRDefault="009D0325" w:rsidP="009D0325">
      <w:pPr>
        <w:pStyle w:val="a3"/>
        <w:numPr>
          <w:ilvl w:val="2"/>
          <w:numId w:val="1"/>
        </w:numPr>
        <w:ind w:left="1560" w:hanging="709"/>
        <w:rPr>
          <w:rFonts w:ascii="Times New Roman" w:hAnsi="Times New Roman" w:cs="Times New Roman"/>
          <w:sz w:val="24"/>
          <w:szCs w:val="24"/>
        </w:rPr>
      </w:pPr>
      <w:r w:rsidRPr="009D0325">
        <w:rPr>
          <w:rFonts w:ascii="Times New Roman" w:hAnsi="Times New Roman" w:cs="Times New Roman"/>
          <w:sz w:val="24"/>
          <w:szCs w:val="24"/>
        </w:rPr>
        <w:t>Температура измеряемой среды: до +150 °C.</w:t>
      </w:r>
    </w:p>
    <w:p w14:paraId="35D4FAA6" w14:textId="0F2B85B0" w:rsidR="009D0325" w:rsidRPr="00FD3F39" w:rsidRDefault="009D0325" w:rsidP="009D0325">
      <w:pPr>
        <w:pStyle w:val="a3"/>
        <w:numPr>
          <w:ilvl w:val="2"/>
          <w:numId w:val="1"/>
        </w:numPr>
        <w:ind w:left="1560" w:hanging="709"/>
        <w:rPr>
          <w:rFonts w:ascii="Times New Roman" w:hAnsi="Times New Roman" w:cs="Times New Roman"/>
          <w:sz w:val="24"/>
          <w:szCs w:val="24"/>
        </w:rPr>
      </w:pPr>
      <w:r w:rsidRPr="009D0325">
        <w:rPr>
          <w:rFonts w:ascii="Times New Roman" w:hAnsi="Times New Roman" w:cs="Times New Roman"/>
          <w:sz w:val="24"/>
          <w:szCs w:val="24"/>
        </w:rPr>
        <w:t>Виброустойчивость: исполнение, допускающее эксплуатацию при вибрации до 2 g (или соответствие ГОСТ Р 52931).</w:t>
      </w:r>
    </w:p>
    <w:p w14:paraId="0B9C7B40" w14:textId="7EDD56AA" w:rsidR="009D0325" w:rsidRPr="009347D6" w:rsidRDefault="009D0325" w:rsidP="00FD3F39">
      <w:pPr>
        <w:pStyle w:val="a3"/>
        <w:numPr>
          <w:ilvl w:val="2"/>
          <w:numId w:val="8"/>
        </w:numPr>
        <w:ind w:left="1560" w:hanging="709"/>
        <w:rPr>
          <w:rFonts w:ascii="Times New Roman" w:hAnsi="Times New Roman" w:cs="Times New Roman"/>
          <w:sz w:val="24"/>
          <w:szCs w:val="24"/>
        </w:rPr>
      </w:pPr>
      <w:r w:rsidRPr="00FD3F39">
        <w:rPr>
          <w:rFonts w:ascii="Times New Roman" w:hAnsi="Times New Roman" w:cs="Times New Roman"/>
          <w:b/>
          <w:bCs/>
          <w:sz w:val="24"/>
          <w:szCs w:val="24"/>
        </w:rPr>
        <w:t>Метрологические требования</w:t>
      </w:r>
    </w:p>
    <w:p w14:paraId="46DD35CC" w14:textId="23CAA23F" w:rsidR="004F421C" w:rsidRPr="009347D6" w:rsidRDefault="009347D6" w:rsidP="009347D6">
      <w:pPr>
        <w:pStyle w:val="a3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9347D6">
        <w:rPr>
          <w:rFonts w:ascii="Times New Roman" w:hAnsi="Times New Roman" w:cs="Times New Roman"/>
          <w:sz w:val="24"/>
          <w:szCs w:val="24"/>
        </w:rPr>
        <w:t xml:space="preserve">1.3.15.1 </w:t>
      </w:r>
      <w:r w:rsidR="004F421C" w:rsidRPr="009347D6">
        <w:rPr>
          <w:rFonts w:ascii="Times New Roman" w:hAnsi="Times New Roman" w:cs="Times New Roman"/>
          <w:sz w:val="24"/>
          <w:szCs w:val="24"/>
        </w:rPr>
        <w:t>Поверка: первичная или периодическая, действующая в 2026 году.</w:t>
      </w:r>
    </w:p>
    <w:p w14:paraId="2F65B471" w14:textId="42C00D33" w:rsidR="004F421C" w:rsidRPr="009347D6" w:rsidRDefault="009347D6" w:rsidP="009347D6">
      <w:pPr>
        <w:pStyle w:val="a3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9347D6">
        <w:rPr>
          <w:rFonts w:ascii="Times New Roman" w:hAnsi="Times New Roman" w:cs="Times New Roman"/>
          <w:sz w:val="24"/>
          <w:szCs w:val="24"/>
        </w:rPr>
        <w:t xml:space="preserve">1.3.15.2 </w:t>
      </w:r>
      <w:r w:rsidR="004F421C" w:rsidRPr="00FD3F39">
        <w:rPr>
          <w:rFonts w:ascii="Times New Roman" w:hAnsi="Times New Roman" w:cs="Times New Roman"/>
          <w:sz w:val="24"/>
          <w:szCs w:val="24"/>
        </w:rPr>
        <w:t>Межповерочный интервал: не менее 2 лет.</w:t>
      </w:r>
    </w:p>
    <w:p w14:paraId="6BC82B04" w14:textId="5CB6C8F6" w:rsidR="004F421C" w:rsidRPr="009347D6" w:rsidRDefault="009347D6" w:rsidP="009347D6">
      <w:pPr>
        <w:pStyle w:val="a3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9347D6">
        <w:rPr>
          <w:rFonts w:ascii="Times New Roman" w:hAnsi="Times New Roman" w:cs="Times New Roman"/>
          <w:sz w:val="24"/>
          <w:szCs w:val="24"/>
        </w:rPr>
        <w:t xml:space="preserve">1.3.15.3 </w:t>
      </w:r>
      <w:r w:rsidR="004F421C" w:rsidRPr="00FD3F39">
        <w:rPr>
          <w:rFonts w:ascii="Times New Roman" w:hAnsi="Times New Roman" w:cs="Times New Roman"/>
          <w:sz w:val="24"/>
          <w:szCs w:val="24"/>
        </w:rPr>
        <w:t>Внесение в Госреестр СИ: обязательно, с указанием номера записи.</w:t>
      </w:r>
    </w:p>
    <w:p w14:paraId="79271BBB" w14:textId="518203FA" w:rsidR="004F421C" w:rsidRDefault="009347D6" w:rsidP="009347D6">
      <w:pPr>
        <w:pStyle w:val="a3"/>
        <w:ind w:left="1560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9347D6">
        <w:rPr>
          <w:rFonts w:ascii="Times New Roman" w:hAnsi="Times New Roman" w:cs="Times New Roman"/>
          <w:sz w:val="24"/>
          <w:szCs w:val="24"/>
        </w:rPr>
        <w:t xml:space="preserve">1.3.15.4 </w:t>
      </w:r>
      <w:r w:rsidR="004F421C" w:rsidRPr="00FD3F39">
        <w:rPr>
          <w:rFonts w:ascii="Times New Roman" w:hAnsi="Times New Roman" w:cs="Times New Roman"/>
          <w:sz w:val="24"/>
          <w:szCs w:val="24"/>
        </w:rPr>
        <w:t>Документальное подтверждение поверки: свидетельство о поверке либо запись в ФГИС «Аршин» (указать в сопроводительной документации номер записи).</w:t>
      </w:r>
    </w:p>
    <w:p w14:paraId="6C5FC8B2" w14:textId="6BA20FF0" w:rsidR="004F421C" w:rsidRDefault="009347D6" w:rsidP="009347D6">
      <w:pPr>
        <w:pStyle w:val="a3"/>
        <w:ind w:left="1560" w:hanging="709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1.3.16 </w:t>
      </w:r>
      <w:r w:rsidR="004F421C" w:rsidRPr="0008543D">
        <w:rPr>
          <w:rFonts w:ascii="Times New Roman" w:hAnsi="Times New Roman" w:cs="Times New Roman"/>
          <w:b/>
          <w:bCs/>
          <w:sz w:val="24"/>
          <w:szCs w:val="24"/>
        </w:rPr>
        <w:t>Комплект поставки</w:t>
      </w:r>
    </w:p>
    <w:p w14:paraId="31A346EE" w14:textId="4B8FB45B" w:rsidR="004F421C" w:rsidRDefault="009347D6" w:rsidP="009347D6">
      <w:pPr>
        <w:pStyle w:val="a3"/>
        <w:ind w:left="1560" w:hanging="284"/>
        <w:rPr>
          <w:rFonts w:ascii="Times New Roman" w:hAnsi="Times New Roman" w:cs="Times New Roman"/>
          <w:sz w:val="24"/>
          <w:szCs w:val="24"/>
          <w:lang w:val="en-US"/>
        </w:rPr>
      </w:pPr>
      <w:r w:rsidRPr="009347D6">
        <w:rPr>
          <w:rFonts w:ascii="Times New Roman" w:hAnsi="Times New Roman" w:cs="Times New Roman"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16.1 </w:t>
      </w:r>
      <w:r w:rsidR="004F421C" w:rsidRPr="0008543D">
        <w:rPr>
          <w:rFonts w:ascii="Times New Roman" w:hAnsi="Times New Roman" w:cs="Times New Roman"/>
          <w:sz w:val="24"/>
          <w:szCs w:val="24"/>
        </w:rPr>
        <w:t xml:space="preserve">Манометр — </w:t>
      </w:r>
      <w:r w:rsidR="0008543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4F421C" w:rsidRPr="0008543D">
        <w:rPr>
          <w:rFonts w:ascii="Times New Roman" w:hAnsi="Times New Roman" w:cs="Times New Roman"/>
          <w:sz w:val="24"/>
          <w:szCs w:val="24"/>
        </w:rPr>
        <w:t> шт.</w:t>
      </w:r>
    </w:p>
    <w:p w14:paraId="1A22A33F" w14:textId="0780B304" w:rsidR="0008543D" w:rsidRPr="009347D6" w:rsidRDefault="009347D6" w:rsidP="009347D6">
      <w:pPr>
        <w:pStyle w:val="a3"/>
        <w:ind w:left="1560" w:hanging="284"/>
        <w:rPr>
          <w:rFonts w:ascii="Times New Roman" w:hAnsi="Times New Roman" w:cs="Times New Roman"/>
          <w:sz w:val="24"/>
          <w:szCs w:val="24"/>
        </w:rPr>
      </w:pPr>
      <w:r w:rsidRPr="009347D6">
        <w:rPr>
          <w:rFonts w:ascii="Times New Roman" w:hAnsi="Times New Roman" w:cs="Times New Roman"/>
          <w:sz w:val="24"/>
          <w:szCs w:val="24"/>
        </w:rPr>
        <w:t xml:space="preserve">1.3.16.2 </w:t>
      </w:r>
      <w:r w:rsidR="0008543D" w:rsidRPr="0008543D">
        <w:rPr>
          <w:rFonts w:ascii="Times New Roman" w:hAnsi="Times New Roman" w:cs="Times New Roman"/>
          <w:sz w:val="24"/>
          <w:szCs w:val="24"/>
        </w:rPr>
        <w:t>Паспорт изделия с отметкой о поверке.</w:t>
      </w:r>
    </w:p>
    <w:p w14:paraId="216AAF9B" w14:textId="0A218121" w:rsidR="0008543D" w:rsidRDefault="009347D6" w:rsidP="009347D6">
      <w:pPr>
        <w:pStyle w:val="a3"/>
        <w:ind w:left="1560" w:hanging="284"/>
        <w:rPr>
          <w:rFonts w:ascii="Times New Roman" w:hAnsi="Times New Roman" w:cs="Times New Roman"/>
          <w:sz w:val="24"/>
          <w:szCs w:val="24"/>
          <w:lang w:val="en-US"/>
        </w:rPr>
      </w:pPr>
      <w:r w:rsidRPr="009347D6">
        <w:rPr>
          <w:rFonts w:ascii="Times New Roman" w:hAnsi="Times New Roman" w:cs="Times New Roman"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16.3 </w:t>
      </w:r>
      <w:r w:rsidR="0008543D" w:rsidRPr="0008543D">
        <w:rPr>
          <w:rFonts w:ascii="Times New Roman" w:hAnsi="Times New Roman" w:cs="Times New Roman"/>
          <w:sz w:val="24"/>
          <w:szCs w:val="24"/>
        </w:rPr>
        <w:t>Руководство по эксплуатации.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DE46F3B" w14:textId="72B8DEC3" w:rsidR="0008543D" w:rsidRPr="009347D6" w:rsidRDefault="009347D6" w:rsidP="009347D6">
      <w:pPr>
        <w:pStyle w:val="a3"/>
        <w:ind w:left="1560" w:hanging="284"/>
        <w:rPr>
          <w:rFonts w:ascii="Times New Roman" w:hAnsi="Times New Roman" w:cs="Times New Roman"/>
          <w:sz w:val="24"/>
          <w:szCs w:val="24"/>
        </w:rPr>
      </w:pPr>
      <w:r w:rsidRPr="009347D6">
        <w:rPr>
          <w:rFonts w:ascii="Times New Roman" w:hAnsi="Times New Roman" w:cs="Times New Roman"/>
          <w:sz w:val="24"/>
          <w:szCs w:val="24"/>
        </w:rPr>
        <w:t xml:space="preserve">1.3.16.4 </w:t>
      </w:r>
      <w:r w:rsidR="0008543D" w:rsidRPr="0008543D">
        <w:rPr>
          <w:rFonts w:ascii="Times New Roman" w:hAnsi="Times New Roman" w:cs="Times New Roman"/>
          <w:sz w:val="24"/>
          <w:szCs w:val="24"/>
        </w:rPr>
        <w:t>Копия свидетельства об утверждении типа СИ (или выписка из Госреестра).</w:t>
      </w:r>
    </w:p>
    <w:p w14:paraId="7E7DC1B5" w14:textId="0B070AAD" w:rsidR="0008543D" w:rsidRDefault="009347D6" w:rsidP="009347D6">
      <w:pPr>
        <w:pStyle w:val="a3"/>
        <w:ind w:left="1560" w:hanging="284"/>
        <w:rPr>
          <w:rFonts w:ascii="Times New Roman" w:hAnsi="Times New Roman" w:cs="Times New Roman"/>
          <w:sz w:val="24"/>
          <w:szCs w:val="24"/>
          <w:lang w:val="en-US"/>
        </w:rPr>
      </w:pPr>
      <w:r w:rsidRPr="009347D6">
        <w:rPr>
          <w:rFonts w:ascii="Times New Roman" w:hAnsi="Times New Roman" w:cs="Times New Roman"/>
          <w:sz w:val="24"/>
          <w:szCs w:val="24"/>
        </w:rPr>
        <w:lastRenderedPageBreak/>
        <w:t xml:space="preserve">1.3.16.5 </w:t>
      </w:r>
      <w:r w:rsidR="0008543D" w:rsidRPr="0008543D">
        <w:rPr>
          <w:rFonts w:ascii="Times New Roman" w:hAnsi="Times New Roman" w:cs="Times New Roman"/>
          <w:sz w:val="24"/>
          <w:szCs w:val="24"/>
        </w:rPr>
        <w:t>Копия свидетельства о поверке (или данные для проверки в ФГИС «Аршин»).</w:t>
      </w:r>
    </w:p>
    <w:p w14:paraId="7BDE5FA2" w14:textId="394E96B5" w:rsidR="0008543D" w:rsidRPr="009347D6" w:rsidRDefault="009347D6" w:rsidP="009347D6">
      <w:pPr>
        <w:pStyle w:val="a3"/>
        <w:ind w:left="1560" w:hanging="284"/>
        <w:rPr>
          <w:rFonts w:ascii="Times New Roman" w:hAnsi="Times New Roman" w:cs="Times New Roman"/>
          <w:sz w:val="24"/>
          <w:szCs w:val="24"/>
        </w:rPr>
      </w:pPr>
      <w:r w:rsidRPr="009347D6">
        <w:rPr>
          <w:rFonts w:ascii="Times New Roman" w:hAnsi="Times New Roman" w:cs="Times New Roman"/>
          <w:sz w:val="24"/>
          <w:szCs w:val="24"/>
        </w:rPr>
        <w:t xml:space="preserve">1.3.16.6 </w:t>
      </w:r>
      <w:r w:rsidR="0008543D" w:rsidRPr="0008543D">
        <w:rPr>
          <w:rFonts w:ascii="Times New Roman" w:hAnsi="Times New Roman" w:cs="Times New Roman"/>
          <w:sz w:val="24"/>
          <w:szCs w:val="24"/>
        </w:rPr>
        <w:t>Упаковка, обеспечивающая сохранность при транспортировке.</w:t>
      </w:r>
    </w:p>
    <w:p w14:paraId="29983CBD" w14:textId="4598B9DD" w:rsidR="00B17C03" w:rsidRPr="000F345F" w:rsidRDefault="00B17C03" w:rsidP="009347D6">
      <w:pPr>
        <w:pStyle w:val="a3"/>
        <w:numPr>
          <w:ilvl w:val="1"/>
          <w:numId w:val="4"/>
        </w:numPr>
        <w:spacing w:after="0"/>
        <w:ind w:hanging="229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Потребительские характеристики:</w:t>
      </w:r>
    </w:p>
    <w:p w14:paraId="61D3FE0C" w14:textId="77777777" w:rsidR="00B17C03" w:rsidRPr="000F345F" w:rsidRDefault="00B17C03" w:rsidP="009D0325">
      <w:pPr>
        <w:pStyle w:val="a3"/>
        <w:numPr>
          <w:ilvl w:val="2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Изделие новое, не бывшее в эксплуатации.</w:t>
      </w:r>
    </w:p>
    <w:p w14:paraId="0110FB32" w14:textId="619B2B73" w:rsidR="00B17C03" w:rsidRPr="000F345F" w:rsidRDefault="00B17C03" w:rsidP="009D0325">
      <w:pPr>
        <w:pStyle w:val="a3"/>
        <w:numPr>
          <w:ilvl w:val="2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Комплект документов (обязательно к предоставлению): 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 xml:space="preserve">паспорт (формуляр, этикетка) в оригинале, руководство по монтажу и эксплуатации, </w:t>
      </w:r>
    </w:p>
    <w:p w14:paraId="654894CE" w14:textId="77777777" w:rsidR="00B17C03" w:rsidRPr="000F345F" w:rsidRDefault="00B17C03" w:rsidP="009347D6">
      <w:pPr>
        <w:pStyle w:val="a3"/>
        <w:numPr>
          <w:ilvl w:val="1"/>
          <w:numId w:val="4"/>
        </w:numPr>
        <w:spacing w:after="0"/>
        <w:ind w:hanging="229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 Обязательные требования к участникам и закупаемым товарам (работам, услугам):</w:t>
      </w:r>
    </w:p>
    <w:p w14:paraId="22B2E390" w14:textId="77777777" w:rsidR="00B17C03" w:rsidRPr="000F345F" w:rsidRDefault="00B17C03" w:rsidP="009D0325">
      <w:pPr>
        <w:pStyle w:val="a3"/>
        <w:numPr>
          <w:ilvl w:val="2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Юридическое лицо.</w:t>
      </w:r>
    </w:p>
    <w:p w14:paraId="54BE86CF" w14:textId="77777777" w:rsidR="00B17C03" w:rsidRPr="000F345F" w:rsidRDefault="00B17C03" w:rsidP="009D0325">
      <w:pPr>
        <w:pStyle w:val="a3"/>
        <w:numPr>
          <w:ilvl w:val="2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Непосредственный изготовитель изделия или его официальный торговый представитель.</w:t>
      </w:r>
    </w:p>
    <w:p w14:paraId="5278AFFF" w14:textId="51D88AAF" w:rsidR="00B17C03" w:rsidRPr="000F345F" w:rsidRDefault="00B17C03" w:rsidP="009347D6">
      <w:pPr>
        <w:pStyle w:val="a3"/>
        <w:numPr>
          <w:ilvl w:val="1"/>
          <w:numId w:val="4"/>
        </w:numPr>
        <w:spacing w:after="0"/>
        <w:ind w:hanging="229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Рекомендуемые критерии оценки предложений участников закупки по технической части (указываются по значимости в порядке убывания).</w:t>
      </w:r>
    </w:p>
    <w:p w14:paraId="0ECD7050" w14:textId="76A43A25" w:rsidR="00B17C03" w:rsidRPr="000F345F" w:rsidRDefault="00B17C03" w:rsidP="009D0325">
      <w:pPr>
        <w:pStyle w:val="a3"/>
        <w:numPr>
          <w:ilvl w:val="2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Стоимость комплекта.</w:t>
      </w:r>
    </w:p>
    <w:p w14:paraId="5ABB11F8" w14:textId="04C9057C" w:rsidR="00B17C03" w:rsidRPr="000F345F" w:rsidRDefault="00B17C03" w:rsidP="009D0325">
      <w:pPr>
        <w:pStyle w:val="a3"/>
        <w:numPr>
          <w:ilvl w:val="2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Срок поставки.</w:t>
      </w:r>
    </w:p>
    <w:p w14:paraId="0123EACD" w14:textId="70CA14C7" w:rsidR="00B17C03" w:rsidRPr="000F345F" w:rsidRDefault="00B17C03" w:rsidP="009D0325">
      <w:pPr>
        <w:pStyle w:val="a3"/>
        <w:numPr>
          <w:ilvl w:val="2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  <w:u w:val="single"/>
        </w:rPr>
        <w:t>Требование и размер предоплаты.</w:t>
      </w:r>
    </w:p>
    <w:p w14:paraId="7F50A301" w14:textId="79846E29" w:rsidR="00B17C03" w:rsidRPr="000F345F" w:rsidRDefault="00B17C03" w:rsidP="009347D6">
      <w:pPr>
        <w:pStyle w:val="a3"/>
        <w:numPr>
          <w:ilvl w:val="0"/>
          <w:numId w:val="4"/>
        </w:numPr>
        <w:spacing w:after="0"/>
        <w:ind w:hanging="294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>Перечень дополнительных технических и потребительских показателей (характеристик) закупаемых товаров (работ, услуг):</w:t>
      </w:r>
    </w:p>
    <w:p w14:paraId="09F2718D" w14:textId="50350C32" w:rsidR="00B17C03" w:rsidRPr="000F345F" w:rsidRDefault="000F345F" w:rsidP="009347D6">
      <w:pPr>
        <w:pStyle w:val="a3"/>
        <w:numPr>
          <w:ilvl w:val="1"/>
          <w:numId w:val="9"/>
        </w:numPr>
        <w:spacing w:after="0"/>
        <w:ind w:hanging="229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 </w:t>
      </w:r>
      <w:r w:rsidR="00B17C03" w:rsidRPr="000F345F">
        <w:rPr>
          <w:rFonts w:ascii="Times New Roman" w:hAnsi="Times New Roman" w:cs="Times New Roman"/>
          <w:sz w:val="24"/>
          <w:szCs w:val="24"/>
        </w:rPr>
        <w:t>Место поставки</w:t>
      </w:r>
      <w:r w:rsidRPr="000F345F">
        <w:rPr>
          <w:rFonts w:ascii="Times New Roman" w:hAnsi="Times New Roman" w:cs="Times New Roman"/>
          <w:sz w:val="24"/>
          <w:szCs w:val="24"/>
        </w:rPr>
        <w:t xml:space="preserve"> товара (выполнения работ, оказания услуг): 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>ЯНАО, г. Губкинский, промзона, панель 8, производственная база №0010.</w:t>
      </w:r>
    </w:p>
    <w:p w14:paraId="0D34655A" w14:textId="65FC9160" w:rsidR="000F345F" w:rsidRPr="000F345F" w:rsidRDefault="000F345F" w:rsidP="009347D6">
      <w:pPr>
        <w:pStyle w:val="a3"/>
        <w:numPr>
          <w:ilvl w:val="1"/>
          <w:numId w:val="9"/>
        </w:numPr>
        <w:spacing w:after="0"/>
        <w:ind w:hanging="229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 Срок (график) поставки товара (выполнения работ, оказания услуг): </w:t>
      </w:r>
      <w:r w:rsidR="000469C1">
        <w:rPr>
          <w:rFonts w:ascii="Times New Roman" w:hAnsi="Times New Roman" w:cs="Times New Roman"/>
          <w:sz w:val="24"/>
          <w:szCs w:val="24"/>
          <w:u w:val="single"/>
        </w:rPr>
        <w:t>октябрь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0469C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14:paraId="2B809734" w14:textId="31E71C5A" w:rsidR="000F345F" w:rsidRPr="000F345F" w:rsidRDefault="000F345F" w:rsidP="009347D6">
      <w:pPr>
        <w:pStyle w:val="a3"/>
        <w:numPr>
          <w:ilvl w:val="1"/>
          <w:numId w:val="9"/>
        </w:numPr>
        <w:spacing w:after="0"/>
        <w:ind w:hanging="229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Требования по гарантии и обслуживанию товара, работ, услуг: 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>гарантия на продукцию не менее 1 года с даты ввода в эксплуатацию.</w:t>
      </w:r>
    </w:p>
    <w:p w14:paraId="0BB9247D" w14:textId="1909A6CE" w:rsidR="000F345F" w:rsidRPr="000F345F" w:rsidRDefault="000F345F" w:rsidP="009347D6">
      <w:pPr>
        <w:pStyle w:val="a3"/>
        <w:numPr>
          <w:ilvl w:val="1"/>
          <w:numId w:val="9"/>
        </w:numPr>
        <w:spacing w:after="0"/>
        <w:ind w:hanging="229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Основания приобретения товара только определенного производителя (поставляемого только определенным поставщиком): 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>нет.</w:t>
      </w:r>
    </w:p>
    <w:p w14:paraId="151E9EB3" w14:textId="1E0EFC2E" w:rsidR="000F345F" w:rsidRPr="000F345F" w:rsidRDefault="000F345F" w:rsidP="009347D6">
      <w:pPr>
        <w:pStyle w:val="a3"/>
        <w:numPr>
          <w:ilvl w:val="1"/>
          <w:numId w:val="9"/>
        </w:numPr>
        <w:spacing w:after="0"/>
        <w:ind w:hanging="229"/>
        <w:rPr>
          <w:rFonts w:ascii="Times New Roman" w:hAnsi="Times New Roman" w:cs="Times New Roman"/>
          <w:sz w:val="24"/>
          <w:szCs w:val="24"/>
        </w:rPr>
      </w:pPr>
      <w:r w:rsidRPr="000F345F">
        <w:rPr>
          <w:rFonts w:ascii="Times New Roman" w:hAnsi="Times New Roman" w:cs="Times New Roman"/>
          <w:sz w:val="24"/>
          <w:szCs w:val="24"/>
        </w:rPr>
        <w:t xml:space="preserve">Иные характеристики (требования): </w:t>
      </w:r>
      <w:r w:rsidRPr="000F345F">
        <w:rPr>
          <w:rFonts w:ascii="Times New Roman" w:hAnsi="Times New Roman" w:cs="Times New Roman"/>
          <w:sz w:val="24"/>
          <w:szCs w:val="24"/>
          <w:u w:val="single"/>
        </w:rPr>
        <w:t>нет.</w:t>
      </w:r>
    </w:p>
    <w:p w14:paraId="38116AE9" w14:textId="77777777" w:rsidR="00AD6D82" w:rsidRPr="00AD6D82" w:rsidRDefault="000F345F" w:rsidP="009347D6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D6D82">
        <w:rPr>
          <w:rFonts w:ascii="Times New Roman" w:hAnsi="Times New Roman" w:cs="Times New Roman"/>
          <w:sz w:val="24"/>
          <w:szCs w:val="24"/>
        </w:rPr>
        <w:t xml:space="preserve">Техническое и экономическое обоснование закупки: </w:t>
      </w:r>
      <w:r w:rsidR="00AD6D82" w:rsidRPr="00AD6D82">
        <w:rPr>
          <w:rFonts w:ascii="Times New Roman" w:hAnsi="Times New Roman" w:cs="Times New Roman"/>
          <w:sz w:val="24"/>
          <w:szCs w:val="24"/>
        </w:rPr>
        <w:t>Монтажные работы на объектах АО «НК «Янгпур»</w:t>
      </w:r>
    </w:p>
    <w:p w14:paraId="59B81505" w14:textId="0F3F4776" w:rsidR="000F345F" w:rsidRDefault="000F345F" w:rsidP="00023A31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14:paraId="43FA32C4" w14:textId="77777777" w:rsidR="00023A31" w:rsidRDefault="00023A31" w:rsidP="00023A31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14:paraId="3EC7C895" w14:textId="50E162DC" w:rsidR="00023A31" w:rsidRPr="00023A31" w:rsidRDefault="009347D6" w:rsidP="00023A31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Инженер по КИПиА</w:t>
      </w:r>
      <w:r w:rsidR="00023A31" w:rsidRPr="00023A31">
        <w:rPr>
          <w:rFonts w:ascii="Times New Roman" w:hAnsi="Times New Roman" w:cs="Times New Roman"/>
          <w:sz w:val="24"/>
          <w:szCs w:val="24"/>
        </w:rPr>
        <w:tab/>
      </w:r>
      <w:r w:rsidR="00023A31" w:rsidRPr="00023A31">
        <w:rPr>
          <w:rFonts w:ascii="Times New Roman" w:hAnsi="Times New Roman" w:cs="Times New Roman"/>
          <w:sz w:val="24"/>
          <w:szCs w:val="24"/>
        </w:rPr>
        <w:tab/>
      </w:r>
      <w:r w:rsidR="00023A31" w:rsidRPr="00023A31">
        <w:rPr>
          <w:rFonts w:ascii="Times New Roman" w:hAnsi="Times New Roman" w:cs="Times New Roman"/>
          <w:sz w:val="24"/>
          <w:szCs w:val="24"/>
        </w:rPr>
        <w:tab/>
        <w:t xml:space="preserve">    _____</w:t>
      </w:r>
      <w:r w:rsidR="00023A31" w:rsidRPr="00023A31">
        <w:rPr>
          <w:rFonts w:ascii="Times New Roman" w:hAnsi="Times New Roman" w:cs="Times New Roman"/>
          <w:sz w:val="24"/>
          <w:szCs w:val="24"/>
          <w:u w:val="single"/>
        </w:rPr>
        <w:tab/>
      </w:r>
      <w:r w:rsidR="00023A31" w:rsidRPr="00023A31">
        <w:rPr>
          <w:rFonts w:ascii="Times New Roman" w:hAnsi="Times New Roman" w:cs="Times New Roman"/>
          <w:sz w:val="24"/>
          <w:szCs w:val="24"/>
          <w:u w:val="single"/>
        </w:rPr>
        <w:tab/>
      </w:r>
      <w:r w:rsidR="00023A31" w:rsidRPr="00023A31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  <w:u w:val="single"/>
        </w:rPr>
        <w:t>В.В. Соломон</w:t>
      </w:r>
    </w:p>
    <w:p w14:paraId="1166D9F1" w14:textId="5C0561DB" w:rsidR="00023A31" w:rsidRPr="00023A31" w:rsidRDefault="00023A31" w:rsidP="00023A31">
      <w:pPr>
        <w:pStyle w:val="a3"/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023A31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="009347D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9347D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9347D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9347D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9347D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9347D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23A31">
        <w:rPr>
          <w:rFonts w:ascii="Times New Roman" w:hAnsi="Times New Roman" w:cs="Times New Roman"/>
          <w:sz w:val="24"/>
          <w:szCs w:val="24"/>
          <w:vertAlign w:val="superscript"/>
        </w:rPr>
        <w:t xml:space="preserve"> (подпись)</w:t>
      </w:r>
      <w:r w:rsidRPr="00023A31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23A31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23A31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</w:t>
      </w:r>
      <w:proofErr w:type="gramStart"/>
      <w:r w:rsidRPr="00023A31"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="009347D6" w:rsidRPr="00023A31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="009347D6" w:rsidRPr="00023A31">
        <w:rPr>
          <w:rFonts w:ascii="Times New Roman" w:hAnsi="Times New Roman" w:cs="Times New Roman"/>
          <w:sz w:val="24"/>
          <w:szCs w:val="24"/>
          <w:vertAlign w:val="superscript"/>
        </w:rPr>
        <w:t>инициалы, фамилия)</w:t>
      </w:r>
      <w:r w:rsidRPr="00023A31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9347D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9347D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9347D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9347D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9347D6">
        <w:rPr>
          <w:rFonts w:ascii="Times New Roman" w:hAnsi="Times New Roman" w:cs="Times New Roman"/>
          <w:sz w:val="24"/>
          <w:szCs w:val="24"/>
          <w:vertAlign w:val="superscript"/>
        </w:rPr>
        <w:tab/>
      </w:r>
    </w:p>
    <w:p w14:paraId="31C3B5EA" w14:textId="77777777" w:rsidR="00023A31" w:rsidRPr="00023A31" w:rsidRDefault="00023A31" w:rsidP="00023A31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14:paraId="3C2690CC" w14:textId="03116664" w:rsidR="00023A31" w:rsidRPr="00023A31" w:rsidRDefault="00023A31" w:rsidP="00023A31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023A31">
        <w:rPr>
          <w:rFonts w:ascii="Times New Roman" w:hAnsi="Times New Roman" w:cs="Times New Roman"/>
          <w:sz w:val="24"/>
          <w:szCs w:val="24"/>
        </w:rPr>
        <w:t xml:space="preserve"> «</w:t>
      </w:r>
      <w:r w:rsidR="009347D6">
        <w:rPr>
          <w:rFonts w:ascii="Times New Roman" w:hAnsi="Times New Roman" w:cs="Times New Roman"/>
          <w:sz w:val="24"/>
          <w:szCs w:val="24"/>
        </w:rPr>
        <w:t>14</w:t>
      </w:r>
      <w:r w:rsidRPr="00023A31">
        <w:rPr>
          <w:rFonts w:ascii="Times New Roman" w:hAnsi="Times New Roman" w:cs="Times New Roman"/>
          <w:sz w:val="24"/>
          <w:szCs w:val="24"/>
        </w:rPr>
        <w:t xml:space="preserve">» </w:t>
      </w:r>
      <w:r w:rsidR="009347D6">
        <w:rPr>
          <w:rFonts w:ascii="Times New Roman" w:hAnsi="Times New Roman" w:cs="Times New Roman"/>
          <w:sz w:val="24"/>
          <w:szCs w:val="24"/>
        </w:rPr>
        <w:t>октября</w:t>
      </w:r>
      <w:r w:rsidRPr="00023A31">
        <w:rPr>
          <w:rFonts w:ascii="Times New Roman" w:hAnsi="Times New Roman" w:cs="Times New Roman"/>
          <w:sz w:val="24"/>
          <w:szCs w:val="24"/>
        </w:rPr>
        <w:t xml:space="preserve"> 2026 г.</w:t>
      </w:r>
    </w:p>
    <w:p w14:paraId="351B6EE5" w14:textId="77777777" w:rsidR="00023A31" w:rsidRPr="00583C71" w:rsidRDefault="00023A31" w:rsidP="00023A31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14:paraId="7726B897" w14:textId="77777777" w:rsidR="000F345F" w:rsidRDefault="000F345F" w:rsidP="000F34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818484" w14:textId="77777777" w:rsidR="000F345F" w:rsidRDefault="000F345F" w:rsidP="000F345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F3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07C0"/>
    <w:multiLevelType w:val="hybridMultilevel"/>
    <w:tmpl w:val="BA085760"/>
    <w:lvl w:ilvl="0" w:tplc="5F7A5F02">
      <w:start w:val="1"/>
      <w:numFmt w:val="decimal"/>
      <w:lvlText w:val="%1.5.1"/>
      <w:lvlJc w:val="left"/>
      <w:pPr>
        <w:ind w:left="21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75248C5"/>
    <w:multiLevelType w:val="multilevel"/>
    <w:tmpl w:val="F1C6CA62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9C66804"/>
    <w:multiLevelType w:val="multilevel"/>
    <w:tmpl w:val="0EB0B4D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11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1BB08DB"/>
    <w:multiLevelType w:val="hybridMultilevel"/>
    <w:tmpl w:val="3722A5D4"/>
    <w:lvl w:ilvl="0" w:tplc="6FE8904A">
      <w:start w:val="1"/>
      <w:numFmt w:val="decimal"/>
      <w:lvlText w:val="%1.4.1"/>
      <w:lvlJc w:val="left"/>
      <w:pPr>
        <w:ind w:left="213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3D120D05"/>
    <w:multiLevelType w:val="multilevel"/>
    <w:tmpl w:val="E5B043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11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4DB0CA9"/>
    <w:multiLevelType w:val="multilevel"/>
    <w:tmpl w:val="D67E23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61513E2C"/>
    <w:multiLevelType w:val="multilevel"/>
    <w:tmpl w:val="75F0EC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Restart w:val="1"/>
      <w:isLgl/>
      <w:lvlText w:val="%4.%2.15.1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733505148">
    <w:abstractNumId w:val="6"/>
  </w:num>
  <w:num w:numId="2" w16cid:durableId="1429808887">
    <w:abstractNumId w:val="5"/>
  </w:num>
  <w:num w:numId="3" w16cid:durableId="1202325662">
    <w:abstractNumId w:val="1"/>
  </w:num>
  <w:num w:numId="4" w16cid:durableId="229002970">
    <w:abstractNumId w:val="4"/>
  </w:num>
  <w:num w:numId="5" w16cid:durableId="1574508146">
    <w:abstractNumId w:val="4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4"/>
        <w:numFmt w:val="decimal"/>
        <w:isLgl/>
        <w:lvlText w:val="%1.%2."/>
        <w:lvlJc w:val="left"/>
        <w:pPr>
          <w:ind w:left="108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80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11"/>
        <w:lvlJc w:val="left"/>
        <w:pPr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8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2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9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3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040" w:hanging="1800"/>
        </w:pPr>
        <w:rPr>
          <w:rFonts w:hint="default"/>
        </w:rPr>
      </w:lvl>
    </w:lvlOverride>
  </w:num>
  <w:num w:numId="6" w16cid:durableId="25370356">
    <w:abstractNumId w:val="3"/>
  </w:num>
  <w:num w:numId="7" w16cid:durableId="1703282791">
    <w:abstractNumId w:val="0"/>
  </w:num>
  <w:num w:numId="8" w16cid:durableId="340622705">
    <w:abstractNumId w:val="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80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Restart w:val="1"/>
        <w:lvlText w:val="%4.%2.15.1"/>
        <w:lvlJc w:val="left"/>
        <w:pPr>
          <w:ind w:left="216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8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2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9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3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040" w:hanging="1800"/>
        </w:pPr>
        <w:rPr>
          <w:rFonts w:hint="default"/>
        </w:rPr>
      </w:lvl>
    </w:lvlOverride>
  </w:num>
  <w:num w:numId="9" w16cid:durableId="1812818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63"/>
    <w:rsid w:val="00002C51"/>
    <w:rsid w:val="00014408"/>
    <w:rsid w:val="00023A31"/>
    <w:rsid w:val="000469C1"/>
    <w:rsid w:val="0008543D"/>
    <w:rsid w:val="000A3084"/>
    <w:rsid w:val="000F345F"/>
    <w:rsid w:val="00172687"/>
    <w:rsid w:val="00291537"/>
    <w:rsid w:val="002A7818"/>
    <w:rsid w:val="0030409B"/>
    <w:rsid w:val="003161FB"/>
    <w:rsid w:val="00362D53"/>
    <w:rsid w:val="00374893"/>
    <w:rsid w:val="003B3592"/>
    <w:rsid w:val="003E4F55"/>
    <w:rsid w:val="0044673E"/>
    <w:rsid w:val="004537D1"/>
    <w:rsid w:val="00465951"/>
    <w:rsid w:val="004859E5"/>
    <w:rsid w:val="00492D9A"/>
    <w:rsid w:val="004E6D28"/>
    <w:rsid w:val="004F12B5"/>
    <w:rsid w:val="004F421C"/>
    <w:rsid w:val="004F52DC"/>
    <w:rsid w:val="004F544B"/>
    <w:rsid w:val="00583C71"/>
    <w:rsid w:val="005A4119"/>
    <w:rsid w:val="005C1A06"/>
    <w:rsid w:val="00662863"/>
    <w:rsid w:val="006C0C1D"/>
    <w:rsid w:val="00703215"/>
    <w:rsid w:val="00772DDF"/>
    <w:rsid w:val="00860CD0"/>
    <w:rsid w:val="008B59C1"/>
    <w:rsid w:val="008E76B0"/>
    <w:rsid w:val="009347D6"/>
    <w:rsid w:val="009D0325"/>
    <w:rsid w:val="009D2A56"/>
    <w:rsid w:val="00A37A4E"/>
    <w:rsid w:val="00A924B3"/>
    <w:rsid w:val="00AD5133"/>
    <w:rsid w:val="00AD6D82"/>
    <w:rsid w:val="00B11863"/>
    <w:rsid w:val="00B17C03"/>
    <w:rsid w:val="00B27EC3"/>
    <w:rsid w:val="00BE79D9"/>
    <w:rsid w:val="00C47186"/>
    <w:rsid w:val="00C92E34"/>
    <w:rsid w:val="00D2297F"/>
    <w:rsid w:val="00DE0DB6"/>
    <w:rsid w:val="00E41D6A"/>
    <w:rsid w:val="00EA02D8"/>
    <w:rsid w:val="00FD3F39"/>
    <w:rsid w:val="00FF05BA"/>
    <w:rsid w:val="00FF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C5738"/>
  <w15:chartTrackingRefBased/>
  <w15:docId w15:val="{63FEBAB6-EA25-458F-8D95-5CA45FD6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Гуторова Ольга Викторовна</cp:lastModifiedBy>
  <cp:revision>2</cp:revision>
  <cp:lastPrinted>2026-10-15T10:15:00Z</cp:lastPrinted>
  <dcterms:created xsi:type="dcterms:W3CDTF">2026-10-15T10:15:00Z</dcterms:created>
  <dcterms:modified xsi:type="dcterms:W3CDTF">2026-10-15T10:15:00Z</dcterms:modified>
</cp:coreProperties>
</file>