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0" w:rsidRPr="00260719" w:rsidRDefault="00576207" w:rsidP="009E7720">
      <w:pPr>
        <w:jc w:val="center"/>
      </w:pPr>
      <w:r>
        <w:t>ТЕХНИЧЕСКОЕ ЗАДАНИЕ</w:t>
      </w:r>
    </w:p>
    <w:p w:rsidR="00260719" w:rsidRPr="00876805" w:rsidRDefault="00B639B4" w:rsidP="009E7720">
      <w:pPr>
        <w:jc w:val="center"/>
        <w:rPr>
          <w:u w:val="single"/>
        </w:rPr>
      </w:pPr>
      <w:r>
        <w:rPr>
          <w:u w:val="single"/>
        </w:rPr>
        <w:t>СИЗОД</w:t>
      </w:r>
    </w:p>
    <w:p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:rsidR="009E7720" w:rsidRPr="00260719" w:rsidRDefault="009E7720" w:rsidP="009E7720">
      <w:pPr>
        <w:ind w:left="1418" w:firstLine="709"/>
        <w:jc w:val="center"/>
      </w:pPr>
    </w:p>
    <w:p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:rsidR="00260719" w:rsidRPr="00260719" w:rsidRDefault="00260719" w:rsidP="00260719">
      <w:pPr>
        <w:jc w:val="center"/>
      </w:pPr>
    </w:p>
    <w:p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proofErr w:type="gramStart"/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:rsidR="00B639B4" w:rsidRDefault="00B639B4" w:rsidP="00B639B4">
      <w:pPr>
        <w:pStyle w:val="a6"/>
        <w:ind w:left="709"/>
        <w:jc w:val="both"/>
      </w:pPr>
    </w:p>
    <w:p w:rsidR="00B639B4" w:rsidRPr="00B639B4" w:rsidRDefault="00B639B4" w:rsidP="00B639B4">
      <w:pPr>
        <w:pStyle w:val="a6"/>
        <w:ind w:left="709"/>
        <w:jc w:val="both"/>
      </w:pPr>
      <w:r w:rsidRPr="00B639B4">
        <w:t>Технические характеристики ИП-4МК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Масса изолирующего противогаза - 4 кг.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Масса РП-4Р - 2,2 кг.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Размер сложенного противогаза - 340х163х290 мм.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Размер фильтра РП-4Р - 125х250 мм.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Объем дыхательного мешка - не менее 4,5 л.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Сопротивление избыточного давления в клапане постоянному потоку воздуха 1,5 дм3/мин - 392 Па.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Давление закрытия избыточного давления в клапане - 98 Па.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Сопротивление дыханию - 1176 Па.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Температура вдыхаемой смеси кислорода при выполнении тяжёлой нагрузки человеком - 50 С.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• Время работы определяется физической нагрузкой человека: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1) тяжёлая физическая нагрузка – 40 мин.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2) средняя физическая нагрузка – 75 мин.</w:t>
      </w:r>
    </w:p>
    <w:p w:rsidR="00B639B4" w:rsidRDefault="00B639B4" w:rsidP="00B639B4">
      <w:pPr>
        <w:pStyle w:val="a6"/>
        <w:ind w:left="709"/>
        <w:jc w:val="both"/>
      </w:pPr>
      <w:r w:rsidRPr="00B639B4">
        <w:t>3) лёгкая физическая нагрузка – 180 мин.</w:t>
      </w:r>
    </w:p>
    <w:p w:rsidR="00B639B4" w:rsidRPr="00B639B4" w:rsidRDefault="00B639B4" w:rsidP="00B639B4">
      <w:pPr>
        <w:pStyle w:val="a6"/>
        <w:ind w:left="709"/>
        <w:jc w:val="both"/>
      </w:pPr>
    </w:p>
    <w:p w:rsidR="00B639B4" w:rsidRDefault="00B639B4" w:rsidP="00B639B4">
      <w:r>
        <w:t xml:space="preserve">Цвет - черный; </w:t>
      </w:r>
    </w:p>
    <w:p w:rsidR="00B639B4" w:rsidRDefault="00B639B4" w:rsidP="00B639B4">
      <w:r>
        <w:t xml:space="preserve">Комплектация - лицевая часть МИА-1 с чехлом, мешок дыхательный с клапаном избыточного давления, каркас, сумка, пленки </w:t>
      </w:r>
      <w:proofErr w:type="spellStart"/>
      <w:r>
        <w:t>незапотевающие</w:t>
      </w:r>
      <w:proofErr w:type="spellEnd"/>
      <w:r>
        <w:t>, мембрана, манжеты утеплительные, ключ, пробка, фильтрующая коробка с степенью защиты - А3В3Е2К2АХHgР3D</w:t>
      </w:r>
      <w:proofErr w:type="gramStart"/>
      <w:r>
        <w:t xml:space="preserve"> ;</w:t>
      </w:r>
      <w:proofErr w:type="gramEnd"/>
    </w:p>
    <w:p w:rsidR="00B639B4" w:rsidRDefault="00B639B4" w:rsidP="00B639B4">
      <w:r>
        <w:t>Степень защиты - А3В3Е2К2АХHgР3D;</w:t>
      </w:r>
    </w:p>
    <w:p w:rsidR="00B639B4" w:rsidRDefault="00B639B4" w:rsidP="00B639B4">
      <w:bookmarkStart w:id="0" w:name="_GoBack"/>
      <w:bookmarkEnd w:id="0"/>
      <w:r>
        <w:t xml:space="preserve"> Срок хранения - не менее 5 лет;</w:t>
      </w:r>
    </w:p>
    <w:p w:rsidR="00B639B4" w:rsidRDefault="00B639B4" w:rsidP="00B639B4">
      <w:pPr>
        <w:pStyle w:val="a6"/>
        <w:ind w:left="709"/>
        <w:jc w:val="both"/>
      </w:pPr>
    </w:p>
    <w:p w:rsidR="00B639B4" w:rsidRDefault="00B639B4" w:rsidP="00B639B4">
      <w:pPr>
        <w:pStyle w:val="a6"/>
        <w:ind w:left="709"/>
        <w:jc w:val="both"/>
      </w:pPr>
    </w:p>
    <w:p w:rsidR="00B639B4" w:rsidRPr="00B639B4" w:rsidRDefault="00B639B4" w:rsidP="00B639B4">
      <w:pPr>
        <w:pStyle w:val="a6"/>
        <w:ind w:left="709"/>
        <w:jc w:val="both"/>
      </w:pPr>
      <w:r w:rsidRPr="00B639B4">
        <w:t>Технические характеристики ПШ-1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 xml:space="preserve">— отсутствует время защитного действия противогаза; 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 xml:space="preserve">— длина </w:t>
      </w:r>
      <w:proofErr w:type="spellStart"/>
      <w:r w:rsidRPr="00B639B4">
        <w:t>воздухопроводящих</w:t>
      </w:r>
      <w:proofErr w:type="spellEnd"/>
      <w:r w:rsidRPr="00B639B4">
        <w:t xml:space="preserve"> шлангов от 10 метров (шланг резинотканевый);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— выдыхаемый воздух не смешивается с дыхательной смесью;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 xml:space="preserve">— в комплекте спасательный пояс с плечевыми лямками и сигнально-спасательной веревкой (согласно служебной записке в каждом комплекте по 2 веревки и 5 масок ППМ); </w:t>
      </w:r>
    </w:p>
    <w:p w:rsidR="00B639B4" w:rsidRPr="00B639B4" w:rsidRDefault="00B639B4" w:rsidP="00B639B4">
      <w:pPr>
        <w:pStyle w:val="a6"/>
        <w:ind w:left="709"/>
        <w:jc w:val="both"/>
      </w:pPr>
      <w:r w:rsidRPr="00B639B4">
        <w:t>— комплектующие, входящие в состав поставки упаковываются в барабан, на который намотан шланг.</w:t>
      </w:r>
    </w:p>
    <w:p w:rsidR="00B639B4" w:rsidRDefault="00B639B4" w:rsidP="00B639B4">
      <w:pPr>
        <w:pStyle w:val="a6"/>
        <w:ind w:left="709"/>
        <w:jc w:val="both"/>
      </w:pPr>
    </w:p>
    <w:sectPr w:rsidR="00B639B4" w:rsidSect="00450798">
      <w:footerReference w:type="default" r:id="rId8"/>
      <w:pgSz w:w="11906" w:h="16838" w:code="9"/>
      <w:pgMar w:top="851" w:right="567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C6" w:rsidRDefault="002476C6" w:rsidP="00450798">
      <w:r>
        <w:separator/>
      </w:r>
    </w:p>
  </w:endnote>
  <w:endnote w:type="continuationSeparator" w:id="0">
    <w:p w:rsidR="002476C6" w:rsidRDefault="002476C6" w:rsidP="004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98" w:rsidRDefault="00450798" w:rsidP="00450798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3745D8">
      <w:rPr>
        <w:noProof/>
      </w:rPr>
      <w:t>1</w:t>
    </w:r>
    <w:r>
      <w:fldChar w:fldCharType="end"/>
    </w:r>
    <w:r>
      <w:t xml:space="preserve"> из </w:t>
    </w:r>
    <w:r w:rsidR="002476C6">
      <w:fldChar w:fldCharType="begin"/>
    </w:r>
    <w:r w:rsidR="002476C6">
      <w:instrText xml:space="preserve"> NUMPAGES   \* MERGEFORMAT </w:instrText>
    </w:r>
    <w:r w:rsidR="002476C6">
      <w:fldChar w:fldCharType="separate"/>
    </w:r>
    <w:r w:rsidR="003745D8">
      <w:rPr>
        <w:noProof/>
      </w:rPr>
      <w:t>1</w:t>
    </w:r>
    <w:r w:rsidR="002476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C6" w:rsidRDefault="002476C6" w:rsidP="00450798">
      <w:r>
        <w:separator/>
      </w:r>
    </w:p>
  </w:footnote>
  <w:footnote w:type="continuationSeparator" w:id="0">
    <w:p w:rsidR="002476C6" w:rsidRDefault="002476C6" w:rsidP="0045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10B50"/>
    <w:rsid w:val="000156E7"/>
    <w:rsid w:val="000545DA"/>
    <w:rsid w:val="00085369"/>
    <w:rsid w:val="000A70BB"/>
    <w:rsid w:val="000A7198"/>
    <w:rsid w:val="000B318E"/>
    <w:rsid w:val="000C626E"/>
    <w:rsid w:val="000E207C"/>
    <w:rsid w:val="000E2096"/>
    <w:rsid w:val="00110142"/>
    <w:rsid w:val="001203B2"/>
    <w:rsid w:val="00140A84"/>
    <w:rsid w:val="0014645F"/>
    <w:rsid w:val="001467FA"/>
    <w:rsid w:val="00146A87"/>
    <w:rsid w:val="001475EC"/>
    <w:rsid w:val="0015188B"/>
    <w:rsid w:val="001D0ED6"/>
    <w:rsid w:val="001D2A7C"/>
    <w:rsid w:val="001E5B92"/>
    <w:rsid w:val="00213EA0"/>
    <w:rsid w:val="0022687D"/>
    <w:rsid w:val="002376AE"/>
    <w:rsid w:val="002476C6"/>
    <w:rsid w:val="0025330F"/>
    <w:rsid w:val="00260719"/>
    <w:rsid w:val="00277D33"/>
    <w:rsid w:val="0028386E"/>
    <w:rsid w:val="002C356D"/>
    <w:rsid w:val="002C5CED"/>
    <w:rsid w:val="002F0E6E"/>
    <w:rsid w:val="002F4736"/>
    <w:rsid w:val="00303DB5"/>
    <w:rsid w:val="0033434D"/>
    <w:rsid w:val="003665B7"/>
    <w:rsid w:val="003745D8"/>
    <w:rsid w:val="0037750A"/>
    <w:rsid w:val="003A5A35"/>
    <w:rsid w:val="003A6DED"/>
    <w:rsid w:val="003D386D"/>
    <w:rsid w:val="00402336"/>
    <w:rsid w:val="0040695D"/>
    <w:rsid w:val="00415D91"/>
    <w:rsid w:val="00425B23"/>
    <w:rsid w:val="00437F13"/>
    <w:rsid w:val="00447C6A"/>
    <w:rsid w:val="00450798"/>
    <w:rsid w:val="004660FF"/>
    <w:rsid w:val="00476A6B"/>
    <w:rsid w:val="00492818"/>
    <w:rsid w:val="004A0886"/>
    <w:rsid w:val="004A2522"/>
    <w:rsid w:val="004B3EB5"/>
    <w:rsid w:val="004C6F83"/>
    <w:rsid w:val="004D6D79"/>
    <w:rsid w:val="004E5986"/>
    <w:rsid w:val="004F29C4"/>
    <w:rsid w:val="00500A4E"/>
    <w:rsid w:val="005208C6"/>
    <w:rsid w:val="00541D07"/>
    <w:rsid w:val="00576207"/>
    <w:rsid w:val="00576CBF"/>
    <w:rsid w:val="005A3E81"/>
    <w:rsid w:val="005C43E7"/>
    <w:rsid w:val="005E000A"/>
    <w:rsid w:val="006031CC"/>
    <w:rsid w:val="006B5490"/>
    <w:rsid w:val="006D0EF0"/>
    <w:rsid w:val="007062C3"/>
    <w:rsid w:val="007241A6"/>
    <w:rsid w:val="00732110"/>
    <w:rsid w:val="0073281A"/>
    <w:rsid w:val="007404C9"/>
    <w:rsid w:val="00754A0B"/>
    <w:rsid w:val="00777B91"/>
    <w:rsid w:val="007974A3"/>
    <w:rsid w:val="008104CB"/>
    <w:rsid w:val="00814FDE"/>
    <w:rsid w:val="00830D7B"/>
    <w:rsid w:val="0083329F"/>
    <w:rsid w:val="0083688C"/>
    <w:rsid w:val="00857FE3"/>
    <w:rsid w:val="008663E1"/>
    <w:rsid w:val="00876805"/>
    <w:rsid w:val="00884B05"/>
    <w:rsid w:val="00896E02"/>
    <w:rsid w:val="008A1752"/>
    <w:rsid w:val="008B7DC3"/>
    <w:rsid w:val="009053B4"/>
    <w:rsid w:val="009201A6"/>
    <w:rsid w:val="00952F75"/>
    <w:rsid w:val="00976759"/>
    <w:rsid w:val="009B7249"/>
    <w:rsid w:val="009E7720"/>
    <w:rsid w:val="00A03E5F"/>
    <w:rsid w:val="00A92EAE"/>
    <w:rsid w:val="00AA686E"/>
    <w:rsid w:val="00AB0480"/>
    <w:rsid w:val="00AB38D8"/>
    <w:rsid w:val="00B06BD5"/>
    <w:rsid w:val="00B20BA4"/>
    <w:rsid w:val="00B276C1"/>
    <w:rsid w:val="00B30C90"/>
    <w:rsid w:val="00B42E69"/>
    <w:rsid w:val="00B639B4"/>
    <w:rsid w:val="00BA2DB0"/>
    <w:rsid w:val="00BA63A3"/>
    <w:rsid w:val="00BD2863"/>
    <w:rsid w:val="00BE35A3"/>
    <w:rsid w:val="00BF2B3C"/>
    <w:rsid w:val="00C01BF5"/>
    <w:rsid w:val="00C12C52"/>
    <w:rsid w:val="00C24B90"/>
    <w:rsid w:val="00C24EDD"/>
    <w:rsid w:val="00C42397"/>
    <w:rsid w:val="00C579EF"/>
    <w:rsid w:val="00C723CA"/>
    <w:rsid w:val="00C82D59"/>
    <w:rsid w:val="00C85178"/>
    <w:rsid w:val="00CA08B6"/>
    <w:rsid w:val="00CB02DD"/>
    <w:rsid w:val="00CC7599"/>
    <w:rsid w:val="00CF6371"/>
    <w:rsid w:val="00D26E18"/>
    <w:rsid w:val="00D36363"/>
    <w:rsid w:val="00D80416"/>
    <w:rsid w:val="00D94E6F"/>
    <w:rsid w:val="00DB7067"/>
    <w:rsid w:val="00DC16A0"/>
    <w:rsid w:val="00DC728A"/>
    <w:rsid w:val="00DD6F6B"/>
    <w:rsid w:val="00E373C2"/>
    <w:rsid w:val="00E43D1D"/>
    <w:rsid w:val="00E65BEF"/>
    <w:rsid w:val="00E7106F"/>
    <w:rsid w:val="00EB0AFA"/>
    <w:rsid w:val="00EB13B7"/>
    <w:rsid w:val="00EB7ED7"/>
    <w:rsid w:val="00ED263F"/>
    <w:rsid w:val="00ED28D3"/>
    <w:rsid w:val="00ED4015"/>
    <w:rsid w:val="00EE6E5C"/>
    <w:rsid w:val="00EF0EB0"/>
    <w:rsid w:val="00F06DAD"/>
    <w:rsid w:val="00F30AB6"/>
    <w:rsid w:val="00F61FD2"/>
    <w:rsid w:val="00FA2EBA"/>
    <w:rsid w:val="00FA71E0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Юлия Викторовна</cp:lastModifiedBy>
  <cp:revision>4</cp:revision>
  <cp:lastPrinted>2021-02-04T10:34:00Z</cp:lastPrinted>
  <dcterms:created xsi:type="dcterms:W3CDTF">2021-02-04T10:32:00Z</dcterms:created>
  <dcterms:modified xsi:type="dcterms:W3CDTF">2021-02-04T10:34:00Z</dcterms:modified>
</cp:coreProperties>
</file>