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3DB" w:rsidRDefault="00D453DB" w:rsidP="00FE3346">
      <w:pPr>
        <w:rPr>
          <w:sz w:val="28"/>
        </w:rPr>
      </w:pPr>
    </w:p>
    <w:p w:rsidR="00D453DB" w:rsidRPr="00F00220" w:rsidRDefault="00F00220" w:rsidP="00D453DB">
      <w:pPr>
        <w:spacing w:before="120" w:after="120" w:line="360" w:lineRule="auto"/>
        <w:jc w:val="right"/>
        <w:rPr>
          <w:b/>
          <w:sz w:val="28"/>
          <w:szCs w:val="28"/>
        </w:rPr>
      </w:pPr>
      <w:r w:rsidRPr="00F00220">
        <w:rPr>
          <w:b/>
          <w:sz w:val="28"/>
          <w:szCs w:val="28"/>
        </w:rPr>
        <w:t>Приложение 3</w:t>
      </w:r>
    </w:p>
    <w:p w:rsidR="00D453DB" w:rsidRPr="00D453DB" w:rsidRDefault="00D453DB" w:rsidP="00A026BA">
      <w:pPr>
        <w:spacing w:before="120" w:after="120"/>
        <w:jc w:val="center"/>
        <w:rPr>
          <w:b/>
          <w:sz w:val="28"/>
          <w:szCs w:val="28"/>
        </w:rPr>
      </w:pPr>
      <w:r w:rsidRPr="00D453DB">
        <w:rPr>
          <w:b/>
          <w:sz w:val="28"/>
          <w:szCs w:val="28"/>
        </w:rPr>
        <w:t>Технические характеристики для изготовления и поставку аппарата ёмкостного цилиндрического горизонтального 1-25</w:t>
      </w:r>
      <w:r w:rsidR="006517CA">
        <w:rPr>
          <w:b/>
          <w:sz w:val="28"/>
          <w:szCs w:val="28"/>
        </w:rPr>
        <w:t>-1</w:t>
      </w:r>
      <w:r w:rsidRPr="00D453DB">
        <w:rPr>
          <w:b/>
          <w:sz w:val="28"/>
          <w:szCs w:val="28"/>
        </w:rPr>
        <w:t>,</w:t>
      </w:r>
      <w:r w:rsidR="006517CA">
        <w:rPr>
          <w:b/>
          <w:sz w:val="28"/>
          <w:szCs w:val="28"/>
        </w:rPr>
        <w:t>0</w:t>
      </w:r>
      <w:r w:rsidRPr="00D453DB">
        <w:rPr>
          <w:b/>
          <w:sz w:val="28"/>
          <w:szCs w:val="28"/>
        </w:rPr>
        <w:t xml:space="preserve">-1-И  </w:t>
      </w:r>
    </w:p>
    <w:tbl>
      <w:tblPr>
        <w:tblW w:w="517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3"/>
        <w:gridCol w:w="3521"/>
        <w:gridCol w:w="40"/>
        <w:gridCol w:w="3670"/>
      </w:tblGrid>
      <w:tr w:rsidR="00D453DB" w:rsidRPr="00D453DB" w:rsidTr="00D453DB">
        <w:trPr>
          <w:cantSplit/>
        </w:trPr>
        <w:tc>
          <w:tcPr>
            <w:tcW w:w="5000" w:type="pct"/>
            <w:gridSpan w:val="4"/>
            <w:shd w:val="clear" w:color="auto" w:fill="auto"/>
          </w:tcPr>
          <w:p w:rsidR="00D453DB" w:rsidRPr="00D453DB" w:rsidRDefault="00D453DB" w:rsidP="00D453DB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</w:rPr>
            </w:pPr>
            <w:r w:rsidRPr="00D453DB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D453DB" w:rsidRPr="00D453DB" w:rsidTr="00D453DB">
        <w:trPr>
          <w:cantSplit/>
          <w:trHeight w:val="222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>Тип оборудования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6517CA">
            <w:pPr>
              <w:ind w:right="-94"/>
              <w:jc w:val="center"/>
            </w:pPr>
            <w:r w:rsidRPr="00D453DB">
              <w:t xml:space="preserve">Аппарат </w:t>
            </w:r>
            <w:proofErr w:type="gramStart"/>
            <w:r w:rsidRPr="00D453DB">
              <w:t>ёмкостной</w:t>
            </w:r>
            <w:proofErr w:type="gramEnd"/>
            <w:r w:rsidRPr="00D453DB">
              <w:t xml:space="preserve"> цилиндрический 1-25-</w:t>
            </w:r>
            <w:r w:rsidR="006517CA">
              <w:t>1</w:t>
            </w:r>
            <w:r w:rsidRPr="00D453DB">
              <w:t>,</w:t>
            </w:r>
            <w:r w:rsidR="006517CA">
              <w:t>0</w:t>
            </w:r>
            <w:r w:rsidRPr="00D453DB">
              <w:t>-1-И                                     ТУ 3615-006-00220322-2000</w:t>
            </w:r>
          </w:p>
        </w:tc>
      </w:tr>
      <w:tr w:rsidR="00D453DB" w:rsidRPr="00D453DB" w:rsidTr="00D453DB">
        <w:trPr>
          <w:cantSplit/>
          <w:trHeight w:val="222"/>
        </w:trPr>
        <w:tc>
          <w:tcPr>
            <w:tcW w:w="5000" w:type="pct"/>
            <w:gridSpan w:val="4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>1. Технические характеристики и основной состав оборудования</w:t>
            </w:r>
          </w:p>
        </w:tc>
      </w:tr>
      <w:tr w:rsidR="00D453DB" w:rsidRPr="00D453DB" w:rsidTr="00D453DB">
        <w:trPr>
          <w:cantSplit/>
          <w:trHeight w:val="222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 xml:space="preserve">1.1. Количество заказываемого оборудования, шт </w:t>
            </w:r>
          </w:p>
        </w:tc>
        <w:tc>
          <w:tcPr>
            <w:tcW w:w="1825" w:type="pct"/>
            <w:shd w:val="clear" w:color="auto" w:fill="auto"/>
          </w:tcPr>
          <w:p w:rsidR="00D453DB" w:rsidRPr="00D453DB" w:rsidRDefault="00AF5090" w:rsidP="00D453DB">
            <w:pPr>
              <w:ind w:right="-94"/>
              <w:jc w:val="center"/>
            </w:pPr>
            <w:r>
              <w:t>1</w:t>
            </w:r>
          </w:p>
        </w:tc>
      </w:tr>
      <w:tr w:rsidR="00D453DB" w:rsidRPr="00D453DB" w:rsidTr="00D453DB">
        <w:trPr>
          <w:cantSplit/>
          <w:trHeight w:val="222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>1.2. Режим работы</w:t>
            </w:r>
          </w:p>
        </w:tc>
        <w:tc>
          <w:tcPr>
            <w:tcW w:w="1825" w:type="pct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 xml:space="preserve">Круглосуточный, круглогодичный </w:t>
            </w:r>
          </w:p>
        </w:tc>
      </w:tr>
      <w:tr w:rsidR="00D453DB" w:rsidRPr="00D453DB" w:rsidTr="00D453DB">
        <w:trPr>
          <w:cantSplit/>
          <w:trHeight w:val="222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>1.3. Номинальный объем, 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1825" w:type="pct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>25,0</w:t>
            </w:r>
          </w:p>
        </w:tc>
      </w:tr>
      <w:tr w:rsidR="00D453DB" w:rsidRPr="00D453DB" w:rsidTr="00D453DB">
        <w:trPr>
          <w:cantSplit/>
          <w:trHeight w:val="222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 xml:space="preserve">1.4. Внутренний диаметр, </w:t>
            </w:r>
            <w:proofErr w:type="gramStart"/>
            <w:r w:rsidRPr="00D453DB">
              <w:t>мм</w:t>
            </w:r>
            <w:proofErr w:type="gramEnd"/>
          </w:p>
        </w:tc>
        <w:tc>
          <w:tcPr>
            <w:tcW w:w="1825" w:type="pct"/>
            <w:shd w:val="clear" w:color="auto" w:fill="auto"/>
          </w:tcPr>
          <w:p w:rsidR="00D453DB" w:rsidRPr="00D453DB" w:rsidRDefault="000E3515" w:rsidP="00D453DB">
            <w:pPr>
              <w:ind w:right="-94"/>
              <w:jc w:val="center"/>
            </w:pPr>
            <w:r>
              <w:t>Определить расчето</w:t>
            </w:r>
            <w:r w:rsidR="00D453DB" w:rsidRPr="00D453DB">
              <w:t>м</w:t>
            </w:r>
          </w:p>
        </w:tc>
      </w:tr>
      <w:tr w:rsidR="00D453DB" w:rsidRPr="00D453DB" w:rsidTr="00D453DB">
        <w:trPr>
          <w:cantSplit/>
          <w:trHeight w:val="222"/>
        </w:trPr>
        <w:tc>
          <w:tcPr>
            <w:tcW w:w="3175" w:type="pct"/>
            <w:gridSpan w:val="3"/>
            <w:vMerge w:val="restart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>1.5. Рабочее давление, не более МПа (изб.)</w:t>
            </w:r>
          </w:p>
          <w:p w:rsidR="00D453DB" w:rsidRPr="00D453DB" w:rsidRDefault="00D453DB" w:rsidP="00D453DB">
            <w:pPr>
              <w:ind w:right="-94"/>
            </w:pPr>
            <w:r w:rsidRPr="00D453DB">
              <w:t xml:space="preserve">       Расчетное давление, МПа (изб.)</w:t>
            </w:r>
          </w:p>
        </w:tc>
        <w:tc>
          <w:tcPr>
            <w:tcW w:w="1825" w:type="pct"/>
            <w:shd w:val="clear" w:color="auto" w:fill="auto"/>
          </w:tcPr>
          <w:p w:rsidR="00D453DB" w:rsidRPr="008B51B1" w:rsidRDefault="006517CA" w:rsidP="006517CA">
            <w:pPr>
              <w:ind w:right="-94"/>
              <w:jc w:val="center"/>
            </w:pPr>
            <w:r>
              <w:t>1,0</w:t>
            </w:r>
          </w:p>
        </w:tc>
      </w:tr>
      <w:tr w:rsidR="00D453DB" w:rsidRPr="00D453DB" w:rsidTr="00D453DB">
        <w:trPr>
          <w:cantSplit/>
          <w:trHeight w:val="141"/>
        </w:trPr>
        <w:tc>
          <w:tcPr>
            <w:tcW w:w="3175" w:type="pct"/>
            <w:gridSpan w:val="3"/>
            <w:vMerge/>
            <w:shd w:val="clear" w:color="auto" w:fill="auto"/>
          </w:tcPr>
          <w:p w:rsidR="00D453DB" w:rsidRPr="00D453DB" w:rsidRDefault="00D453DB" w:rsidP="00D453DB">
            <w:pPr>
              <w:ind w:right="-94"/>
            </w:pPr>
          </w:p>
        </w:tc>
        <w:tc>
          <w:tcPr>
            <w:tcW w:w="1825" w:type="pct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>1,0</w:t>
            </w:r>
          </w:p>
        </w:tc>
      </w:tr>
      <w:tr w:rsidR="00D453DB" w:rsidRPr="00D453DB" w:rsidTr="00D453DB">
        <w:trPr>
          <w:cantSplit/>
          <w:trHeight w:val="265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 xml:space="preserve">1.6. Рабочая температура, </w:t>
            </w:r>
            <w:r w:rsidRPr="00D453DB">
              <w:rPr>
                <w:lang w:val="en-US"/>
              </w:rPr>
              <w:sym w:font="Symbol" w:char="F0B0"/>
            </w:r>
            <w:proofErr w:type="gramStart"/>
            <w:r w:rsidRPr="00D453DB">
              <w:t>С</w:t>
            </w:r>
            <w:proofErr w:type="gramEnd"/>
          </w:p>
        </w:tc>
        <w:tc>
          <w:tcPr>
            <w:tcW w:w="1825" w:type="pct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>0…100</w:t>
            </w:r>
          </w:p>
        </w:tc>
      </w:tr>
      <w:tr w:rsidR="00D453DB" w:rsidRPr="00D453DB" w:rsidTr="00D453DB">
        <w:trPr>
          <w:cantSplit/>
          <w:trHeight w:val="265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 xml:space="preserve">1.7. Расчетная температура стенки аппарата, </w:t>
            </w:r>
            <w:r w:rsidRPr="00D453DB">
              <w:rPr>
                <w:lang w:val="en-US"/>
              </w:rPr>
              <w:sym w:font="Symbol" w:char="F0B0"/>
            </w:r>
            <w:proofErr w:type="gramStart"/>
            <w:r w:rsidRPr="00D453DB">
              <w:t>С</w:t>
            </w:r>
            <w:proofErr w:type="gramEnd"/>
          </w:p>
        </w:tc>
        <w:tc>
          <w:tcPr>
            <w:tcW w:w="1825" w:type="pct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>100</w:t>
            </w:r>
          </w:p>
        </w:tc>
      </w:tr>
      <w:tr w:rsidR="00D453DB" w:rsidRPr="00D453DB" w:rsidTr="00D453DB">
        <w:trPr>
          <w:cantSplit/>
          <w:trHeight w:val="266"/>
        </w:trPr>
        <w:tc>
          <w:tcPr>
            <w:tcW w:w="1404" w:type="pct"/>
            <w:vMerge w:val="restart"/>
            <w:shd w:val="clear" w:color="auto" w:fill="auto"/>
          </w:tcPr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 xml:space="preserve">1.8. Производительность </w:t>
            </w:r>
          </w:p>
        </w:tc>
        <w:tc>
          <w:tcPr>
            <w:tcW w:w="1771" w:type="pct"/>
            <w:gridSpan w:val="2"/>
            <w:shd w:val="clear" w:color="auto" w:fill="auto"/>
          </w:tcPr>
          <w:p w:rsidR="00D453DB" w:rsidRPr="00D453DB" w:rsidRDefault="00D453DB" w:rsidP="00D453DB">
            <w:r w:rsidRPr="00D453DB">
              <w:t xml:space="preserve">по газу </w:t>
            </w:r>
            <w:proofErr w:type="gramStart"/>
            <w:r w:rsidRPr="00D453DB">
              <w:t>номинальная</w:t>
            </w:r>
            <w:proofErr w:type="gramEnd"/>
            <w:r w:rsidRPr="00D453DB">
              <w:t>/(+20%), ст. м</w:t>
            </w:r>
            <w:r w:rsidRPr="00D453DB">
              <w:rPr>
                <w:vertAlign w:val="superscript"/>
              </w:rPr>
              <w:t>3</w:t>
            </w:r>
            <w:r w:rsidRPr="00D453DB">
              <w:t>/сут</w:t>
            </w:r>
          </w:p>
        </w:tc>
        <w:tc>
          <w:tcPr>
            <w:tcW w:w="1825" w:type="pct"/>
            <w:shd w:val="clear" w:color="auto" w:fill="auto"/>
          </w:tcPr>
          <w:p w:rsidR="00D453DB" w:rsidRPr="00D453DB" w:rsidRDefault="00630398" w:rsidP="00D453DB">
            <w:pPr>
              <w:ind w:left="-142" w:firstLine="425"/>
              <w:jc w:val="center"/>
            </w:pPr>
            <w:r w:rsidRPr="00630398">
              <w:t>Определить расчетом</w:t>
            </w:r>
          </w:p>
        </w:tc>
      </w:tr>
      <w:tr w:rsidR="00D453DB" w:rsidRPr="00D453DB" w:rsidTr="00D453DB">
        <w:trPr>
          <w:cantSplit/>
          <w:trHeight w:val="239"/>
        </w:trPr>
        <w:tc>
          <w:tcPr>
            <w:tcW w:w="1404" w:type="pct"/>
            <w:vMerge/>
            <w:shd w:val="clear" w:color="auto" w:fill="auto"/>
          </w:tcPr>
          <w:p w:rsidR="00D453DB" w:rsidRPr="00D453DB" w:rsidRDefault="00D453DB" w:rsidP="00D453DB">
            <w:pPr>
              <w:ind w:left="252" w:hanging="252"/>
              <w:jc w:val="both"/>
            </w:pPr>
          </w:p>
        </w:tc>
        <w:tc>
          <w:tcPr>
            <w:tcW w:w="1771" w:type="pct"/>
            <w:gridSpan w:val="2"/>
            <w:shd w:val="clear" w:color="auto" w:fill="auto"/>
          </w:tcPr>
          <w:p w:rsidR="00D453DB" w:rsidRPr="00D453DB" w:rsidRDefault="00D453DB" w:rsidP="00D453DB">
            <w:r w:rsidRPr="00D453DB">
              <w:t xml:space="preserve">по жидкости </w:t>
            </w:r>
            <w:proofErr w:type="gramStart"/>
            <w:r w:rsidRPr="00D453DB">
              <w:t>номинальная</w:t>
            </w:r>
            <w:proofErr w:type="gramEnd"/>
            <w:r w:rsidRPr="00D453DB">
              <w:t>/(+20%), м</w:t>
            </w:r>
            <w:r w:rsidRPr="00D453DB">
              <w:rPr>
                <w:vertAlign w:val="superscript"/>
              </w:rPr>
              <w:t>3</w:t>
            </w:r>
            <w:r w:rsidRPr="00D453DB">
              <w:t>/сут</w:t>
            </w:r>
          </w:p>
        </w:tc>
        <w:tc>
          <w:tcPr>
            <w:tcW w:w="1825" w:type="pct"/>
            <w:shd w:val="clear" w:color="auto" w:fill="auto"/>
          </w:tcPr>
          <w:p w:rsidR="00D453DB" w:rsidRPr="00D453DB" w:rsidRDefault="00630398" w:rsidP="00D453DB">
            <w:pPr>
              <w:ind w:left="-142" w:firstLine="425"/>
              <w:jc w:val="center"/>
            </w:pPr>
            <w:r w:rsidRPr="00630398">
              <w:t>Определить расчетом</w:t>
            </w:r>
          </w:p>
        </w:tc>
      </w:tr>
      <w:tr w:rsidR="00630398" w:rsidRPr="00D453DB" w:rsidTr="00630398">
        <w:trPr>
          <w:cantSplit/>
          <w:trHeight w:val="239"/>
        </w:trPr>
        <w:tc>
          <w:tcPr>
            <w:tcW w:w="3175" w:type="pct"/>
            <w:gridSpan w:val="3"/>
            <w:shd w:val="clear" w:color="auto" w:fill="auto"/>
          </w:tcPr>
          <w:p w:rsidR="00630398" w:rsidRPr="00D453DB" w:rsidRDefault="00630398" w:rsidP="00D453DB">
            <w:r>
              <w:t xml:space="preserve">1.9. </w:t>
            </w:r>
            <w:r w:rsidR="009B256A" w:rsidRPr="009B256A">
              <w:t>Толщина стенки и днища аппарата</w:t>
            </w:r>
          </w:p>
        </w:tc>
        <w:tc>
          <w:tcPr>
            <w:tcW w:w="1825" w:type="pct"/>
            <w:shd w:val="clear" w:color="auto" w:fill="auto"/>
          </w:tcPr>
          <w:p w:rsidR="00630398" w:rsidRPr="00630398" w:rsidRDefault="009B256A" w:rsidP="00D453DB">
            <w:pPr>
              <w:ind w:left="-142" w:firstLine="425"/>
              <w:jc w:val="center"/>
            </w:pPr>
            <w:r w:rsidRPr="009B256A">
              <w:t>Определить расчетом</w:t>
            </w:r>
          </w:p>
        </w:tc>
      </w:tr>
      <w:tr w:rsidR="00D453DB" w:rsidRPr="00D453DB" w:rsidTr="00D453DB">
        <w:trPr>
          <w:cantSplit/>
          <w:trHeight w:val="160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D453DB" w:rsidP="009B256A">
            <w:pPr>
              <w:ind w:left="249" w:hanging="249"/>
              <w:jc w:val="both"/>
              <w:rPr>
                <w:color w:val="FF0000"/>
              </w:rPr>
            </w:pPr>
            <w:r w:rsidRPr="00D453DB">
              <w:t>1.</w:t>
            </w:r>
            <w:r w:rsidR="009B256A">
              <w:t>10</w:t>
            </w:r>
            <w:r w:rsidRPr="00D453DB">
              <w:t>.</w:t>
            </w:r>
            <w:r w:rsidRPr="00D453DB">
              <w:rPr>
                <w:color w:val="FF0000"/>
              </w:rPr>
              <w:t xml:space="preserve"> </w:t>
            </w:r>
            <w:r w:rsidRPr="00D453DB">
              <w:t>Минимально допустимая температура стенки, º</w:t>
            </w:r>
            <w:proofErr w:type="gramStart"/>
            <w:r w:rsidRPr="00D453DB">
              <w:t>С</w:t>
            </w:r>
            <w:proofErr w:type="gramEnd"/>
          </w:p>
        </w:tc>
        <w:tc>
          <w:tcPr>
            <w:tcW w:w="1825" w:type="pct"/>
            <w:shd w:val="clear" w:color="auto" w:fill="auto"/>
          </w:tcPr>
          <w:p w:rsidR="00D453DB" w:rsidRPr="00D453DB" w:rsidRDefault="00D453DB" w:rsidP="00D453DB">
            <w:pPr>
              <w:ind w:left="-142" w:firstLine="425"/>
              <w:jc w:val="center"/>
            </w:pPr>
            <w:r w:rsidRPr="00D453DB">
              <w:t>минус 60</w:t>
            </w:r>
          </w:p>
        </w:tc>
      </w:tr>
      <w:tr w:rsidR="00D453DB" w:rsidRPr="00D453DB" w:rsidTr="00D453DB">
        <w:trPr>
          <w:cantSplit/>
          <w:trHeight w:val="160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9B256A" w:rsidP="00D453DB">
            <w:pPr>
              <w:ind w:left="249" w:hanging="249"/>
              <w:jc w:val="both"/>
              <w:rPr>
                <w:color w:val="FF0000"/>
              </w:rPr>
            </w:pPr>
            <w:r>
              <w:t>1.11</w:t>
            </w:r>
            <w:r w:rsidR="00D453DB" w:rsidRPr="00D453DB">
              <w:t xml:space="preserve">. Унос жидкости газом, </w:t>
            </w:r>
            <w:proofErr w:type="gramStart"/>
            <w:r w:rsidR="00D453DB" w:rsidRPr="00D453DB">
              <w:t>г</w:t>
            </w:r>
            <w:proofErr w:type="gramEnd"/>
            <w:r w:rsidR="00D453DB" w:rsidRPr="00D453DB">
              <w:t>/м</w:t>
            </w:r>
            <w:r w:rsidR="00D453DB" w:rsidRPr="00D453DB">
              <w:rPr>
                <w:vertAlign w:val="superscript"/>
              </w:rPr>
              <w:t>3</w:t>
            </w:r>
            <w:r w:rsidR="00D453DB" w:rsidRPr="00D453DB">
              <w:t xml:space="preserve"> </w:t>
            </w:r>
          </w:p>
        </w:tc>
        <w:tc>
          <w:tcPr>
            <w:tcW w:w="1825" w:type="pct"/>
            <w:shd w:val="clear" w:color="auto" w:fill="auto"/>
          </w:tcPr>
          <w:p w:rsidR="00D453DB" w:rsidRPr="00D453DB" w:rsidRDefault="00D453DB" w:rsidP="00D453DB">
            <w:pPr>
              <w:ind w:left="-142" w:firstLine="425"/>
              <w:jc w:val="center"/>
            </w:pPr>
            <w:r w:rsidRPr="00D453DB">
              <w:t>до 0,1</w:t>
            </w:r>
          </w:p>
        </w:tc>
      </w:tr>
      <w:tr w:rsidR="00D453DB" w:rsidRPr="00D453DB" w:rsidTr="00D453DB">
        <w:trPr>
          <w:cantSplit/>
          <w:trHeight w:val="160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9B256A" w:rsidP="00D453DB">
            <w:pPr>
              <w:ind w:left="252" w:hanging="252"/>
              <w:jc w:val="both"/>
            </w:pPr>
            <w:r>
              <w:t>1.12</w:t>
            </w:r>
            <w:r w:rsidR="00D453DB" w:rsidRPr="00D453DB">
              <w:t>. Унос свободного газа жидкостью, %</w:t>
            </w:r>
          </w:p>
        </w:tc>
        <w:tc>
          <w:tcPr>
            <w:tcW w:w="1825" w:type="pct"/>
            <w:shd w:val="clear" w:color="auto" w:fill="auto"/>
          </w:tcPr>
          <w:p w:rsidR="00D453DB" w:rsidRPr="00D453DB" w:rsidRDefault="00D453DB" w:rsidP="00D453DB">
            <w:pPr>
              <w:ind w:left="-142" w:firstLine="425"/>
              <w:jc w:val="center"/>
            </w:pPr>
            <w:r w:rsidRPr="00D453DB">
              <w:t>Недопустимо</w:t>
            </w:r>
          </w:p>
        </w:tc>
      </w:tr>
      <w:tr w:rsidR="00D453DB" w:rsidRPr="00D453DB" w:rsidTr="00D453DB">
        <w:trPr>
          <w:cantSplit/>
          <w:trHeight w:val="160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9B256A" w:rsidP="00D453DB">
            <w:pPr>
              <w:ind w:right="-94"/>
            </w:pPr>
            <w:r>
              <w:t>1.13</w:t>
            </w:r>
            <w:r w:rsidR="00D453DB" w:rsidRPr="00D453DB">
              <w:t xml:space="preserve">. </w:t>
            </w:r>
            <w:r w:rsidR="00D453DB" w:rsidRPr="00D453DB">
              <w:rPr>
                <w:spacing w:val="-10"/>
              </w:rPr>
              <w:t>Место установки аппарата (</w:t>
            </w:r>
            <w:proofErr w:type="gramStart"/>
            <w:r w:rsidR="00D453DB" w:rsidRPr="00D453DB">
              <w:rPr>
                <w:spacing w:val="-10"/>
              </w:rPr>
              <w:t>наружная</w:t>
            </w:r>
            <w:proofErr w:type="gramEnd"/>
            <w:r w:rsidR="00D453DB" w:rsidRPr="00D453DB">
              <w:rPr>
                <w:spacing w:val="-10"/>
              </w:rPr>
              <w:t>, в неотапливаемом помещении, в отапливаемом помещении)</w:t>
            </w:r>
          </w:p>
        </w:tc>
        <w:tc>
          <w:tcPr>
            <w:tcW w:w="1825" w:type="pct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rPr>
                <w:spacing w:val="-10"/>
              </w:rPr>
              <w:t>Наружная</w:t>
            </w:r>
          </w:p>
        </w:tc>
      </w:tr>
      <w:tr w:rsidR="00D453DB" w:rsidRPr="00D453DB" w:rsidTr="00D453DB">
        <w:trPr>
          <w:cantSplit/>
          <w:trHeight w:val="284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9B256A" w:rsidP="00D453DB">
            <w:pPr>
              <w:ind w:left="432" w:hanging="432"/>
              <w:jc w:val="both"/>
              <w:rPr>
                <w:vertAlign w:val="superscript"/>
              </w:rPr>
            </w:pPr>
            <w:r>
              <w:t>1.14</w:t>
            </w:r>
            <w:r w:rsidR="00D453DB" w:rsidRPr="00D453DB">
              <w:t>. Содержание механических примесей в жидкости, мг/дм</w:t>
            </w:r>
            <w:r w:rsidR="00D453DB" w:rsidRPr="00D453DB">
              <w:rPr>
                <w:vertAlign w:val="superscript"/>
              </w:rPr>
              <w:t>3</w:t>
            </w:r>
          </w:p>
        </w:tc>
        <w:tc>
          <w:tcPr>
            <w:tcW w:w="1825" w:type="pct"/>
            <w:shd w:val="clear" w:color="auto" w:fill="auto"/>
          </w:tcPr>
          <w:p w:rsidR="00D453DB" w:rsidRPr="00D453DB" w:rsidRDefault="00F00220" w:rsidP="00D453DB">
            <w:pPr>
              <w:tabs>
                <w:tab w:val="left" w:pos="1415"/>
              </w:tabs>
              <w:ind w:right="-94"/>
              <w:jc w:val="center"/>
            </w:pPr>
            <w:r>
              <w:t>См. приложение 3.2</w:t>
            </w:r>
          </w:p>
        </w:tc>
      </w:tr>
      <w:tr w:rsidR="00D453DB" w:rsidRPr="00D453DB" w:rsidTr="00D453DB">
        <w:trPr>
          <w:cantSplit/>
          <w:trHeight w:val="273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9B256A" w:rsidP="00D453DB">
            <w:pPr>
              <w:ind w:left="432" w:hanging="432"/>
              <w:jc w:val="both"/>
            </w:pPr>
            <w:r>
              <w:t>1.15</w:t>
            </w:r>
            <w:r w:rsidR="00D453DB" w:rsidRPr="00D453DB">
              <w:t xml:space="preserve">. Состав (% </w:t>
            </w:r>
            <w:proofErr w:type="spellStart"/>
            <w:r w:rsidR="00D453DB" w:rsidRPr="00D453DB">
              <w:t>мольн</w:t>
            </w:r>
            <w:proofErr w:type="spellEnd"/>
            <w:r w:rsidR="00D453DB" w:rsidRPr="00D453DB">
              <w:t>.) и свойства</w:t>
            </w:r>
          </w:p>
        </w:tc>
        <w:tc>
          <w:tcPr>
            <w:tcW w:w="1825" w:type="pct"/>
            <w:shd w:val="clear" w:color="auto" w:fill="auto"/>
          </w:tcPr>
          <w:p w:rsidR="00D453DB" w:rsidRPr="00D453DB" w:rsidRDefault="00F00220" w:rsidP="00D453DB">
            <w:pPr>
              <w:tabs>
                <w:tab w:val="left" w:pos="1415"/>
              </w:tabs>
              <w:ind w:right="-94"/>
              <w:jc w:val="center"/>
            </w:pPr>
            <w:r>
              <w:t>См. приложение 3.2</w:t>
            </w:r>
          </w:p>
        </w:tc>
      </w:tr>
      <w:tr w:rsidR="00D453DB" w:rsidRPr="00D453DB" w:rsidTr="00D453DB">
        <w:trPr>
          <w:cantSplit/>
          <w:trHeight w:val="273"/>
        </w:trPr>
        <w:tc>
          <w:tcPr>
            <w:tcW w:w="3175" w:type="pct"/>
            <w:gridSpan w:val="3"/>
            <w:shd w:val="clear" w:color="auto" w:fill="auto"/>
          </w:tcPr>
          <w:p w:rsidR="00D453DB" w:rsidRPr="00D453DB" w:rsidRDefault="009B256A" w:rsidP="00D453DB">
            <w:pPr>
              <w:ind w:left="432" w:hanging="432"/>
              <w:jc w:val="both"/>
            </w:pPr>
            <w:r>
              <w:t>1.16</w:t>
            </w:r>
            <w:r w:rsidR="00D453DB" w:rsidRPr="00D453DB">
              <w:t>. Требуемый срок службы изделия, лет</w:t>
            </w:r>
          </w:p>
        </w:tc>
        <w:tc>
          <w:tcPr>
            <w:tcW w:w="1825" w:type="pct"/>
            <w:shd w:val="clear" w:color="auto" w:fill="auto"/>
          </w:tcPr>
          <w:p w:rsidR="00D453DB" w:rsidRPr="00D453DB" w:rsidRDefault="00D453DB" w:rsidP="00D453DB">
            <w:pPr>
              <w:tabs>
                <w:tab w:val="left" w:pos="1415"/>
              </w:tabs>
              <w:ind w:right="-94"/>
              <w:jc w:val="center"/>
            </w:pPr>
            <w:r w:rsidRPr="00D453DB">
              <w:t>20</w:t>
            </w:r>
          </w:p>
        </w:tc>
      </w:tr>
      <w:tr w:rsidR="00D453DB" w:rsidRPr="00D453DB" w:rsidTr="00D453DB">
        <w:trPr>
          <w:cantSplit/>
          <w:trHeight w:val="273"/>
        </w:trPr>
        <w:tc>
          <w:tcPr>
            <w:tcW w:w="5000" w:type="pct"/>
            <w:gridSpan w:val="4"/>
            <w:shd w:val="clear" w:color="auto" w:fill="auto"/>
          </w:tcPr>
          <w:p w:rsidR="00D453DB" w:rsidRPr="00D453DB" w:rsidRDefault="00D453DB" w:rsidP="00D453DB">
            <w:pPr>
              <w:tabs>
                <w:tab w:val="left" w:pos="1415"/>
              </w:tabs>
              <w:ind w:right="-94"/>
            </w:pPr>
            <w:r w:rsidRPr="00D453DB">
              <w:t>2. Требования к изготовлению и конструктивному исполнению</w:t>
            </w:r>
          </w:p>
        </w:tc>
      </w:tr>
      <w:tr w:rsidR="00D453DB" w:rsidRPr="00D453DB" w:rsidTr="00D453DB">
        <w:trPr>
          <w:cantSplit/>
          <w:trHeight w:val="264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>2.1. Общие требования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>Оборудование изготовить по КД завода-изготовителя в соответствии с Приложением 1 и дополнениями Заказчика</w:t>
            </w:r>
          </w:p>
        </w:tc>
      </w:tr>
      <w:tr w:rsidR="00D453DB" w:rsidRPr="00D453DB" w:rsidTr="00D453DB">
        <w:trPr>
          <w:cantSplit/>
          <w:trHeight w:val="264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>2.2. Состояние изготовленного оборудования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>Вновь изготовленное и ремонтопригодное</w:t>
            </w:r>
          </w:p>
        </w:tc>
      </w:tr>
      <w:tr w:rsidR="00D453DB" w:rsidRPr="00D453DB" w:rsidTr="00D453DB">
        <w:trPr>
          <w:cantSplit/>
          <w:trHeight w:val="264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>2.3. Габаритные размеры, схема общего вида ёмкостного аппарата, таблица штуцеров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F00220" w:rsidP="00D453DB">
            <w:pPr>
              <w:ind w:right="-94"/>
              <w:jc w:val="center"/>
            </w:pPr>
            <w:r>
              <w:t>См. приложение 3.1</w:t>
            </w:r>
          </w:p>
          <w:p w:rsidR="00D453DB" w:rsidRPr="00D453DB" w:rsidRDefault="00D453DB" w:rsidP="00D453DB">
            <w:pPr>
              <w:ind w:right="-94"/>
              <w:jc w:val="center"/>
            </w:pPr>
            <w:r w:rsidRPr="00D453DB">
              <w:t>Все размеры ориентировочные и подлежат уточнению при разработке КД</w:t>
            </w:r>
          </w:p>
        </w:tc>
      </w:tr>
      <w:tr w:rsidR="00D453DB" w:rsidRPr="00D453DB" w:rsidTr="00D453DB">
        <w:trPr>
          <w:cantSplit/>
          <w:trHeight w:val="264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>2.4. Толщина стенки и днища аппарата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AB6A65" w:rsidP="00D453DB">
            <w:pPr>
              <w:ind w:right="-94"/>
              <w:jc w:val="center"/>
            </w:pPr>
            <w:r>
              <w:t>Определить расчето</w:t>
            </w:r>
            <w:r w:rsidR="00D453DB" w:rsidRPr="00D453DB">
              <w:t>м</w:t>
            </w:r>
          </w:p>
        </w:tc>
      </w:tr>
      <w:tr w:rsidR="00D453DB" w:rsidRPr="00D453DB" w:rsidTr="00D453DB">
        <w:trPr>
          <w:cantSplit/>
          <w:trHeight w:val="264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>2.5. Марка стали изготавливаемого аппарата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>09Г2С</w:t>
            </w:r>
          </w:p>
        </w:tc>
      </w:tr>
      <w:tr w:rsidR="00D453DB" w:rsidRPr="00D453DB" w:rsidTr="00D453DB">
        <w:trPr>
          <w:cantSplit/>
          <w:trHeight w:val="264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>2.6. Марка стали труб и ответных фланцев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>09Г2С</w:t>
            </w:r>
          </w:p>
        </w:tc>
      </w:tr>
      <w:tr w:rsidR="00D453DB" w:rsidRPr="00D453DB" w:rsidTr="00D453DB">
        <w:trPr>
          <w:cantSplit/>
          <w:trHeight w:val="264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 xml:space="preserve">2.7. Прибавка для компенсации коррозии, </w:t>
            </w:r>
            <w:proofErr w:type="gramStart"/>
            <w:r w:rsidRPr="00D453DB">
              <w:t>мм</w:t>
            </w:r>
            <w:proofErr w:type="gramEnd"/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>2</w:t>
            </w:r>
          </w:p>
        </w:tc>
      </w:tr>
      <w:tr w:rsidR="00D453DB" w:rsidRPr="00D453DB" w:rsidTr="00D453DB">
        <w:trPr>
          <w:cantSplit/>
          <w:trHeight w:val="264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>2.8. Наличие теплоизоляции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>Да</w:t>
            </w:r>
          </w:p>
        </w:tc>
      </w:tr>
      <w:tr w:rsidR="00D453DB" w:rsidRPr="00D453DB" w:rsidTr="00D453DB">
        <w:trPr>
          <w:cantSplit/>
          <w:trHeight w:val="264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lastRenderedPageBreak/>
              <w:t>2.9. Требования к внутреннему обустройству НГС:</w:t>
            </w:r>
          </w:p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 xml:space="preserve">    - Устройства приема и распределения газожидкостной смеси;</w:t>
            </w:r>
          </w:p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 xml:space="preserve">    - Распределительные полки;</w:t>
            </w:r>
          </w:p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 xml:space="preserve">    - Устройства для отделения капельной жидкости;</w:t>
            </w:r>
          </w:p>
          <w:p w:rsidR="00D453DB" w:rsidRPr="00D453DB" w:rsidRDefault="00D453DB" w:rsidP="00D453DB">
            <w:pPr>
              <w:ind w:left="252" w:hanging="252"/>
              <w:jc w:val="both"/>
            </w:pPr>
            <w:r w:rsidRPr="00D453DB">
              <w:t xml:space="preserve">    - </w:t>
            </w:r>
            <w:proofErr w:type="spellStart"/>
            <w:r w:rsidRPr="00D453DB">
              <w:t>Пеногасящая</w:t>
            </w:r>
            <w:proofErr w:type="spellEnd"/>
            <w:r w:rsidRPr="00D453DB">
              <w:t xml:space="preserve"> насадка;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</w:p>
          <w:p w:rsidR="00D453DB" w:rsidRPr="00D453DB" w:rsidRDefault="00D453DB" w:rsidP="00D453DB">
            <w:pPr>
              <w:ind w:right="-94"/>
              <w:jc w:val="center"/>
            </w:pPr>
            <w:r w:rsidRPr="00D453DB">
              <w:t xml:space="preserve">Нет </w:t>
            </w:r>
          </w:p>
          <w:p w:rsidR="00D453DB" w:rsidRPr="00D453DB" w:rsidRDefault="00D453DB" w:rsidP="00D453DB">
            <w:pPr>
              <w:ind w:right="-94"/>
              <w:jc w:val="center"/>
            </w:pPr>
          </w:p>
          <w:p w:rsidR="00D453DB" w:rsidRPr="00D453DB" w:rsidRDefault="00D453DB" w:rsidP="00D453DB">
            <w:pPr>
              <w:ind w:right="-94"/>
              <w:jc w:val="center"/>
            </w:pPr>
            <w:r w:rsidRPr="00D453DB">
              <w:t>Нет</w:t>
            </w:r>
          </w:p>
          <w:p w:rsidR="00D453DB" w:rsidRPr="00D453DB" w:rsidRDefault="00D453DB" w:rsidP="00D453DB">
            <w:pPr>
              <w:ind w:right="-94"/>
              <w:jc w:val="center"/>
            </w:pPr>
            <w:r w:rsidRPr="00D453DB">
              <w:t>Нет</w:t>
            </w:r>
          </w:p>
          <w:p w:rsidR="00D453DB" w:rsidRPr="00D453DB" w:rsidRDefault="00D453DB" w:rsidP="00D453DB">
            <w:pPr>
              <w:ind w:right="-94"/>
              <w:jc w:val="center"/>
            </w:pPr>
            <w:r w:rsidRPr="00D453DB">
              <w:t>Нет</w:t>
            </w:r>
          </w:p>
        </w:tc>
      </w:tr>
      <w:tr w:rsidR="00D453DB" w:rsidRPr="00D453DB" w:rsidTr="00D453DB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spacing w:before="120" w:after="120"/>
              <w:ind w:left="252" w:hanging="252"/>
              <w:jc w:val="both"/>
            </w:pPr>
            <w:r w:rsidRPr="00D453DB">
              <w:t xml:space="preserve">2.10. Комплектация аппарата: 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AB6A65">
            <w:pPr>
              <w:numPr>
                <w:ilvl w:val="0"/>
                <w:numId w:val="3"/>
              </w:numPr>
              <w:tabs>
                <w:tab w:val="left" w:pos="353"/>
              </w:tabs>
              <w:ind w:left="69" w:right="-94" w:firstLine="0"/>
              <w:jc w:val="both"/>
            </w:pPr>
            <w:r w:rsidRPr="00D453DB">
              <w:t>Ответные фланцы, с прокладочным и крепёжным материалом (на всех штуцерах, установленных на аппарате)</w:t>
            </w:r>
          </w:p>
          <w:p w:rsidR="00D453DB" w:rsidRPr="00D453DB" w:rsidRDefault="00D453DB" w:rsidP="00AB6A65">
            <w:pPr>
              <w:numPr>
                <w:ilvl w:val="0"/>
                <w:numId w:val="3"/>
              </w:numPr>
              <w:tabs>
                <w:tab w:val="left" w:pos="353"/>
              </w:tabs>
              <w:ind w:left="69" w:right="-94" w:firstLine="0"/>
              <w:jc w:val="both"/>
            </w:pPr>
            <w:r w:rsidRPr="00D453DB">
              <w:t>АКЗ и теплоизоляция согласно п. 2.11</w:t>
            </w:r>
          </w:p>
          <w:p w:rsidR="00D453DB" w:rsidRPr="00D453DB" w:rsidRDefault="00D453DB" w:rsidP="00AB6A65">
            <w:pPr>
              <w:numPr>
                <w:ilvl w:val="0"/>
                <w:numId w:val="3"/>
              </w:numPr>
              <w:tabs>
                <w:tab w:val="left" w:pos="353"/>
              </w:tabs>
              <w:ind w:left="69" w:right="-94" w:firstLine="0"/>
              <w:jc w:val="both"/>
            </w:pPr>
            <w:r w:rsidRPr="00D453DB">
              <w:t>Площадка обслуживания верхних патрубков с ограждением и лестницей</w:t>
            </w:r>
          </w:p>
          <w:p w:rsidR="00D453DB" w:rsidRPr="00D453DB" w:rsidRDefault="00D453DB" w:rsidP="00AB6A65">
            <w:pPr>
              <w:numPr>
                <w:ilvl w:val="0"/>
                <w:numId w:val="3"/>
              </w:numPr>
              <w:tabs>
                <w:tab w:val="left" w:pos="353"/>
              </w:tabs>
              <w:ind w:left="69" w:right="-94" w:firstLine="0"/>
              <w:jc w:val="both"/>
            </w:pPr>
            <w:r w:rsidRPr="00D453DB">
              <w:t xml:space="preserve">Указатель уровня Rosemount </w:t>
            </w:r>
            <w:r>
              <w:t>- либо аналог.</w:t>
            </w:r>
          </w:p>
        </w:tc>
      </w:tr>
      <w:tr w:rsidR="00D453DB" w:rsidRPr="00D453DB" w:rsidTr="00D453DB">
        <w:trPr>
          <w:cantSplit/>
          <w:trHeight w:val="203"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>2.11. Антикоррозионное покрытие и теплоизоляция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453DB">
              <w:t>Теплоизоляцию выполнить в заводских условиях матами МП-100 с покрывным слоем из листа оцинкованного S=1 мм, либо аналог. Необходимая толщина теплоизоляции 100 мм.</w:t>
            </w:r>
          </w:p>
          <w:p w:rsidR="00D453DB" w:rsidRPr="00D453DB" w:rsidRDefault="00D453DB" w:rsidP="00D453D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proofErr w:type="spellStart"/>
            <w:r w:rsidRPr="00D453DB">
              <w:t>Антикорозионное</w:t>
            </w:r>
            <w:proofErr w:type="spellEnd"/>
            <w:r w:rsidRPr="00D453DB">
              <w:t xml:space="preserve"> покрытие внутренней поверхности: </w:t>
            </w:r>
          </w:p>
          <w:p w:rsidR="00D453DB" w:rsidRPr="00D453DB" w:rsidRDefault="00D453DB" w:rsidP="00D453D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453DB">
              <w:t>-</w:t>
            </w:r>
            <w:proofErr w:type="spellStart"/>
            <w:r w:rsidRPr="00D453DB">
              <w:t>Masscotank</w:t>
            </w:r>
            <w:proofErr w:type="spellEnd"/>
            <w:r w:rsidRPr="00D453DB">
              <w:t xml:space="preserve"> 11 (350 мкм) Либо аналог;</w:t>
            </w:r>
          </w:p>
          <w:p w:rsidR="00D453DB" w:rsidRPr="00D453DB" w:rsidRDefault="00D453DB" w:rsidP="00D453D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453DB">
              <w:t>Наружное покрытие - грунтовка "</w:t>
            </w:r>
            <w:proofErr w:type="spellStart"/>
            <w:r w:rsidRPr="00D453DB">
              <w:t>PrimastikUneversal</w:t>
            </w:r>
            <w:proofErr w:type="spellEnd"/>
            <w:r w:rsidRPr="00D453DB">
              <w:t>"- либо аналог; краска "</w:t>
            </w:r>
            <w:proofErr w:type="spellStart"/>
            <w:r w:rsidRPr="00D453DB">
              <w:t>Hardtop</w:t>
            </w:r>
            <w:proofErr w:type="spellEnd"/>
            <w:r w:rsidRPr="00D453DB">
              <w:t xml:space="preserve"> AS" - либо аналог.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>2.1</w:t>
            </w:r>
            <w:r>
              <w:t>2</w:t>
            </w:r>
            <w:r w:rsidRPr="00D453DB">
              <w:t>. Дополнительные требования к установке контрольно- измерительных приборов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:rsidR="00D453DB" w:rsidRPr="00D453DB" w:rsidRDefault="00A026BA" w:rsidP="00A026BA">
            <w:pPr>
              <w:ind w:right="-94"/>
            </w:pPr>
            <w:r w:rsidRPr="00A026BA">
              <w:t xml:space="preserve">- </w:t>
            </w:r>
            <w:r>
              <w:t xml:space="preserve">Штуцеры </w:t>
            </w:r>
            <w:r w:rsidR="001854FA">
              <w:t>М</w:t>
            </w:r>
            <w:r w:rsidRPr="00A026BA">
              <w:t xml:space="preserve"> -</w:t>
            </w:r>
            <w:r w:rsidR="001854FA">
              <w:t xml:space="preserve"> </w:t>
            </w:r>
            <w:proofErr w:type="gramStart"/>
            <w:r>
              <w:t>предусмотреть с заглушками в</w:t>
            </w:r>
            <w:r w:rsidR="00D453DB" w:rsidRPr="00D453DB">
              <w:t xml:space="preserve"> заглушках предусмотр</w:t>
            </w:r>
            <w:r>
              <w:t>еть</w:t>
            </w:r>
            <w:proofErr w:type="gramEnd"/>
            <w:r>
              <w:t xml:space="preserve"> отверстие с резьбой М20х1,5;</w:t>
            </w:r>
          </w:p>
          <w:p w:rsidR="00A026BA" w:rsidRDefault="00A026BA" w:rsidP="00A026BA">
            <w:pPr>
              <w:ind w:right="-94"/>
            </w:pPr>
            <w:r>
              <w:t xml:space="preserve">- </w:t>
            </w:r>
            <w:r w:rsidR="001854FA">
              <w:t>Штуцер</w:t>
            </w:r>
            <w:proofErr w:type="gramStart"/>
            <w:r w:rsidR="001854FA">
              <w:t xml:space="preserve"> С</w:t>
            </w:r>
            <w:proofErr w:type="gramEnd"/>
            <w:r w:rsidR="00883CAC">
              <w:t xml:space="preserve"> </w:t>
            </w:r>
            <w:r w:rsidR="001854FA">
              <w:t>-</w:t>
            </w:r>
            <w:r w:rsidR="00883CAC">
              <w:t xml:space="preserve"> </w:t>
            </w:r>
            <w:r w:rsidR="001854FA">
              <w:t>д</w:t>
            </w:r>
            <w:r>
              <w:t>ля биметаллического термометра (патрубок Ду не менее 50 мм) с фланцем и заглушкой, в заглушке отверстие М27х2;</w:t>
            </w:r>
          </w:p>
          <w:p w:rsidR="00A026BA" w:rsidRDefault="00A026BA" w:rsidP="00A026BA">
            <w:pPr>
              <w:ind w:right="-94"/>
            </w:pPr>
            <w:r>
              <w:t xml:space="preserve">- </w:t>
            </w:r>
            <w:r w:rsidR="001854FA">
              <w:t xml:space="preserve">Штуцер </w:t>
            </w:r>
            <w:proofErr w:type="gramStart"/>
            <w:r w:rsidR="001854FA">
              <w:t>Н-</w:t>
            </w:r>
            <w:proofErr w:type="gramEnd"/>
            <w:r w:rsidR="001854FA">
              <w:t xml:space="preserve"> д</w:t>
            </w:r>
            <w:r>
              <w:t>ля преобразователя температуры (патрубок Ду не менее 50 мм) с фланцем и заглушкой, в заглушке отверстие М20х1,5;</w:t>
            </w:r>
          </w:p>
          <w:p w:rsidR="00A026BA" w:rsidRPr="00D453DB" w:rsidRDefault="00A026BA" w:rsidP="00A026BA">
            <w:pPr>
              <w:ind w:right="-94"/>
            </w:pPr>
            <w:r>
              <w:t>- Для сигнализаторов минимального и максимального уровня жидкости (патрубок Ду не мен</w:t>
            </w:r>
            <w:r w:rsidR="00883CAC">
              <w:t>ее 50 мм) с фланцем и заглушкой -2 шт.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6"/>
            </w:pPr>
            <w:r w:rsidRPr="00D453DB">
              <w:t>2.1</w:t>
            </w:r>
            <w:r>
              <w:t>3</w:t>
            </w:r>
            <w:r w:rsidRPr="00D453DB">
              <w:t>. Тип опор</w:t>
            </w:r>
          </w:p>
          <w:p w:rsidR="00D453DB" w:rsidRPr="00D453DB" w:rsidRDefault="00D453DB" w:rsidP="00D453DB">
            <w:pPr>
              <w:ind w:right="-96"/>
            </w:pPr>
            <w:r w:rsidRPr="00D453DB">
              <w:t>для горизонтальных аппаратов:</w:t>
            </w:r>
          </w:p>
          <w:p w:rsidR="00D453DB" w:rsidRPr="00D453DB" w:rsidRDefault="00D453DB" w:rsidP="00D453DB">
            <w:pPr>
              <w:numPr>
                <w:ilvl w:val="0"/>
                <w:numId w:val="2"/>
              </w:numPr>
              <w:ind w:right="-96"/>
              <w:jc w:val="both"/>
            </w:pPr>
            <w:r w:rsidRPr="00D453DB">
              <w:t>бетонные</w:t>
            </w:r>
          </w:p>
          <w:p w:rsidR="00D453DB" w:rsidRPr="00D453DB" w:rsidRDefault="00D453DB" w:rsidP="00D453DB">
            <w:pPr>
              <w:numPr>
                <w:ilvl w:val="0"/>
                <w:numId w:val="2"/>
              </w:numPr>
              <w:ind w:right="-96"/>
              <w:jc w:val="both"/>
            </w:pPr>
            <w:r w:rsidRPr="00D453DB">
              <w:t xml:space="preserve">металлические 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pPr>
              <w:ind w:right="-94"/>
              <w:jc w:val="center"/>
            </w:pPr>
            <w:proofErr w:type="gramStart"/>
            <w:r w:rsidRPr="00D453DB">
              <w:t>Металлические</w:t>
            </w:r>
            <w:proofErr w:type="gramEnd"/>
            <w:r w:rsidRPr="00D453DB">
              <w:t xml:space="preserve"> </w:t>
            </w:r>
            <w:proofErr w:type="spellStart"/>
            <w:r w:rsidRPr="00D453DB">
              <w:t>седловые</w:t>
            </w:r>
            <w:proofErr w:type="spellEnd"/>
            <w:r w:rsidRPr="00D453DB">
              <w:t xml:space="preserve"> по ОСТ 26-2091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lastRenderedPageBreak/>
              <w:t>2.1</w:t>
            </w:r>
            <w:r>
              <w:t>4</w:t>
            </w:r>
            <w:r w:rsidRPr="00D453DB">
              <w:t>. Тип уплотнительной поверхности фланцевых соединений (</w:t>
            </w:r>
            <w:proofErr w:type="gramStart"/>
            <w:r w:rsidRPr="00D453DB">
              <w:t>гладкая</w:t>
            </w:r>
            <w:proofErr w:type="gramEnd"/>
            <w:r w:rsidRPr="00D453DB">
              <w:t>, выступ-впадина, шип-паз)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:rsidR="00D453DB" w:rsidRDefault="00D453DB" w:rsidP="00D453DB">
            <w:pPr>
              <w:ind w:right="-94"/>
              <w:jc w:val="center"/>
            </w:pPr>
            <w:r w:rsidRPr="00D453DB">
              <w:t>Гладкая</w:t>
            </w:r>
          </w:p>
          <w:p w:rsidR="00D453DB" w:rsidRDefault="00D453DB" w:rsidP="00D453DB">
            <w:pPr>
              <w:ind w:right="-94"/>
              <w:jc w:val="center"/>
            </w:pPr>
          </w:p>
          <w:p w:rsidR="00D453DB" w:rsidRDefault="00D453DB" w:rsidP="00D453DB">
            <w:pPr>
              <w:ind w:right="-94"/>
              <w:jc w:val="center"/>
            </w:pPr>
          </w:p>
          <w:p w:rsidR="00D453DB" w:rsidRDefault="00D453DB" w:rsidP="00D453DB">
            <w:pPr>
              <w:ind w:right="-94"/>
              <w:jc w:val="center"/>
            </w:pPr>
          </w:p>
          <w:p w:rsidR="00D453DB" w:rsidRPr="00D453DB" w:rsidRDefault="00D453DB" w:rsidP="00D453DB">
            <w:pPr>
              <w:ind w:right="-94"/>
              <w:jc w:val="center"/>
            </w:pPr>
          </w:p>
        </w:tc>
      </w:tr>
      <w:tr w:rsidR="00D453DB" w:rsidRPr="00D453DB" w:rsidTr="00D453DB">
        <w:trPr>
          <w:cantSplit/>
        </w:trPr>
        <w:tc>
          <w:tcPr>
            <w:tcW w:w="5000" w:type="pct"/>
            <w:gridSpan w:val="4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>3. Климатические характеристики района строительства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>3.1. Место расположения  объекта, где установлен аппарат (город, район)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 xml:space="preserve">Известинское </w:t>
            </w:r>
            <w:proofErr w:type="spellStart"/>
            <w:r w:rsidRPr="00D453DB">
              <w:t>м.р</w:t>
            </w:r>
            <w:proofErr w:type="spellEnd"/>
            <w:r w:rsidRPr="00D453DB">
              <w:t>.</w:t>
            </w:r>
          </w:p>
          <w:p w:rsidR="00D453DB" w:rsidRPr="00D453DB" w:rsidRDefault="00D453DB" w:rsidP="00D453DB">
            <w:pPr>
              <w:ind w:right="-94"/>
              <w:jc w:val="center"/>
            </w:pPr>
            <w:r w:rsidRPr="00D453DB">
              <w:t xml:space="preserve">Тюменская область, Ямало-Ненецкий автономный округ, Пуровский район, </w:t>
            </w:r>
          </w:p>
          <w:p w:rsidR="00D453DB" w:rsidRPr="00D453DB" w:rsidRDefault="00D453DB" w:rsidP="00D453DB">
            <w:pPr>
              <w:ind w:right="-94"/>
              <w:jc w:val="center"/>
            </w:pPr>
            <w:r w:rsidRPr="00D453DB">
              <w:t>МО – г. Губкинский.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</w:pPr>
            <w:r w:rsidRPr="00D453DB">
              <w:t>3.2. Сейсмичность, балл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ind w:right="-94"/>
              <w:jc w:val="center"/>
            </w:pPr>
            <w:r w:rsidRPr="00D453DB">
              <w:t>5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D453DB">
              <w:t>3.3. Климатическое условие по ГОСТ 15150-69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D453DB">
              <w:rPr>
                <w:szCs w:val="20"/>
                <w:lang w:eastAsia="en-US"/>
              </w:rPr>
              <w:t>ХЛ</w:t>
            </w:r>
            <w:proofErr w:type="gramStart"/>
            <w:r w:rsidRPr="00D453DB">
              <w:rPr>
                <w:szCs w:val="20"/>
                <w:lang w:eastAsia="en-US"/>
              </w:rPr>
              <w:t>1</w:t>
            </w:r>
            <w:proofErr w:type="gramEnd"/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D453DB">
              <w:t xml:space="preserve">3.4. </w:t>
            </w:r>
            <w:r w:rsidRPr="00D453DB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</w:t>
            </w:r>
            <w:proofErr w:type="gramStart"/>
            <w:r w:rsidRPr="00D453DB">
              <w:rPr>
                <w:szCs w:val="20"/>
                <w:lang w:eastAsia="en-US"/>
              </w:rPr>
              <w:t>С</w:t>
            </w:r>
            <w:proofErr w:type="gramEnd"/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D453DB">
              <w:t xml:space="preserve">минус </w:t>
            </w:r>
            <w:r w:rsidRPr="00D453DB">
              <w:rPr>
                <w:szCs w:val="20"/>
                <w:lang w:eastAsia="en-US"/>
              </w:rPr>
              <w:t>47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r w:rsidRPr="00D453DB">
              <w:t xml:space="preserve">3.5. </w:t>
            </w:r>
            <w:r w:rsidRPr="00D453DB">
              <w:rPr>
                <w:szCs w:val="20"/>
                <w:lang w:eastAsia="en-US"/>
              </w:rPr>
              <w:t>Средняя температура наиболее холодных суток, с обеспеченностью 98%, °</w:t>
            </w:r>
            <w:proofErr w:type="gramStart"/>
            <w:r w:rsidRPr="00D453DB">
              <w:rPr>
                <w:szCs w:val="20"/>
                <w:lang w:eastAsia="en-US"/>
              </w:rPr>
              <w:t>С</w:t>
            </w:r>
            <w:proofErr w:type="gramEnd"/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jc w:val="center"/>
            </w:pPr>
            <w:r w:rsidRPr="00D453DB">
              <w:rPr>
                <w:bCs/>
              </w:rPr>
              <w:t>минус 54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r w:rsidRPr="00D453DB">
              <w:t xml:space="preserve">3.6. </w:t>
            </w:r>
            <w:r w:rsidRPr="00D453DB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D453DB">
              <w:rPr>
                <w:szCs w:val="20"/>
                <w:lang w:eastAsia="en-US"/>
              </w:rPr>
              <w:t>min</w:t>
            </w:r>
            <w:proofErr w:type="spellEnd"/>
            <w:r w:rsidRPr="00D453DB">
              <w:rPr>
                <w:szCs w:val="20"/>
                <w:lang w:eastAsia="en-US"/>
              </w:rPr>
              <w:t>/</w:t>
            </w:r>
            <w:proofErr w:type="spellStart"/>
            <w:r w:rsidRPr="00D453DB">
              <w:rPr>
                <w:szCs w:val="20"/>
                <w:lang w:eastAsia="en-US"/>
              </w:rPr>
              <w:t>max</w:t>
            </w:r>
            <w:proofErr w:type="spellEnd"/>
            <w:r w:rsidRPr="00D453D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bCs/>
              </w:rPr>
            </w:pPr>
            <w:proofErr w:type="gramStart"/>
            <w:r w:rsidRPr="00D453DB">
              <w:rPr>
                <w:bCs/>
              </w:rPr>
              <w:t>от</w:t>
            </w:r>
            <w:proofErr w:type="gramEnd"/>
            <w:r w:rsidRPr="00D453DB">
              <w:rPr>
                <w:bCs/>
              </w:rPr>
              <w:t xml:space="preserve"> минус 55 до плюс 36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r w:rsidRPr="00D453DB">
              <w:t>3.7. Район по ветровой нагрузке по СП 20.13330.2011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bCs/>
              </w:rPr>
            </w:pPr>
            <w:r w:rsidRPr="00D453DB">
              <w:rPr>
                <w:bCs/>
                <w:lang w:val="en-US"/>
              </w:rPr>
              <w:t>I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r w:rsidRPr="00D453DB">
              <w:t>3.8. Район сейсмичности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bCs/>
              </w:rPr>
            </w:pPr>
            <w:r w:rsidRPr="00D453DB">
              <w:rPr>
                <w:bCs/>
              </w:rPr>
              <w:t>5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D453DB">
              <w:t xml:space="preserve">3.9. </w:t>
            </w:r>
            <w:r w:rsidRPr="00D453DB">
              <w:rPr>
                <w:szCs w:val="20"/>
                <w:lang w:eastAsia="en-US"/>
              </w:rPr>
              <w:t>Ветровая нагрузка, кПа (кгс/м</w:t>
            </w:r>
            <w:proofErr w:type="gramStart"/>
            <w:r w:rsidRPr="00D453DB">
              <w:rPr>
                <w:szCs w:val="20"/>
                <w:vertAlign w:val="superscript"/>
                <w:lang w:eastAsia="en-US"/>
              </w:rPr>
              <w:t>2</w:t>
            </w:r>
            <w:proofErr w:type="gramEnd"/>
            <w:r w:rsidRPr="00D453D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:rsidR="00D453DB" w:rsidRPr="00D453DB" w:rsidRDefault="00D453DB" w:rsidP="00D453D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453DB">
              <w:t>0,23 (23)</w:t>
            </w:r>
          </w:p>
        </w:tc>
      </w:tr>
      <w:tr w:rsidR="00D453DB" w:rsidRPr="00D453DB" w:rsidTr="00D453DB">
        <w:trPr>
          <w:cantSplit/>
        </w:trPr>
        <w:tc>
          <w:tcPr>
            <w:tcW w:w="3155" w:type="pct"/>
            <w:gridSpan w:val="2"/>
            <w:shd w:val="clear" w:color="auto" w:fill="auto"/>
          </w:tcPr>
          <w:p w:rsidR="00D453DB" w:rsidRPr="00D453DB" w:rsidRDefault="00D453DB" w:rsidP="00D453DB">
            <w:r w:rsidRPr="00D453DB">
              <w:t>4. Дополнительные требования</w:t>
            </w:r>
          </w:p>
        </w:tc>
        <w:tc>
          <w:tcPr>
            <w:tcW w:w="1845" w:type="pct"/>
            <w:gridSpan w:val="2"/>
            <w:shd w:val="clear" w:color="auto" w:fill="auto"/>
          </w:tcPr>
          <w:p w:rsidR="00D453DB" w:rsidRPr="00D453DB" w:rsidRDefault="00D453DB" w:rsidP="00D453DB">
            <w:pPr>
              <w:rPr>
                <w:b/>
              </w:rPr>
            </w:pPr>
            <w:r w:rsidRPr="00D453DB">
              <w:rPr>
                <w:b/>
              </w:rPr>
              <w:t>Окончательную конструкторскую документацию (габаритные размеры, типы фланцевых соединений, DN патрубков) и комплектность поставки изделия согласовать с Заказчиком до начала изготовления.</w:t>
            </w:r>
          </w:p>
          <w:p w:rsidR="00D453DB" w:rsidRPr="00D453DB" w:rsidRDefault="00D453DB" w:rsidP="00D453DB">
            <w:pPr>
              <w:rPr>
                <w:b/>
              </w:rPr>
            </w:pPr>
            <w:r w:rsidRPr="00D453DB">
              <w:rPr>
                <w:b/>
              </w:rPr>
              <w:t>Дополнительно согласовать с Заказчиком размеры и тип фланца для штуцера</w:t>
            </w:r>
            <w:proofErr w:type="gramStart"/>
            <w:r w:rsidRPr="00D453DB">
              <w:rPr>
                <w:b/>
              </w:rPr>
              <w:t xml:space="preserve"> Ж</w:t>
            </w:r>
            <w:proofErr w:type="gramEnd"/>
            <w:r w:rsidRPr="00D453DB">
              <w:rPr>
                <w:b/>
              </w:rPr>
              <w:t xml:space="preserve"> – для встроенного уровнемера </w:t>
            </w:r>
            <w:r w:rsidRPr="00D453DB">
              <w:rPr>
                <w:b/>
                <w:lang w:val="en-US"/>
              </w:rPr>
              <w:t>Rosemount</w:t>
            </w:r>
          </w:p>
          <w:p w:rsidR="00D453DB" w:rsidRPr="00D453DB" w:rsidRDefault="00D453DB" w:rsidP="00D453DB">
            <w:r w:rsidRPr="00D453DB">
              <w:t>Предусмотреть узлы крепления заземляющего устройства (не менее двух по диагонали с разных сторон сепаратора) через болтовые соединения, обозначенные символом «заземление»» (ПУЭ п.1.7.118), предусмотреть меры против ослабления контактов (ПУЭ п.1.7.139).</w:t>
            </w:r>
          </w:p>
        </w:tc>
      </w:tr>
    </w:tbl>
    <w:p w:rsidR="00D453DB" w:rsidRPr="00D453DB" w:rsidRDefault="00D453DB" w:rsidP="00D453DB">
      <w:pPr>
        <w:jc w:val="right"/>
        <w:rPr>
          <w:sz w:val="28"/>
          <w:szCs w:val="20"/>
        </w:rPr>
      </w:pPr>
      <w:r w:rsidRPr="00D453DB">
        <w:rPr>
          <w:sz w:val="28"/>
          <w:szCs w:val="20"/>
        </w:rPr>
        <w:br w:type="page"/>
      </w:r>
      <w:r w:rsidR="00F00220">
        <w:rPr>
          <w:sz w:val="28"/>
          <w:szCs w:val="20"/>
        </w:rPr>
        <w:lastRenderedPageBreak/>
        <w:t>Приложение 3.1</w:t>
      </w:r>
    </w:p>
    <w:p w:rsidR="00D453DB" w:rsidRPr="00D453DB" w:rsidRDefault="00D453DB" w:rsidP="00D453DB">
      <w:pPr>
        <w:jc w:val="center"/>
        <w:rPr>
          <w:sz w:val="28"/>
          <w:szCs w:val="20"/>
        </w:rPr>
      </w:pPr>
      <w:r w:rsidRPr="00D453DB">
        <w:rPr>
          <w:sz w:val="28"/>
          <w:szCs w:val="20"/>
        </w:rPr>
        <w:t>Эскиз аппарата 1-25-</w:t>
      </w:r>
      <w:r w:rsidR="006517CA">
        <w:rPr>
          <w:sz w:val="28"/>
          <w:szCs w:val="20"/>
        </w:rPr>
        <w:t>1</w:t>
      </w:r>
      <w:r w:rsidRPr="00D453DB">
        <w:rPr>
          <w:sz w:val="28"/>
          <w:szCs w:val="20"/>
        </w:rPr>
        <w:t>,</w:t>
      </w:r>
      <w:r w:rsidR="006517CA">
        <w:rPr>
          <w:sz w:val="28"/>
          <w:szCs w:val="20"/>
        </w:rPr>
        <w:t>0</w:t>
      </w:r>
      <w:r w:rsidRPr="00D453DB">
        <w:rPr>
          <w:sz w:val="28"/>
          <w:szCs w:val="20"/>
        </w:rPr>
        <w:t>-1-И</w:t>
      </w:r>
    </w:p>
    <w:p w:rsidR="00D453DB" w:rsidRPr="00D453DB" w:rsidRDefault="00D453DB" w:rsidP="00D453DB">
      <w:pPr>
        <w:jc w:val="center"/>
        <w:rPr>
          <w:sz w:val="28"/>
        </w:rPr>
      </w:pPr>
    </w:p>
    <w:p w:rsidR="00D453DB" w:rsidRPr="00C14BE3" w:rsidRDefault="00C14BE3" w:rsidP="00C14BE3">
      <w:pPr>
        <w:jc w:val="center"/>
        <w:rPr>
          <w:sz w:val="28"/>
        </w:rPr>
      </w:pPr>
      <w:r>
        <w:object w:dxaOrig="11413" w:dyaOrig="162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8pt;height:676.45pt" o:ole="">
            <v:imagedata r:id="rId9" o:title=""/>
          </v:shape>
          <o:OLEObject Type="Embed" ProgID="Visio.Drawing.11" ShapeID="_x0000_i1025" DrawAspect="Content" ObjectID="_1673956762" r:id="rId10"/>
        </w:object>
      </w:r>
    </w:p>
    <w:p w:rsidR="00D453DB" w:rsidRPr="00D453DB" w:rsidRDefault="00D453DB" w:rsidP="00D453DB">
      <w:pPr>
        <w:spacing w:after="120"/>
        <w:rPr>
          <w:rFonts w:eastAsia="Calibri"/>
          <w:sz w:val="28"/>
          <w:szCs w:val="28"/>
          <w:lang w:eastAsia="en-US"/>
        </w:rPr>
      </w:pPr>
    </w:p>
    <w:p w:rsidR="002812AA" w:rsidRDefault="002812AA" w:rsidP="00D453DB">
      <w:pPr>
        <w:spacing w:after="120"/>
        <w:jc w:val="center"/>
        <w:rPr>
          <w:rFonts w:eastAsia="Calibri"/>
          <w:sz w:val="28"/>
          <w:szCs w:val="28"/>
          <w:lang w:eastAsia="en-US"/>
        </w:rPr>
      </w:pPr>
    </w:p>
    <w:p w:rsidR="00D453DB" w:rsidRPr="00D453DB" w:rsidRDefault="00D453DB" w:rsidP="00D453DB">
      <w:pPr>
        <w:spacing w:after="120"/>
        <w:jc w:val="center"/>
        <w:rPr>
          <w:rFonts w:eastAsia="Calibri"/>
          <w:sz w:val="28"/>
          <w:szCs w:val="28"/>
          <w:lang w:eastAsia="en-US"/>
        </w:rPr>
      </w:pPr>
      <w:r w:rsidRPr="00D453DB">
        <w:rPr>
          <w:rFonts w:eastAsia="Calibri"/>
          <w:sz w:val="28"/>
          <w:szCs w:val="28"/>
          <w:lang w:eastAsia="en-US"/>
        </w:rPr>
        <w:lastRenderedPageBreak/>
        <w:t>Таблица штуцеров</w:t>
      </w:r>
    </w:p>
    <w:p w:rsidR="00D453DB" w:rsidRPr="00D453DB" w:rsidRDefault="00D453DB" w:rsidP="00D453DB">
      <w:pPr>
        <w:spacing w:after="120"/>
        <w:jc w:val="center"/>
        <w:rPr>
          <w:rFonts w:eastAsia="Calibri"/>
          <w:sz w:val="28"/>
          <w:szCs w:val="28"/>
          <w:lang w:eastAsia="en-US"/>
        </w:rPr>
      </w:pPr>
      <w:r w:rsidRPr="00D453DB">
        <w:rPr>
          <w:rFonts w:eastAsia="Calibri"/>
          <w:sz w:val="28"/>
          <w:szCs w:val="28"/>
          <w:lang w:eastAsia="en-US"/>
        </w:rPr>
        <w:t xml:space="preserve">аппарата </w:t>
      </w:r>
      <w:r w:rsidR="006517CA">
        <w:rPr>
          <w:rFonts w:eastAsia="Calibri"/>
          <w:sz w:val="28"/>
          <w:szCs w:val="28"/>
          <w:lang w:eastAsia="en-US"/>
        </w:rPr>
        <w:t>1-25-1,0</w:t>
      </w:r>
      <w:r w:rsidRPr="00D453DB">
        <w:rPr>
          <w:rFonts w:eastAsia="Calibri"/>
          <w:sz w:val="28"/>
          <w:szCs w:val="28"/>
          <w:lang w:eastAsia="en-US"/>
        </w:rPr>
        <w:t>-1-И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8"/>
        <w:gridCol w:w="2561"/>
        <w:gridCol w:w="3260"/>
        <w:gridCol w:w="2096"/>
      </w:tblGrid>
      <w:tr w:rsidR="00206788" w:rsidRPr="00D453DB" w:rsidTr="002F6194">
        <w:trPr>
          <w:trHeight w:val="716"/>
        </w:trPr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Обозначение</w:t>
            </w:r>
          </w:p>
        </w:tc>
        <w:tc>
          <w:tcPr>
            <w:tcW w:w="2561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val="en-US" w:eastAsia="en-US"/>
              </w:rPr>
              <w:t>DN</w:t>
            </w:r>
          </w:p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мм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Назначение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right="-2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Давление условное Ру, МПа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2561" w:type="dxa"/>
            <w:shd w:val="clear" w:color="auto" w:fill="auto"/>
          </w:tcPr>
          <w:p w:rsidR="00206788" w:rsidRPr="00D453DB" w:rsidRDefault="00786559" w:rsidP="001854FA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  <w:r w:rsidR="00206788" w:rsidRPr="00D453DB">
              <w:rPr>
                <w:rFonts w:eastAsia="Calibri"/>
                <w:lang w:eastAsia="en-US"/>
              </w:rPr>
              <w:t>0</w:t>
            </w:r>
            <w:r w:rsidR="00206788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Вход жидкости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Б</w:t>
            </w:r>
          </w:p>
        </w:tc>
        <w:tc>
          <w:tcPr>
            <w:tcW w:w="2561" w:type="dxa"/>
            <w:shd w:val="clear" w:color="auto" w:fill="auto"/>
          </w:tcPr>
          <w:p w:rsidR="00206788" w:rsidRPr="00D453DB" w:rsidRDefault="00206788" w:rsidP="001854FA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200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Выход жидкости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2561" w:type="dxa"/>
            <w:shd w:val="clear" w:color="auto" w:fill="auto"/>
          </w:tcPr>
          <w:p w:rsidR="00206788" w:rsidRPr="00D453DB" w:rsidRDefault="00786559" w:rsidP="001854FA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  <w:r w:rsidR="00206788">
              <w:rPr>
                <w:rFonts w:eastAsia="Calibri"/>
                <w:lang w:eastAsia="en-US"/>
              </w:rPr>
              <w:t xml:space="preserve">0 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Выход газа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Г</w:t>
            </w:r>
          </w:p>
        </w:tc>
        <w:tc>
          <w:tcPr>
            <w:tcW w:w="2561" w:type="dxa"/>
            <w:shd w:val="clear" w:color="auto" w:fill="auto"/>
          </w:tcPr>
          <w:p w:rsidR="00206788" w:rsidRPr="00D453DB" w:rsidRDefault="00206788" w:rsidP="001854FA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100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Дренаж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Д</w:t>
            </w:r>
          </w:p>
        </w:tc>
        <w:tc>
          <w:tcPr>
            <w:tcW w:w="2561" w:type="dxa"/>
            <w:shd w:val="clear" w:color="auto" w:fill="auto"/>
          </w:tcPr>
          <w:p w:rsidR="00206788" w:rsidRPr="00D453DB" w:rsidRDefault="00206788" w:rsidP="001854FA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100</w:t>
            </w:r>
            <w:r w:rsidR="00D1519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Для пропарки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Е</w:t>
            </w:r>
          </w:p>
        </w:tc>
        <w:tc>
          <w:tcPr>
            <w:tcW w:w="2561" w:type="dxa"/>
            <w:shd w:val="clear" w:color="auto" w:fill="auto"/>
          </w:tcPr>
          <w:p w:rsidR="00206788" w:rsidRPr="00D453DB" w:rsidRDefault="00206788" w:rsidP="001854FA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  <w:r w:rsidR="00D1519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Для предохранительного клапана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Ж</w:t>
            </w:r>
          </w:p>
        </w:tc>
        <w:tc>
          <w:tcPr>
            <w:tcW w:w="2561" w:type="dxa"/>
            <w:shd w:val="clear" w:color="auto" w:fill="auto"/>
          </w:tcPr>
          <w:p w:rsidR="00206788" w:rsidRPr="00D453DB" w:rsidRDefault="00206788" w:rsidP="001854FA">
            <w:pPr>
              <w:spacing w:after="120"/>
              <w:jc w:val="center"/>
              <w:rPr>
                <w:rFonts w:eastAsia="Calibri"/>
                <w:lang w:val="en-US" w:eastAsia="en-US"/>
              </w:rPr>
            </w:pPr>
            <w:r w:rsidRPr="00D453DB">
              <w:rPr>
                <w:rFonts w:eastAsia="Calibri"/>
                <w:lang w:val="en-US" w:eastAsia="en-US"/>
              </w:rPr>
              <w:t>65</w:t>
            </w:r>
            <w:r w:rsidR="00D1519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Для встроенного уровнемера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З</w:t>
            </w:r>
            <w:proofErr w:type="gramEnd"/>
          </w:p>
        </w:tc>
        <w:tc>
          <w:tcPr>
            <w:tcW w:w="2561" w:type="dxa"/>
            <w:shd w:val="clear" w:color="auto" w:fill="auto"/>
          </w:tcPr>
          <w:p w:rsidR="00206788" w:rsidRPr="00D453DB" w:rsidRDefault="00206788" w:rsidP="001854FA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300</w:t>
            </w:r>
            <w:r w:rsidR="00D1519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Для зачистки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</w:t>
            </w:r>
          </w:p>
        </w:tc>
        <w:tc>
          <w:tcPr>
            <w:tcW w:w="2561" w:type="dxa"/>
            <w:shd w:val="clear" w:color="auto" w:fill="auto"/>
          </w:tcPr>
          <w:p w:rsidR="00206788" w:rsidRPr="00D15191" w:rsidRDefault="002F6194" w:rsidP="00D15191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2F6194">
              <w:rPr>
                <w:rFonts w:eastAsia="Calibri"/>
                <w:lang w:eastAsia="en-US"/>
              </w:rPr>
              <w:t xml:space="preserve">50/М20х1,5 </w:t>
            </w:r>
            <w:proofErr w:type="gramStart"/>
            <w:r w:rsidRPr="002F6194">
              <w:rPr>
                <w:rFonts w:eastAsia="Calibri"/>
                <w:lang w:eastAsia="en-US"/>
              </w:rPr>
              <w:t>внутренняя</w:t>
            </w:r>
            <w:proofErr w:type="gramEnd"/>
            <w:r w:rsidRPr="002F6194">
              <w:rPr>
                <w:rFonts w:eastAsia="Calibri"/>
                <w:lang w:eastAsia="en-US"/>
              </w:rPr>
              <w:t xml:space="preserve"> с фланцем и заглушкой, в заглушке отверстие М20х1,5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Для манометра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</w:t>
            </w:r>
          </w:p>
        </w:tc>
        <w:tc>
          <w:tcPr>
            <w:tcW w:w="2561" w:type="dxa"/>
            <w:shd w:val="clear" w:color="auto" w:fill="auto"/>
          </w:tcPr>
          <w:p w:rsidR="00206788" w:rsidRPr="00D453DB" w:rsidRDefault="002F6194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2F6194">
              <w:rPr>
                <w:rFonts w:eastAsia="Calibri"/>
                <w:lang w:eastAsia="en-US"/>
              </w:rPr>
              <w:t xml:space="preserve">50/М20х1,5 </w:t>
            </w:r>
            <w:proofErr w:type="gramStart"/>
            <w:r w:rsidRPr="002F6194">
              <w:rPr>
                <w:rFonts w:eastAsia="Calibri"/>
                <w:lang w:eastAsia="en-US"/>
              </w:rPr>
              <w:t>внутренняя</w:t>
            </w:r>
            <w:proofErr w:type="gramEnd"/>
            <w:r w:rsidRPr="002F6194">
              <w:rPr>
                <w:rFonts w:eastAsia="Calibri"/>
                <w:lang w:eastAsia="en-US"/>
              </w:rPr>
              <w:t xml:space="preserve"> с фланцем и заглушкой, в заглушке отверстие М20х1,5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Для датчика давления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</w:t>
            </w:r>
          </w:p>
        </w:tc>
        <w:tc>
          <w:tcPr>
            <w:tcW w:w="2561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600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Люк-лаз</w:t>
            </w:r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D453DB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</w:t>
            </w:r>
          </w:p>
        </w:tc>
        <w:tc>
          <w:tcPr>
            <w:tcW w:w="2561" w:type="dxa"/>
            <w:shd w:val="clear" w:color="auto" w:fill="auto"/>
          </w:tcPr>
          <w:p w:rsidR="00206788" w:rsidRPr="00D453DB" w:rsidRDefault="002F6194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2F6194">
              <w:rPr>
                <w:rFonts w:eastAsia="Calibri"/>
                <w:lang w:eastAsia="en-US"/>
              </w:rPr>
              <w:t xml:space="preserve">50/М20х1,5 </w:t>
            </w:r>
            <w:proofErr w:type="gramStart"/>
            <w:r w:rsidRPr="002F6194">
              <w:rPr>
                <w:rFonts w:eastAsia="Calibri"/>
                <w:lang w:eastAsia="en-US"/>
              </w:rPr>
              <w:t>внутренняя</w:t>
            </w:r>
            <w:proofErr w:type="gramEnd"/>
            <w:r w:rsidRPr="002F6194">
              <w:rPr>
                <w:rFonts w:eastAsia="Calibri"/>
                <w:lang w:eastAsia="en-US"/>
              </w:rPr>
              <w:t xml:space="preserve"> с фланцем и заглушкой, в заглушке отверстие М20х1,5</w:t>
            </w:r>
          </w:p>
        </w:tc>
        <w:tc>
          <w:tcPr>
            <w:tcW w:w="3260" w:type="dxa"/>
            <w:shd w:val="clear" w:color="auto" w:fill="auto"/>
          </w:tcPr>
          <w:p w:rsidR="00206788" w:rsidRPr="00D453DB" w:rsidRDefault="00D15191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Для </w:t>
            </w:r>
            <w:proofErr w:type="spellStart"/>
            <w:r>
              <w:rPr>
                <w:rFonts w:eastAsia="Calibri"/>
                <w:lang w:eastAsia="en-US"/>
              </w:rPr>
              <w:t>дифмано</w:t>
            </w:r>
            <w:r w:rsidR="00206788" w:rsidRPr="00206788">
              <w:rPr>
                <w:rFonts w:eastAsia="Calibri"/>
                <w:lang w:eastAsia="en-US"/>
              </w:rPr>
              <w:t>метра</w:t>
            </w:r>
            <w:proofErr w:type="spellEnd"/>
          </w:p>
        </w:tc>
        <w:tc>
          <w:tcPr>
            <w:tcW w:w="2096" w:type="dxa"/>
          </w:tcPr>
          <w:p w:rsidR="00206788" w:rsidRPr="00D453DB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</w:t>
            </w:r>
          </w:p>
        </w:tc>
        <w:tc>
          <w:tcPr>
            <w:tcW w:w="2561" w:type="dxa"/>
            <w:shd w:val="clear" w:color="auto" w:fill="auto"/>
          </w:tcPr>
          <w:p w:rsidR="00206788" w:rsidRPr="00206788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  <w:r w:rsidR="00D15191">
              <w:t xml:space="preserve"> </w:t>
            </w:r>
            <w:r w:rsidR="00D15191" w:rsidRPr="00D15191">
              <w:rPr>
                <w:rFonts w:eastAsia="Calibri"/>
                <w:lang w:eastAsia="en-US"/>
              </w:rPr>
              <w:t>с фланцем и заглушкой.</w:t>
            </w:r>
          </w:p>
        </w:tc>
        <w:tc>
          <w:tcPr>
            <w:tcW w:w="3260" w:type="dxa"/>
            <w:shd w:val="clear" w:color="auto" w:fill="auto"/>
          </w:tcPr>
          <w:p w:rsidR="00206788" w:rsidRPr="00206788" w:rsidRDefault="00206788" w:rsidP="00883CAC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206788">
              <w:rPr>
                <w:rFonts w:eastAsia="Calibri"/>
                <w:lang w:eastAsia="en-US"/>
              </w:rPr>
              <w:t xml:space="preserve">Для </w:t>
            </w:r>
            <w:r w:rsidR="00883CAC">
              <w:rPr>
                <w:rFonts w:eastAsia="Calibri"/>
                <w:lang w:eastAsia="en-US"/>
              </w:rPr>
              <w:t>сигнализатора</w:t>
            </w:r>
            <w:r w:rsidRPr="00206788">
              <w:rPr>
                <w:rFonts w:eastAsia="Calibri"/>
                <w:lang w:eastAsia="en-US"/>
              </w:rPr>
              <w:t xml:space="preserve"> уровня</w:t>
            </w:r>
          </w:p>
        </w:tc>
        <w:tc>
          <w:tcPr>
            <w:tcW w:w="2096" w:type="dxa"/>
          </w:tcPr>
          <w:p w:rsidR="00206788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 w:rsidRPr="00206788"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</w:p>
        </w:tc>
        <w:tc>
          <w:tcPr>
            <w:tcW w:w="2561" w:type="dxa"/>
            <w:shd w:val="clear" w:color="auto" w:fill="auto"/>
          </w:tcPr>
          <w:p w:rsidR="00206788" w:rsidRDefault="00661E24" w:rsidP="00661E24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  <w:r w:rsidR="00206788" w:rsidRPr="00206788">
              <w:rPr>
                <w:rFonts w:eastAsia="Calibri"/>
                <w:lang w:eastAsia="en-US"/>
              </w:rPr>
              <w:t>/М</w:t>
            </w:r>
            <w:r>
              <w:rPr>
                <w:rFonts w:eastAsia="Calibri"/>
                <w:lang w:eastAsia="en-US"/>
              </w:rPr>
              <w:t>27</w:t>
            </w:r>
            <w:r w:rsidR="00206788" w:rsidRPr="00206788">
              <w:rPr>
                <w:rFonts w:eastAsia="Calibri"/>
                <w:lang w:eastAsia="en-US"/>
              </w:rPr>
              <w:t>х</w:t>
            </w:r>
            <w:r>
              <w:rPr>
                <w:rFonts w:eastAsia="Calibri"/>
                <w:lang w:eastAsia="en-US"/>
              </w:rPr>
              <w:t xml:space="preserve">2 </w:t>
            </w:r>
            <w:proofErr w:type="gramStart"/>
            <w:r w:rsidRPr="00661E24">
              <w:rPr>
                <w:rFonts w:eastAsia="Calibri"/>
                <w:lang w:eastAsia="en-US"/>
              </w:rPr>
              <w:t>внутренняя</w:t>
            </w:r>
            <w:proofErr w:type="gramEnd"/>
            <w:r w:rsidRPr="00661E24">
              <w:rPr>
                <w:rFonts w:eastAsia="Calibri"/>
                <w:lang w:eastAsia="en-US"/>
              </w:rPr>
              <w:t xml:space="preserve"> с фланцем и заглушкой, в заглушке отверстие М27х2</w:t>
            </w:r>
          </w:p>
        </w:tc>
        <w:tc>
          <w:tcPr>
            <w:tcW w:w="3260" w:type="dxa"/>
            <w:shd w:val="clear" w:color="auto" w:fill="auto"/>
          </w:tcPr>
          <w:p w:rsidR="00206788" w:rsidRPr="00206788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Для </w:t>
            </w:r>
            <w:r w:rsidR="00661E24" w:rsidRPr="00661E24">
              <w:rPr>
                <w:rFonts w:eastAsia="Calibri"/>
                <w:lang w:eastAsia="en-US"/>
              </w:rPr>
              <w:t>биметаллического термометра</w:t>
            </w:r>
          </w:p>
        </w:tc>
        <w:tc>
          <w:tcPr>
            <w:tcW w:w="2096" w:type="dxa"/>
          </w:tcPr>
          <w:p w:rsidR="00206788" w:rsidRPr="00206788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1,6</w:t>
            </w:r>
          </w:p>
        </w:tc>
      </w:tr>
      <w:tr w:rsidR="00206788" w:rsidRPr="00D453DB" w:rsidTr="002F6194">
        <w:tc>
          <w:tcPr>
            <w:tcW w:w="1658" w:type="dxa"/>
            <w:shd w:val="clear" w:color="auto" w:fill="auto"/>
          </w:tcPr>
          <w:p w:rsidR="00206788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</w:t>
            </w:r>
          </w:p>
        </w:tc>
        <w:tc>
          <w:tcPr>
            <w:tcW w:w="2561" w:type="dxa"/>
            <w:shd w:val="clear" w:color="auto" w:fill="auto"/>
          </w:tcPr>
          <w:p w:rsidR="00206788" w:rsidRPr="00206788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206788">
              <w:rPr>
                <w:rFonts w:eastAsia="Calibri"/>
                <w:lang w:eastAsia="en-US"/>
              </w:rPr>
              <w:t>50/М20х1,5</w:t>
            </w:r>
            <w:r w:rsidR="00661E24">
              <w:t xml:space="preserve"> </w:t>
            </w:r>
            <w:proofErr w:type="gramStart"/>
            <w:r w:rsidR="00661E24" w:rsidRPr="00661E24">
              <w:rPr>
                <w:rFonts w:eastAsia="Calibri"/>
                <w:lang w:eastAsia="en-US"/>
              </w:rPr>
              <w:t>внутренняя</w:t>
            </w:r>
            <w:proofErr w:type="gramEnd"/>
            <w:r w:rsidRPr="00206788">
              <w:rPr>
                <w:rFonts w:eastAsia="Calibri"/>
                <w:lang w:eastAsia="en-US"/>
              </w:rPr>
              <w:t xml:space="preserve"> </w:t>
            </w:r>
            <w:r w:rsidR="00661E24" w:rsidRPr="00661E24">
              <w:rPr>
                <w:rFonts w:eastAsia="Calibri"/>
                <w:lang w:eastAsia="en-US"/>
              </w:rPr>
              <w:t>с фланцем и заглушкой, в заглушке отверстие М20х1,5</w:t>
            </w:r>
          </w:p>
        </w:tc>
        <w:tc>
          <w:tcPr>
            <w:tcW w:w="3260" w:type="dxa"/>
            <w:shd w:val="clear" w:color="auto" w:fill="auto"/>
          </w:tcPr>
          <w:p w:rsidR="00206788" w:rsidRDefault="00206788" w:rsidP="00D453DB">
            <w:pPr>
              <w:spacing w:after="120"/>
              <w:jc w:val="center"/>
              <w:rPr>
                <w:rFonts w:eastAsia="Calibri"/>
                <w:lang w:eastAsia="en-US"/>
              </w:rPr>
            </w:pPr>
            <w:r w:rsidRPr="00206788">
              <w:rPr>
                <w:rFonts w:eastAsia="Calibri"/>
                <w:lang w:eastAsia="en-US"/>
              </w:rPr>
              <w:t xml:space="preserve">Для </w:t>
            </w:r>
            <w:r w:rsidR="00661E24" w:rsidRPr="00661E24">
              <w:rPr>
                <w:rFonts w:eastAsia="Calibri"/>
                <w:lang w:eastAsia="en-US"/>
              </w:rPr>
              <w:t>преобразователя температуры</w:t>
            </w:r>
          </w:p>
        </w:tc>
        <w:tc>
          <w:tcPr>
            <w:tcW w:w="2096" w:type="dxa"/>
          </w:tcPr>
          <w:p w:rsidR="00206788" w:rsidRDefault="00206788" w:rsidP="00D453DB">
            <w:pPr>
              <w:spacing w:after="120"/>
              <w:ind w:firstLine="3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1,6</w:t>
            </w:r>
          </w:p>
        </w:tc>
      </w:tr>
    </w:tbl>
    <w:p w:rsidR="00D453DB" w:rsidRPr="00D453DB" w:rsidRDefault="00D453DB" w:rsidP="00D453DB">
      <w:pPr>
        <w:jc w:val="center"/>
        <w:rPr>
          <w:sz w:val="28"/>
          <w:szCs w:val="20"/>
        </w:rPr>
      </w:pPr>
      <w:r w:rsidRPr="00D453DB">
        <w:rPr>
          <w:sz w:val="28"/>
          <w:szCs w:val="20"/>
        </w:rPr>
        <w:br w:type="page"/>
      </w:r>
      <w:r w:rsidR="00F00220">
        <w:rPr>
          <w:sz w:val="28"/>
          <w:szCs w:val="20"/>
        </w:rPr>
        <w:lastRenderedPageBreak/>
        <w:t>Приложение 3.2</w:t>
      </w:r>
    </w:p>
    <w:p w:rsidR="00D453DB" w:rsidRPr="00D453DB" w:rsidRDefault="00D453DB" w:rsidP="00D453DB">
      <w:pPr>
        <w:jc w:val="center"/>
        <w:rPr>
          <w:sz w:val="28"/>
          <w:szCs w:val="20"/>
        </w:rPr>
      </w:pPr>
      <w:r w:rsidRPr="00D453DB">
        <w:rPr>
          <w:sz w:val="28"/>
          <w:szCs w:val="20"/>
        </w:rPr>
        <w:t>Физико-химические свойства и состав сред</w:t>
      </w:r>
    </w:p>
    <w:p w:rsidR="00D453DB" w:rsidRPr="00D453DB" w:rsidRDefault="00D453DB" w:rsidP="00D453DB">
      <w:pPr>
        <w:ind w:right="-142"/>
        <w:contextualSpacing/>
        <w:rPr>
          <w:color w:val="000000"/>
          <w:sz w:val="28"/>
          <w:szCs w:val="28"/>
        </w:rPr>
      </w:pPr>
      <w:proofErr w:type="gramStart"/>
      <w:r w:rsidRPr="00D453DB">
        <w:rPr>
          <w:color w:val="000000"/>
          <w:sz w:val="28"/>
          <w:szCs w:val="28"/>
        </w:rPr>
        <w:t>Физико химические</w:t>
      </w:r>
      <w:proofErr w:type="gramEnd"/>
      <w:r w:rsidRPr="00D453DB">
        <w:rPr>
          <w:color w:val="000000"/>
          <w:sz w:val="28"/>
          <w:szCs w:val="28"/>
        </w:rPr>
        <w:t xml:space="preserve"> свойства нефти 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394"/>
        <w:gridCol w:w="2835"/>
        <w:gridCol w:w="2126"/>
      </w:tblGrid>
      <w:tr w:rsidR="00D453DB" w:rsidRPr="00D453DB" w:rsidTr="00D453DB">
        <w:tc>
          <w:tcPr>
            <w:tcW w:w="710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 xml:space="preserve">№ </w:t>
            </w:r>
            <w:proofErr w:type="gramStart"/>
            <w:r w:rsidRPr="00D453DB">
              <w:rPr>
                <w:rFonts w:eastAsia="Calibri"/>
              </w:rPr>
              <w:t>п</w:t>
            </w:r>
            <w:proofErr w:type="gramEnd"/>
            <w:r w:rsidRPr="00D453DB">
              <w:rPr>
                <w:rFonts w:eastAsia="Calibri"/>
              </w:rPr>
              <w:t>/п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Наименование показателя, единица измерения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ТНПА на метод испытаний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Результаты испытаний</w:t>
            </w:r>
          </w:p>
        </w:tc>
      </w:tr>
      <w:tr w:rsidR="00D453DB" w:rsidRPr="00D453DB" w:rsidTr="00D453DB">
        <w:tc>
          <w:tcPr>
            <w:tcW w:w="710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  <w:b/>
              </w:rPr>
            </w:pPr>
            <w:r w:rsidRPr="00D453DB">
              <w:rPr>
                <w:rFonts w:eastAsia="Calibri"/>
                <w:b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  <w:b/>
              </w:rPr>
            </w:pPr>
            <w:r w:rsidRPr="00D453DB">
              <w:rPr>
                <w:rFonts w:eastAsia="Calibri"/>
                <w:b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  <w:b/>
              </w:rPr>
            </w:pPr>
            <w:r w:rsidRPr="00D453DB">
              <w:rPr>
                <w:rFonts w:eastAsia="Calibri"/>
                <w:b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  <w:b/>
              </w:rPr>
            </w:pPr>
            <w:r w:rsidRPr="00D453DB">
              <w:rPr>
                <w:rFonts w:eastAsia="Calibri"/>
                <w:b/>
              </w:rPr>
              <w:t>4</w:t>
            </w:r>
          </w:p>
        </w:tc>
      </w:tr>
      <w:tr w:rsidR="00D453DB" w:rsidRPr="00D453DB" w:rsidTr="00D453DB">
        <w:tc>
          <w:tcPr>
            <w:tcW w:w="710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Вязкость кинематическая, мм</w:t>
            </w:r>
            <w:proofErr w:type="gramStart"/>
            <w:r w:rsidRPr="00D453DB">
              <w:rPr>
                <w:rFonts w:eastAsia="Calibri"/>
                <w:vertAlign w:val="superscript"/>
              </w:rPr>
              <w:t>2</w:t>
            </w:r>
            <w:proofErr w:type="gramEnd"/>
            <w:r w:rsidRPr="00D453DB">
              <w:rPr>
                <w:rFonts w:eastAsia="Calibri"/>
              </w:rPr>
              <w:t>/с: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- при 20 ˚</w:t>
            </w:r>
            <w:r w:rsidRPr="00D453DB">
              <w:rPr>
                <w:rFonts w:eastAsia="Calibri"/>
                <w:lang w:val="en-US"/>
              </w:rPr>
              <w:t>C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- при 50 ˚</w:t>
            </w:r>
            <w:r w:rsidRPr="00D453DB">
              <w:rPr>
                <w:rFonts w:eastAsia="Calibri"/>
                <w:lang w:val="en-US"/>
              </w:rPr>
              <w:t>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ASTM D 445-15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5,1348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2,2035</w:t>
            </w:r>
          </w:p>
        </w:tc>
      </w:tr>
      <w:tr w:rsidR="00D453DB" w:rsidRPr="00D453DB" w:rsidTr="00D453DB">
        <w:tc>
          <w:tcPr>
            <w:tcW w:w="710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Температура потери текучести, ˚</w:t>
            </w:r>
            <w:r w:rsidRPr="00D453DB">
              <w:rPr>
                <w:rFonts w:eastAsia="Calibri"/>
                <w:lang w:val="en-US"/>
              </w:rPr>
              <w:t>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ASTM D 5853-95       (Метод А)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  <w:lang w:val="en-US"/>
              </w:rPr>
            </w:pPr>
            <w:r w:rsidRPr="00D453DB">
              <w:rPr>
                <w:rFonts w:eastAsia="Calibri"/>
                <w:lang w:val="en-US"/>
              </w:rPr>
              <w:t>+ 1</w:t>
            </w:r>
          </w:p>
        </w:tc>
      </w:tr>
      <w:tr w:rsidR="00D453DB" w:rsidRPr="00D453DB" w:rsidTr="00D453DB">
        <w:tc>
          <w:tcPr>
            <w:tcW w:w="710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Содержание, % масс: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-асфальтенов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 xml:space="preserve">-смол </w:t>
            </w:r>
            <w:proofErr w:type="spellStart"/>
            <w:r w:rsidRPr="00D453DB">
              <w:rPr>
                <w:rFonts w:eastAsia="Calibri"/>
              </w:rPr>
              <w:t>силикагелевых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ГОСТ 11858-66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0,07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3,85</w:t>
            </w:r>
          </w:p>
        </w:tc>
      </w:tr>
      <w:tr w:rsidR="00D453DB" w:rsidRPr="00D453DB" w:rsidTr="00D453DB">
        <w:tc>
          <w:tcPr>
            <w:tcW w:w="710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Температура затвердевания парафина, ˚</w:t>
            </w:r>
            <w:r w:rsidRPr="00D453DB">
              <w:rPr>
                <w:rFonts w:eastAsia="Calibri"/>
                <w:lang w:val="en-US"/>
              </w:rPr>
              <w:t>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ГОСТ 11851-85 (Метод Б)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56</w:t>
            </w:r>
          </w:p>
        </w:tc>
      </w:tr>
      <w:tr w:rsidR="00D453DB" w:rsidRPr="00D453DB" w:rsidTr="00D453DB">
        <w:tc>
          <w:tcPr>
            <w:tcW w:w="710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Компонентный состав нефти, % масс: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- метан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- этан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- пропан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 xml:space="preserve">- </w:t>
            </w:r>
            <w:proofErr w:type="gramStart"/>
            <w:r w:rsidRPr="00D453DB">
              <w:rPr>
                <w:rFonts w:eastAsia="Calibri"/>
              </w:rPr>
              <w:t>изо-бутан</w:t>
            </w:r>
            <w:proofErr w:type="gramEnd"/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- н-бутан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- изо-пентан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- н-пентан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 xml:space="preserve">- </w:t>
            </w:r>
            <w:proofErr w:type="spellStart"/>
            <w:r w:rsidRPr="00D453DB">
              <w:rPr>
                <w:rFonts w:eastAsia="Calibri"/>
              </w:rPr>
              <w:t>гексаны</w:t>
            </w:r>
            <w:proofErr w:type="spellEnd"/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- гептаны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 xml:space="preserve">  остаток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ГОСТ 13379-82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0,003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0,064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0,740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0,606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1,622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1,250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1,619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3,011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3,860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87,223</w:t>
            </w:r>
          </w:p>
        </w:tc>
      </w:tr>
      <w:tr w:rsidR="00D453DB" w:rsidRPr="00D453DB" w:rsidTr="00D453DB">
        <w:tc>
          <w:tcPr>
            <w:tcW w:w="710" w:type="dxa"/>
            <w:shd w:val="clear" w:color="auto" w:fill="auto"/>
            <w:vAlign w:val="center"/>
          </w:tcPr>
          <w:p w:rsidR="00D453DB" w:rsidRPr="00D453DB" w:rsidRDefault="00D453DB" w:rsidP="00D453DB">
            <w:pPr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>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right="-108"/>
              <w:rPr>
                <w:rFonts w:eastAsia="Calibri"/>
              </w:rPr>
            </w:pPr>
            <w:r w:rsidRPr="00D453DB">
              <w:rPr>
                <w:rFonts w:eastAsia="Calibri"/>
              </w:rPr>
              <w:t>Массовая концентрация компонентов, млн</w:t>
            </w:r>
            <w:r w:rsidRPr="00D453DB">
              <w:rPr>
                <w:rFonts w:eastAsia="Calibri"/>
                <w:vertAlign w:val="superscript"/>
              </w:rPr>
              <w:t>-1</w:t>
            </w:r>
            <w:r w:rsidRPr="00D453DB">
              <w:rPr>
                <w:rFonts w:eastAsia="Calibri"/>
              </w:rPr>
              <w:t>: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>- сероводород</w:t>
            </w:r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 xml:space="preserve">- </w:t>
            </w:r>
            <w:proofErr w:type="spellStart"/>
            <w:r w:rsidRPr="00D453DB">
              <w:rPr>
                <w:rFonts w:eastAsia="Calibri"/>
              </w:rPr>
              <w:t>метилмеркаптан</w:t>
            </w:r>
            <w:proofErr w:type="spellEnd"/>
          </w:p>
          <w:p w:rsidR="00D453DB" w:rsidRPr="00D453DB" w:rsidRDefault="00D453DB" w:rsidP="00D453DB">
            <w:pPr>
              <w:rPr>
                <w:rFonts w:eastAsia="Calibri"/>
              </w:rPr>
            </w:pPr>
            <w:r w:rsidRPr="00D453DB">
              <w:rPr>
                <w:rFonts w:eastAsia="Calibri"/>
              </w:rPr>
              <w:t xml:space="preserve">- </w:t>
            </w:r>
            <w:proofErr w:type="spellStart"/>
            <w:r w:rsidRPr="00D453DB">
              <w:rPr>
                <w:rFonts w:eastAsia="Calibri"/>
              </w:rPr>
              <w:t>этилмеркаптан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r w:rsidRPr="00D453DB">
              <w:rPr>
                <w:rFonts w:eastAsia="Calibri"/>
              </w:rPr>
              <w:t xml:space="preserve">ГОСТ </w:t>
            </w:r>
            <w:proofErr w:type="gramStart"/>
            <w:r w:rsidRPr="00D453DB">
              <w:rPr>
                <w:rFonts w:eastAsia="Calibri"/>
              </w:rPr>
              <w:t>Р</w:t>
            </w:r>
            <w:proofErr w:type="gramEnd"/>
            <w:r w:rsidRPr="00D453DB">
              <w:rPr>
                <w:rFonts w:eastAsia="Calibri"/>
              </w:rPr>
              <w:t xml:space="preserve"> 50802-95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proofErr w:type="spellStart"/>
            <w:r w:rsidRPr="00D453DB">
              <w:rPr>
                <w:rFonts w:eastAsia="Calibri"/>
              </w:rPr>
              <w:t>отс</w:t>
            </w:r>
            <w:proofErr w:type="spellEnd"/>
            <w:r w:rsidRPr="00D453DB">
              <w:rPr>
                <w:rFonts w:eastAsia="Calibri"/>
              </w:rPr>
              <w:t>.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proofErr w:type="spellStart"/>
            <w:r w:rsidRPr="00D453DB">
              <w:rPr>
                <w:rFonts w:eastAsia="Calibri"/>
              </w:rPr>
              <w:t>отс</w:t>
            </w:r>
            <w:proofErr w:type="spellEnd"/>
            <w:r w:rsidRPr="00D453DB">
              <w:rPr>
                <w:rFonts w:eastAsia="Calibri"/>
              </w:rPr>
              <w:t>.</w:t>
            </w:r>
          </w:p>
          <w:p w:rsidR="00D453DB" w:rsidRPr="00D453DB" w:rsidRDefault="00D453DB" w:rsidP="00D453DB">
            <w:pPr>
              <w:ind w:left="-108" w:right="-108"/>
              <w:jc w:val="center"/>
              <w:rPr>
                <w:rFonts w:eastAsia="Calibri"/>
              </w:rPr>
            </w:pPr>
            <w:proofErr w:type="spellStart"/>
            <w:r w:rsidRPr="00D453DB">
              <w:rPr>
                <w:rFonts w:eastAsia="Calibri"/>
              </w:rPr>
              <w:t>отс</w:t>
            </w:r>
            <w:proofErr w:type="spellEnd"/>
            <w:r w:rsidRPr="00D453DB">
              <w:rPr>
                <w:rFonts w:eastAsia="Calibri"/>
              </w:rPr>
              <w:t>.</w:t>
            </w:r>
          </w:p>
        </w:tc>
      </w:tr>
    </w:tbl>
    <w:p w:rsidR="00D453DB" w:rsidRPr="00D453DB" w:rsidRDefault="00D453DB" w:rsidP="00D453DB">
      <w:pPr>
        <w:ind w:right="-142"/>
        <w:contextualSpacing/>
        <w:rPr>
          <w:color w:val="000000"/>
          <w:sz w:val="28"/>
          <w:szCs w:val="28"/>
        </w:rPr>
      </w:pPr>
    </w:p>
    <w:p w:rsidR="00D453DB" w:rsidRPr="00D453DB" w:rsidRDefault="00D453DB" w:rsidP="00D453DB">
      <w:pPr>
        <w:ind w:right="-142"/>
        <w:contextualSpacing/>
        <w:rPr>
          <w:color w:val="000000"/>
          <w:sz w:val="28"/>
          <w:szCs w:val="28"/>
        </w:rPr>
      </w:pPr>
      <w:proofErr w:type="gramStart"/>
      <w:r w:rsidRPr="00D453DB">
        <w:rPr>
          <w:color w:val="000000"/>
          <w:sz w:val="28"/>
          <w:szCs w:val="28"/>
        </w:rPr>
        <w:t>Физико – химические</w:t>
      </w:r>
      <w:proofErr w:type="gramEnd"/>
      <w:r w:rsidRPr="00D453DB">
        <w:rPr>
          <w:color w:val="000000"/>
          <w:sz w:val="28"/>
          <w:szCs w:val="28"/>
        </w:rPr>
        <w:t xml:space="preserve"> свойства подтоварной воды:                                      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8"/>
        <w:gridCol w:w="3181"/>
        <w:gridCol w:w="3306"/>
      </w:tblGrid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Наименование показателя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Единица измерения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Результат</w:t>
            </w:r>
          </w:p>
        </w:tc>
      </w:tr>
      <w:tr w:rsidR="00D453DB" w:rsidRPr="00D453DB" w:rsidTr="00D453DB">
        <w:trPr>
          <w:trHeight w:val="243"/>
        </w:trPr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4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Водородный показатель,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  <w:rPr>
                <w:color w:val="000000"/>
                <w:lang w:val="en-US"/>
              </w:rPr>
            </w:pPr>
            <w:r w:rsidRPr="00D453DB">
              <w:rPr>
                <w:color w:val="000000"/>
              </w:rPr>
              <w:t xml:space="preserve">                         </w:t>
            </w:r>
            <w:r w:rsidRPr="00D453DB">
              <w:rPr>
                <w:color w:val="000000"/>
                <w:lang w:val="en-US"/>
              </w:rPr>
              <w:t>pH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7,03</w:t>
            </w:r>
          </w:p>
        </w:tc>
      </w:tr>
      <w:tr w:rsidR="00D453DB" w:rsidRPr="00D453DB" w:rsidTr="00D453DB">
        <w:trPr>
          <w:trHeight w:val="306"/>
        </w:trPr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4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Взвешенные вещества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982,0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4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Нефтепродукты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2,3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4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Сухой остаток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33020,0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4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Кислород растворенный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32,60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4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Минерализация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33157,0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4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Железно общее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58,67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4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 xml:space="preserve">Железо </w:t>
            </w:r>
            <w:r w:rsidRPr="00D453DB">
              <w:rPr>
                <w:color w:val="000000"/>
                <w:lang w:val="en-US"/>
              </w:rPr>
              <w:t>Fe</w:t>
            </w:r>
            <w:r w:rsidRPr="00D453DB">
              <w:rPr>
                <w:color w:val="000000"/>
                <w:vertAlign w:val="superscript"/>
                <w:lang w:val="en-US"/>
              </w:rPr>
              <w:t>2+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32,00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4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Механические примеси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312,8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rPr>
                <w:color w:val="000000"/>
              </w:rPr>
            </w:pPr>
            <w:r w:rsidRPr="00D453DB">
              <w:rPr>
                <w:color w:val="000000"/>
              </w:rPr>
              <w:t>Ионный состав: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5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Калий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190,0(4,87 мг\</w:t>
            </w:r>
            <w:proofErr w:type="spellStart"/>
            <w:r w:rsidRPr="00D453DB">
              <w:rPr>
                <w:color w:val="000000"/>
              </w:rPr>
              <w:t>экв</w:t>
            </w:r>
            <w:proofErr w:type="spellEnd"/>
            <w:r w:rsidRPr="00D453DB">
              <w:rPr>
                <w:color w:val="000000"/>
              </w:rPr>
              <w:t>.)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5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Кальций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1020,0(50,90 мг\</w:t>
            </w:r>
            <w:proofErr w:type="spellStart"/>
            <w:r w:rsidRPr="00D453DB">
              <w:rPr>
                <w:color w:val="000000"/>
              </w:rPr>
              <w:t>экв</w:t>
            </w:r>
            <w:proofErr w:type="spellEnd"/>
            <w:r w:rsidRPr="00D453DB">
              <w:rPr>
                <w:color w:val="000000"/>
              </w:rPr>
              <w:t>.)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5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Магний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61,0(5,02 мг\</w:t>
            </w:r>
            <w:proofErr w:type="spellStart"/>
            <w:r w:rsidRPr="00D453DB">
              <w:rPr>
                <w:color w:val="000000"/>
              </w:rPr>
              <w:t>экв</w:t>
            </w:r>
            <w:proofErr w:type="spellEnd"/>
            <w:r w:rsidRPr="00D453DB">
              <w:rPr>
                <w:color w:val="000000"/>
              </w:rPr>
              <w:t>.)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5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lastRenderedPageBreak/>
              <w:t>Натрий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11790,0(512,6 мг\</w:t>
            </w:r>
            <w:proofErr w:type="spellStart"/>
            <w:r w:rsidRPr="00D453DB">
              <w:rPr>
                <w:color w:val="000000"/>
              </w:rPr>
              <w:t>экв</w:t>
            </w:r>
            <w:proofErr w:type="spellEnd"/>
            <w:r w:rsidRPr="00D453DB">
              <w:rPr>
                <w:color w:val="000000"/>
              </w:rPr>
              <w:t>.)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5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Аммоний ион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86,00(20,64 мг\</w:t>
            </w:r>
            <w:proofErr w:type="spellStart"/>
            <w:r w:rsidRPr="00D453DB">
              <w:rPr>
                <w:color w:val="000000"/>
              </w:rPr>
              <w:t>экв</w:t>
            </w:r>
            <w:proofErr w:type="spellEnd"/>
            <w:r w:rsidRPr="00D453DB">
              <w:rPr>
                <w:color w:val="000000"/>
              </w:rPr>
              <w:t>.)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5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Гидрокарбонат – ион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488,0(8,0 мг\</w:t>
            </w:r>
            <w:proofErr w:type="spellStart"/>
            <w:r w:rsidRPr="00D453DB">
              <w:rPr>
                <w:color w:val="000000"/>
              </w:rPr>
              <w:t>экв</w:t>
            </w:r>
            <w:proofErr w:type="spellEnd"/>
            <w:r w:rsidRPr="00D453DB">
              <w:rPr>
                <w:color w:val="000000"/>
              </w:rPr>
              <w:t>.)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5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Сульфат – ион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  <w:lang w:val="en-US"/>
              </w:rPr>
              <w:t>&lt;</w:t>
            </w:r>
            <w:r w:rsidRPr="00D453DB">
              <w:rPr>
                <w:color w:val="000000"/>
              </w:rPr>
              <w:t>20,0</w:t>
            </w:r>
          </w:p>
        </w:tc>
      </w:tr>
      <w:tr w:rsidR="00D453DB" w:rsidRPr="00D453DB" w:rsidTr="00D453DB">
        <w:tc>
          <w:tcPr>
            <w:tcW w:w="3578" w:type="dxa"/>
            <w:shd w:val="clear" w:color="auto" w:fill="auto"/>
          </w:tcPr>
          <w:p w:rsidR="00D453DB" w:rsidRPr="00D453DB" w:rsidRDefault="00D453DB" w:rsidP="00D453DB">
            <w:pPr>
              <w:numPr>
                <w:ilvl w:val="0"/>
                <w:numId w:val="5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453DB">
              <w:rPr>
                <w:color w:val="000000"/>
              </w:rPr>
              <w:t>Хлорид – ион</w:t>
            </w:r>
          </w:p>
        </w:tc>
        <w:tc>
          <w:tcPr>
            <w:tcW w:w="3181" w:type="dxa"/>
            <w:shd w:val="clear" w:color="auto" w:fill="auto"/>
          </w:tcPr>
          <w:p w:rsidR="00D453DB" w:rsidRPr="00D453DB" w:rsidRDefault="00D453DB" w:rsidP="00D453DB">
            <w:pPr>
              <w:jc w:val="both"/>
            </w:pPr>
            <w:r w:rsidRPr="00D453DB">
              <w:rPr>
                <w:color w:val="F2F2F2"/>
              </w:rPr>
              <w:t xml:space="preserve">,                      </w:t>
            </w:r>
            <w:r w:rsidRPr="00D453DB">
              <w:t>мг\дм</w:t>
            </w:r>
            <w:r w:rsidRPr="00D453DB">
              <w:rPr>
                <w:vertAlign w:val="superscript"/>
              </w:rPr>
              <w:t>3</w:t>
            </w:r>
          </w:p>
        </w:tc>
        <w:tc>
          <w:tcPr>
            <w:tcW w:w="3306" w:type="dxa"/>
            <w:shd w:val="clear" w:color="auto" w:fill="auto"/>
          </w:tcPr>
          <w:p w:rsidR="00D453DB" w:rsidRPr="00D453DB" w:rsidRDefault="00D453DB" w:rsidP="00D453DB">
            <w:pPr>
              <w:jc w:val="center"/>
              <w:rPr>
                <w:color w:val="000000"/>
              </w:rPr>
            </w:pPr>
            <w:r w:rsidRPr="00D453DB">
              <w:rPr>
                <w:color w:val="000000"/>
              </w:rPr>
              <w:t>19503,0(550,0 мг\</w:t>
            </w:r>
            <w:proofErr w:type="spellStart"/>
            <w:r w:rsidRPr="00D453DB">
              <w:rPr>
                <w:color w:val="000000"/>
              </w:rPr>
              <w:t>экв</w:t>
            </w:r>
            <w:proofErr w:type="spellEnd"/>
            <w:r w:rsidRPr="00D453DB">
              <w:rPr>
                <w:color w:val="000000"/>
              </w:rPr>
              <w:t>.)</w:t>
            </w:r>
          </w:p>
        </w:tc>
      </w:tr>
    </w:tbl>
    <w:p w:rsidR="00D453DB" w:rsidRPr="00D453DB" w:rsidRDefault="00D453DB" w:rsidP="00D453DB">
      <w:pPr>
        <w:jc w:val="both"/>
        <w:rPr>
          <w:color w:val="000000"/>
          <w:sz w:val="23"/>
          <w:szCs w:val="23"/>
        </w:rPr>
      </w:pPr>
    </w:p>
    <w:p w:rsidR="00D453DB" w:rsidRPr="00D453DB" w:rsidRDefault="00D453DB" w:rsidP="00D453DB">
      <w:pPr>
        <w:shd w:val="clear" w:color="auto" w:fill="FFFFFF"/>
        <w:spacing w:line="379" w:lineRule="exact"/>
        <w:ind w:left="360" w:right="1275"/>
        <w:contextualSpacing/>
        <w:rPr>
          <w:color w:val="000000"/>
          <w:spacing w:val="-10"/>
          <w:sz w:val="28"/>
          <w:szCs w:val="28"/>
        </w:rPr>
      </w:pPr>
      <w:proofErr w:type="gramStart"/>
      <w:r w:rsidRPr="00D453DB">
        <w:rPr>
          <w:color w:val="000000"/>
          <w:spacing w:val="-10"/>
          <w:sz w:val="28"/>
          <w:szCs w:val="28"/>
        </w:rPr>
        <w:t>Физико – химические</w:t>
      </w:r>
      <w:proofErr w:type="gramEnd"/>
      <w:r w:rsidRPr="00D453DB">
        <w:rPr>
          <w:color w:val="000000"/>
          <w:spacing w:val="-10"/>
          <w:sz w:val="28"/>
          <w:szCs w:val="28"/>
        </w:rPr>
        <w:t xml:space="preserve"> свойства попутного нефтяного газа:                            </w:t>
      </w:r>
    </w:p>
    <w:tbl>
      <w:tblPr>
        <w:tblW w:w="6912" w:type="dxa"/>
        <w:tblInd w:w="1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402"/>
      </w:tblGrid>
      <w:tr w:rsidR="00D453DB" w:rsidRPr="00D453DB" w:rsidTr="00D453DB">
        <w:trPr>
          <w:trHeight w:val="419"/>
        </w:trPr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08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Компонентный состав: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%,,</w:t>
            </w:r>
            <w:proofErr w:type="spellStart"/>
            <w:r w:rsidRPr="00D453DB">
              <w:rPr>
                <w:spacing w:val="-10"/>
              </w:rPr>
              <w:t>объемн</w:t>
            </w:r>
            <w:proofErr w:type="spellEnd"/>
            <w:r w:rsidRPr="00D453DB">
              <w:rPr>
                <w:spacing w:val="-10"/>
              </w:rPr>
              <w:t>.</w:t>
            </w:r>
          </w:p>
        </w:tc>
      </w:tr>
      <w:tr w:rsidR="00D453DB" w:rsidRPr="00D453DB" w:rsidTr="00D453DB"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1843"/>
              <w:rPr>
                <w:spacing w:val="-10"/>
              </w:rPr>
            </w:pPr>
            <w:r w:rsidRPr="00D453DB">
              <w:rPr>
                <w:spacing w:val="-10"/>
              </w:rPr>
              <w:t>Кислоро</w:t>
            </w:r>
            <w:proofErr w:type="gramStart"/>
            <w:r w:rsidRPr="00D453DB">
              <w:rPr>
                <w:spacing w:val="-10"/>
              </w:rPr>
              <w:t>д(</w:t>
            </w:r>
            <w:proofErr w:type="gramEnd"/>
            <w:r w:rsidRPr="00D453DB">
              <w:rPr>
                <w:spacing w:val="-10"/>
              </w:rPr>
              <w:t>О</w:t>
            </w:r>
            <w:r w:rsidRPr="00D453DB">
              <w:rPr>
                <w:spacing w:val="-10"/>
                <w:vertAlign w:val="subscript"/>
              </w:rPr>
              <w:t>2</w:t>
            </w:r>
            <w:r w:rsidRPr="00D453DB">
              <w:rPr>
                <w:spacing w:val="-10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0,660</w:t>
            </w:r>
          </w:p>
        </w:tc>
      </w:tr>
      <w:tr w:rsidR="00D453DB" w:rsidRPr="00D453DB" w:rsidTr="00D453DB"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1843"/>
              <w:rPr>
                <w:spacing w:val="-10"/>
              </w:rPr>
            </w:pPr>
            <w:r w:rsidRPr="00D453DB">
              <w:rPr>
                <w:spacing w:val="-10"/>
              </w:rPr>
              <w:t>Азот(</w:t>
            </w:r>
            <w:r w:rsidRPr="00D453DB">
              <w:rPr>
                <w:spacing w:val="-10"/>
                <w:lang w:val="en-US"/>
              </w:rPr>
              <w:t>N</w:t>
            </w:r>
            <w:r w:rsidRPr="00D453DB">
              <w:rPr>
                <w:spacing w:val="-10"/>
                <w:vertAlign w:val="subscript"/>
                <w:lang w:val="en-US"/>
              </w:rPr>
              <w:t>2</w:t>
            </w:r>
            <w:r w:rsidRPr="00D453DB">
              <w:rPr>
                <w:spacing w:val="-10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2,870</w:t>
            </w:r>
          </w:p>
        </w:tc>
      </w:tr>
      <w:tr w:rsidR="00D453DB" w:rsidRPr="00D453DB" w:rsidTr="00D453DB"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08"/>
              <w:rPr>
                <w:spacing w:val="-10"/>
              </w:rPr>
            </w:pPr>
            <w:r w:rsidRPr="00D453DB">
              <w:rPr>
                <w:spacing w:val="-10"/>
              </w:rPr>
              <w:t>Углекислый газ(</w:t>
            </w:r>
            <w:r w:rsidRPr="00D453DB">
              <w:rPr>
                <w:spacing w:val="-10"/>
                <w:lang w:val="en-US"/>
              </w:rPr>
              <w:t>CO</w:t>
            </w:r>
            <w:r w:rsidRPr="00D453DB">
              <w:rPr>
                <w:spacing w:val="-10"/>
                <w:vertAlign w:val="subscript"/>
                <w:lang w:val="en-US"/>
              </w:rPr>
              <w:t>2</w:t>
            </w:r>
            <w:r w:rsidRPr="00D453DB">
              <w:rPr>
                <w:spacing w:val="-10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1,070</w:t>
            </w:r>
          </w:p>
        </w:tc>
      </w:tr>
      <w:tr w:rsidR="00D453DB" w:rsidRPr="00D453DB" w:rsidTr="00D453DB"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1843"/>
              <w:rPr>
                <w:spacing w:val="-10"/>
              </w:rPr>
            </w:pPr>
            <w:r w:rsidRPr="00D453DB">
              <w:rPr>
                <w:spacing w:val="-10"/>
              </w:rPr>
              <w:t>Метан(</w:t>
            </w:r>
            <w:r w:rsidRPr="00D453DB">
              <w:rPr>
                <w:spacing w:val="-10"/>
                <w:lang w:val="en-US"/>
              </w:rPr>
              <w:t>CH</w:t>
            </w:r>
            <w:r w:rsidRPr="00D453DB">
              <w:rPr>
                <w:spacing w:val="-10"/>
                <w:vertAlign w:val="subscript"/>
                <w:lang w:val="en-US"/>
              </w:rPr>
              <w:t>4</w:t>
            </w:r>
            <w:r w:rsidRPr="00D453DB">
              <w:rPr>
                <w:spacing w:val="-10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77,688</w:t>
            </w:r>
          </w:p>
        </w:tc>
      </w:tr>
      <w:tr w:rsidR="00D453DB" w:rsidRPr="00D453DB" w:rsidTr="00D453DB"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1843"/>
              <w:rPr>
                <w:spacing w:val="-10"/>
              </w:rPr>
            </w:pPr>
            <w:r w:rsidRPr="00D453DB">
              <w:rPr>
                <w:spacing w:val="-10"/>
              </w:rPr>
              <w:t>Этан(</w:t>
            </w:r>
            <w:r w:rsidRPr="00D453DB">
              <w:rPr>
                <w:spacing w:val="-10"/>
                <w:lang w:val="en-US"/>
              </w:rPr>
              <w:t>C</w:t>
            </w:r>
            <w:r w:rsidRPr="00D453DB">
              <w:rPr>
                <w:spacing w:val="-10"/>
                <w:vertAlign w:val="subscript"/>
                <w:lang w:val="en-US"/>
              </w:rPr>
              <w:t>2</w:t>
            </w:r>
            <w:r w:rsidRPr="00D453DB">
              <w:rPr>
                <w:spacing w:val="-10"/>
                <w:lang w:val="en-US"/>
              </w:rPr>
              <w:t>H</w:t>
            </w:r>
            <w:r w:rsidRPr="00D453DB">
              <w:rPr>
                <w:spacing w:val="-10"/>
                <w:vertAlign w:val="subscript"/>
                <w:lang w:val="en-US"/>
              </w:rPr>
              <w:t>6</w:t>
            </w:r>
            <w:r w:rsidRPr="00D453DB">
              <w:rPr>
                <w:spacing w:val="-10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7,024</w:t>
            </w:r>
          </w:p>
        </w:tc>
      </w:tr>
      <w:tr w:rsidR="00D453DB" w:rsidRPr="00D453DB" w:rsidTr="00D453DB"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1843"/>
              <w:rPr>
                <w:spacing w:val="-10"/>
              </w:rPr>
            </w:pPr>
            <w:proofErr w:type="spellStart"/>
            <w:r w:rsidRPr="00D453DB">
              <w:rPr>
                <w:spacing w:val="-10"/>
                <w:lang w:val="en-US"/>
              </w:rPr>
              <w:t>Пропан</w:t>
            </w:r>
            <w:proofErr w:type="spellEnd"/>
            <w:r w:rsidRPr="00D453DB">
              <w:rPr>
                <w:spacing w:val="-10"/>
                <w:lang w:val="en-US"/>
              </w:rPr>
              <w:t>(C</w:t>
            </w:r>
            <w:r w:rsidRPr="00D453DB">
              <w:rPr>
                <w:spacing w:val="-10"/>
                <w:vertAlign w:val="subscript"/>
                <w:lang w:val="en-US"/>
              </w:rPr>
              <w:t>3</w:t>
            </w:r>
            <w:r w:rsidRPr="00D453DB">
              <w:rPr>
                <w:spacing w:val="-10"/>
                <w:lang w:val="en-US"/>
              </w:rPr>
              <w:t>H</w:t>
            </w:r>
            <w:r w:rsidRPr="00D453DB">
              <w:rPr>
                <w:spacing w:val="-10"/>
                <w:vertAlign w:val="subscript"/>
                <w:lang w:val="en-US"/>
              </w:rPr>
              <w:t>8</w:t>
            </w:r>
            <w:r w:rsidRPr="00D453DB">
              <w:rPr>
                <w:spacing w:val="-10"/>
                <w:lang w:val="en-US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6,300</w:t>
            </w:r>
          </w:p>
        </w:tc>
      </w:tr>
      <w:tr w:rsidR="00D453DB" w:rsidRPr="00D453DB" w:rsidTr="00D453DB"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1843"/>
              <w:rPr>
                <w:spacing w:val="-10"/>
                <w:lang w:val="en-US"/>
              </w:rPr>
            </w:pPr>
            <w:r w:rsidRPr="00D453DB">
              <w:rPr>
                <w:spacing w:val="-10"/>
                <w:lang w:val="en-US"/>
              </w:rPr>
              <w:t>i-</w:t>
            </w:r>
            <w:r w:rsidRPr="00D453DB">
              <w:rPr>
                <w:spacing w:val="-10"/>
              </w:rPr>
              <w:t>бутан</w:t>
            </w:r>
            <w:r w:rsidRPr="00D453DB">
              <w:rPr>
                <w:spacing w:val="-10"/>
                <w:lang w:val="en-US"/>
              </w:rPr>
              <w:t>(C</w:t>
            </w:r>
            <w:r w:rsidRPr="00D453DB">
              <w:rPr>
                <w:spacing w:val="-10"/>
                <w:vertAlign w:val="subscript"/>
                <w:lang w:val="en-US"/>
              </w:rPr>
              <w:t>4</w:t>
            </w:r>
            <w:r w:rsidRPr="00D453DB">
              <w:rPr>
                <w:spacing w:val="-10"/>
                <w:lang w:val="en-US"/>
              </w:rPr>
              <w:t>H</w:t>
            </w:r>
            <w:r w:rsidRPr="00D453DB">
              <w:rPr>
                <w:spacing w:val="-10"/>
                <w:vertAlign w:val="subscript"/>
                <w:lang w:val="en-US"/>
              </w:rPr>
              <w:t>10</w:t>
            </w:r>
            <w:r w:rsidRPr="00D453DB">
              <w:rPr>
                <w:spacing w:val="-10"/>
                <w:lang w:val="en-US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1,300</w:t>
            </w:r>
          </w:p>
        </w:tc>
      </w:tr>
      <w:tr w:rsidR="00D453DB" w:rsidRPr="00D453DB" w:rsidTr="00D453DB"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1843"/>
              <w:rPr>
                <w:spacing w:val="-10"/>
              </w:rPr>
            </w:pPr>
            <w:r w:rsidRPr="00D453DB">
              <w:rPr>
                <w:spacing w:val="-10"/>
                <w:lang w:val="en-US"/>
              </w:rPr>
              <w:t>n-</w:t>
            </w:r>
            <w:r w:rsidRPr="00D453DB">
              <w:rPr>
                <w:spacing w:val="-10"/>
              </w:rPr>
              <w:t>бутан</w:t>
            </w:r>
            <w:r w:rsidRPr="00D453DB">
              <w:rPr>
                <w:spacing w:val="-10"/>
                <w:lang w:val="en-US"/>
              </w:rPr>
              <w:t>(C</w:t>
            </w:r>
            <w:r w:rsidRPr="00D453DB">
              <w:rPr>
                <w:spacing w:val="-10"/>
                <w:vertAlign w:val="subscript"/>
                <w:lang w:val="en-US"/>
              </w:rPr>
              <w:t>4</w:t>
            </w:r>
            <w:r w:rsidRPr="00D453DB">
              <w:rPr>
                <w:spacing w:val="-10"/>
                <w:lang w:val="en-US"/>
              </w:rPr>
              <w:t>H</w:t>
            </w:r>
            <w:r w:rsidRPr="00D453DB">
              <w:rPr>
                <w:spacing w:val="-10"/>
                <w:vertAlign w:val="subscript"/>
                <w:lang w:val="en-US"/>
              </w:rPr>
              <w:t>10</w:t>
            </w:r>
            <w:r w:rsidRPr="00D453DB">
              <w:rPr>
                <w:spacing w:val="-10"/>
                <w:lang w:val="en-US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2,230</w:t>
            </w:r>
          </w:p>
        </w:tc>
      </w:tr>
      <w:tr w:rsidR="00D453DB" w:rsidRPr="00D453DB" w:rsidTr="00D453DB"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1843"/>
              <w:rPr>
                <w:spacing w:val="-10"/>
                <w:lang w:val="en-US"/>
              </w:rPr>
            </w:pPr>
            <w:r w:rsidRPr="00D453DB">
              <w:rPr>
                <w:spacing w:val="-10"/>
                <w:lang w:val="en-US"/>
              </w:rPr>
              <w:t>i</w:t>
            </w:r>
            <w:r w:rsidRPr="00D453DB">
              <w:rPr>
                <w:spacing w:val="-10"/>
              </w:rPr>
              <w:t>-пентан</w:t>
            </w:r>
            <w:r w:rsidRPr="00D453DB">
              <w:rPr>
                <w:spacing w:val="-10"/>
                <w:lang w:val="en-US"/>
              </w:rPr>
              <w:t>(C</w:t>
            </w:r>
            <w:r w:rsidRPr="00D453DB">
              <w:rPr>
                <w:spacing w:val="-10"/>
                <w:vertAlign w:val="subscript"/>
                <w:lang w:val="en-US"/>
              </w:rPr>
              <w:t>5</w:t>
            </w:r>
            <w:r w:rsidRPr="00D453DB">
              <w:rPr>
                <w:spacing w:val="-10"/>
                <w:lang w:val="en-US"/>
              </w:rPr>
              <w:t>H</w:t>
            </w:r>
            <w:r w:rsidRPr="00D453DB">
              <w:rPr>
                <w:spacing w:val="-10"/>
                <w:vertAlign w:val="subscript"/>
                <w:lang w:val="en-US"/>
              </w:rPr>
              <w:t>12</w:t>
            </w:r>
            <w:r w:rsidRPr="00D453DB">
              <w:rPr>
                <w:spacing w:val="-10"/>
                <w:lang w:val="en-US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0,400</w:t>
            </w:r>
          </w:p>
        </w:tc>
      </w:tr>
      <w:tr w:rsidR="00D453DB" w:rsidRPr="00D453DB" w:rsidTr="00D453DB"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575"/>
              <w:rPr>
                <w:spacing w:val="-10"/>
              </w:rPr>
            </w:pPr>
            <w:r w:rsidRPr="00D453DB">
              <w:rPr>
                <w:spacing w:val="-10"/>
                <w:lang w:val="en-US"/>
              </w:rPr>
              <w:t>n</w:t>
            </w:r>
            <w:r w:rsidRPr="00D453DB">
              <w:rPr>
                <w:spacing w:val="-10"/>
              </w:rPr>
              <w:t xml:space="preserve"> - пентан</w:t>
            </w:r>
            <w:r w:rsidRPr="00D453DB">
              <w:rPr>
                <w:spacing w:val="-10"/>
                <w:lang w:val="en-US"/>
              </w:rPr>
              <w:t>(C</w:t>
            </w:r>
            <w:r w:rsidRPr="00D453DB">
              <w:rPr>
                <w:spacing w:val="-10"/>
                <w:vertAlign w:val="subscript"/>
                <w:lang w:val="en-US"/>
              </w:rPr>
              <w:t>5</w:t>
            </w:r>
            <w:r w:rsidRPr="00D453DB">
              <w:rPr>
                <w:spacing w:val="-10"/>
                <w:lang w:val="en-US"/>
              </w:rPr>
              <w:t>H</w:t>
            </w:r>
            <w:r w:rsidRPr="00D453DB">
              <w:rPr>
                <w:spacing w:val="-10"/>
                <w:vertAlign w:val="subscript"/>
                <w:lang w:val="en-US"/>
              </w:rPr>
              <w:t>12</w:t>
            </w:r>
            <w:r w:rsidRPr="00D453DB">
              <w:rPr>
                <w:spacing w:val="-10"/>
                <w:lang w:val="en-US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0,291</w:t>
            </w:r>
          </w:p>
        </w:tc>
      </w:tr>
      <w:tr w:rsidR="00D453DB" w:rsidRPr="00D453DB" w:rsidTr="00D453DB">
        <w:tc>
          <w:tcPr>
            <w:tcW w:w="3510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08"/>
              <w:rPr>
                <w:spacing w:val="-10"/>
              </w:rPr>
            </w:pPr>
            <w:proofErr w:type="spellStart"/>
            <w:r w:rsidRPr="00D453DB">
              <w:rPr>
                <w:spacing w:val="-10"/>
              </w:rPr>
              <w:t>Гексан</w:t>
            </w:r>
            <w:proofErr w:type="spellEnd"/>
            <w:r w:rsidRPr="00D453DB">
              <w:rPr>
                <w:spacing w:val="-10"/>
              </w:rPr>
              <w:t xml:space="preserve"> + </w:t>
            </w:r>
            <w:proofErr w:type="spellStart"/>
            <w:r w:rsidRPr="00D453DB">
              <w:rPr>
                <w:spacing w:val="-10"/>
              </w:rPr>
              <w:t>высш</w:t>
            </w:r>
            <w:proofErr w:type="spellEnd"/>
            <w:proofErr w:type="gramStart"/>
            <w:r w:rsidRPr="00D453DB">
              <w:rPr>
                <w:spacing w:val="-10"/>
              </w:rPr>
              <w:t>.(</w:t>
            </w:r>
            <w:proofErr w:type="gramEnd"/>
            <w:r w:rsidRPr="00D453DB">
              <w:rPr>
                <w:spacing w:val="-10"/>
              </w:rPr>
              <w:t>С</w:t>
            </w:r>
            <w:r w:rsidRPr="00D453DB">
              <w:rPr>
                <w:spacing w:val="-10"/>
                <w:vertAlign w:val="subscript"/>
              </w:rPr>
              <w:t>6</w:t>
            </w:r>
            <w:r w:rsidRPr="00D453DB">
              <w:rPr>
                <w:spacing w:val="-10"/>
                <w:lang w:val="en-US"/>
              </w:rPr>
              <w:t>H</w:t>
            </w:r>
            <w:r w:rsidRPr="00D453DB">
              <w:rPr>
                <w:spacing w:val="-10"/>
                <w:vertAlign w:val="subscript"/>
                <w:lang w:val="en-US"/>
              </w:rPr>
              <w:t xml:space="preserve">14 + </w:t>
            </w:r>
            <w:proofErr w:type="spellStart"/>
            <w:r w:rsidRPr="00D453DB">
              <w:rPr>
                <w:spacing w:val="-10"/>
              </w:rPr>
              <w:t>высш</w:t>
            </w:r>
            <w:proofErr w:type="spellEnd"/>
            <w:r w:rsidRPr="00D453DB">
              <w:rPr>
                <w:spacing w:val="-10"/>
              </w:rPr>
              <w:t>.)</w:t>
            </w:r>
          </w:p>
        </w:tc>
        <w:tc>
          <w:tcPr>
            <w:tcW w:w="3402" w:type="dxa"/>
            <w:shd w:val="clear" w:color="auto" w:fill="auto"/>
          </w:tcPr>
          <w:p w:rsidR="00D453DB" w:rsidRPr="00D453DB" w:rsidRDefault="00D453DB" w:rsidP="00D453DB">
            <w:pPr>
              <w:spacing w:line="379" w:lineRule="exact"/>
              <w:ind w:right="-134"/>
              <w:jc w:val="center"/>
              <w:rPr>
                <w:spacing w:val="-10"/>
              </w:rPr>
            </w:pPr>
            <w:r w:rsidRPr="00D453DB">
              <w:rPr>
                <w:spacing w:val="-10"/>
              </w:rPr>
              <w:t>0,167</w:t>
            </w:r>
          </w:p>
        </w:tc>
      </w:tr>
    </w:tbl>
    <w:p w:rsidR="00D453DB" w:rsidRPr="00D453DB" w:rsidRDefault="00D453DB" w:rsidP="00D453DB">
      <w:pPr>
        <w:shd w:val="clear" w:color="auto" w:fill="FFFFFF"/>
        <w:spacing w:line="379" w:lineRule="exact"/>
        <w:ind w:right="1843"/>
        <w:jc w:val="both"/>
        <w:rPr>
          <w:color w:val="000000"/>
          <w:spacing w:val="-10"/>
        </w:rPr>
      </w:pPr>
      <w:r w:rsidRPr="00D453DB">
        <w:rPr>
          <w:color w:val="000000"/>
          <w:spacing w:val="-10"/>
          <w:sz w:val="23"/>
          <w:szCs w:val="23"/>
        </w:rPr>
        <w:t xml:space="preserve">         </w:t>
      </w:r>
      <w:r w:rsidRPr="00D453DB">
        <w:rPr>
          <w:color w:val="000000"/>
          <w:spacing w:val="-10"/>
        </w:rPr>
        <w:t>Данные получены при нормальных условиях</w:t>
      </w:r>
      <w:r w:rsidR="002812AA">
        <w:rPr>
          <w:color w:val="000000"/>
          <w:spacing w:val="-10"/>
        </w:rPr>
        <w:t xml:space="preserve"> </w:t>
      </w:r>
      <w:r w:rsidRPr="00D453DB">
        <w:rPr>
          <w:color w:val="000000"/>
          <w:spacing w:val="-10"/>
        </w:rPr>
        <w:t>(</w:t>
      </w:r>
      <w:r w:rsidRPr="00D453DB">
        <w:rPr>
          <w:color w:val="000000"/>
          <w:spacing w:val="-10"/>
          <w:lang w:val="en-US"/>
        </w:rPr>
        <w:t>t</w:t>
      </w:r>
      <w:r w:rsidRPr="00D453DB">
        <w:rPr>
          <w:color w:val="000000"/>
          <w:spacing w:val="-10"/>
        </w:rPr>
        <w:t xml:space="preserve"> = 20</w:t>
      </w:r>
      <w:r w:rsidRPr="00D453DB">
        <w:rPr>
          <w:color w:val="000000"/>
          <w:spacing w:val="-10"/>
          <w:vertAlign w:val="superscript"/>
        </w:rPr>
        <w:t>0</w:t>
      </w:r>
      <w:r w:rsidRPr="00D453DB">
        <w:rPr>
          <w:color w:val="000000"/>
          <w:spacing w:val="-10"/>
          <w:lang w:val="en-US"/>
        </w:rPr>
        <w:t>C</w:t>
      </w:r>
      <w:r w:rsidRPr="00D453DB">
        <w:rPr>
          <w:color w:val="000000"/>
          <w:spacing w:val="-10"/>
        </w:rPr>
        <w:t xml:space="preserve">,   </w:t>
      </w:r>
      <w:proofErr w:type="gramStart"/>
      <w:r w:rsidRPr="00D453DB">
        <w:rPr>
          <w:color w:val="000000"/>
          <w:spacing w:val="-10"/>
        </w:rPr>
        <w:t>р</w:t>
      </w:r>
      <w:proofErr w:type="gramEnd"/>
      <w:r w:rsidRPr="00D453DB">
        <w:rPr>
          <w:color w:val="000000"/>
          <w:spacing w:val="-10"/>
        </w:rPr>
        <w:t xml:space="preserve"> = 101,325 кПа)</w:t>
      </w:r>
    </w:p>
    <w:p w:rsidR="00D453DB" w:rsidRPr="00D453DB" w:rsidRDefault="00D453DB" w:rsidP="00D453DB">
      <w:pPr>
        <w:jc w:val="center"/>
        <w:rPr>
          <w:sz w:val="28"/>
        </w:rPr>
      </w:pPr>
    </w:p>
    <w:p w:rsidR="00D453DB" w:rsidRPr="00D453DB" w:rsidRDefault="00D453DB" w:rsidP="00F00220">
      <w:pPr>
        <w:tabs>
          <w:tab w:val="left" w:pos="4080"/>
        </w:tabs>
        <w:spacing w:before="120" w:after="120" w:line="360" w:lineRule="auto"/>
        <w:jc w:val="both"/>
        <w:rPr>
          <w:sz w:val="28"/>
        </w:rPr>
      </w:pPr>
    </w:p>
    <w:bookmarkStart w:id="0" w:name="_GoBack"/>
    <w:bookmarkEnd w:id="0"/>
    <w:p w:rsidR="002319C1" w:rsidRDefault="009555A6" w:rsidP="00FE3346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05B48DA" wp14:editId="2906BB1F">
                <wp:simplePos x="0" y="0"/>
                <wp:positionH relativeFrom="column">
                  <wp:posOffset>4319815</wp:posOffset>
                </wp:positionH>
                <wp:positionV relativeFrom="paragraph">
                  <wp:posOffset>3363505</wp:posOffset>
                </wp:positionV>
                <wp:extent cx="4374515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43745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5191" w:rsidRPr="00594016" w:rsidRDefault="00D15191" w:rsidP="009555A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40.15pt;margin-top:264.85pt;width:344.45pt;height:2in;rotation:90;flip:x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" filled="f" stroked="f" strokeweight=".5pt">
                <v:textbox style="mso-fit-shape-to-text:t">
                  <w:txbxContent>
                    <w:p w:rsidR="00D453DB" w:rsidRPr="00594016" w:rsidRDefault="00D453DB" w:rsidP="009555A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319C1" w:rsidSect="00F00220">
      <w:pgSz w:w="11906" w:h="16838"/>
      <w:pgMar w:top="567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9F5" w:rsidRDefault="007A79F5" w:rsidP="00C40C3B">
      <w:r>
        <w:separator/>
      </w:r>
    </w:p>
  </w:endnote>
  <w:endnote w:type="continuationSeparator" w:id="0">
    <w:p w:rsidR="007A79F5" w:rsidRDefault="007A79F5" w:rsidP="00C40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9F5" w:rsidRDefault="007A79F5" w:rsidP="00C40C3B">
      <w:r>
        <w:separator/>
      </w:r>
    </w:p>
  </w:footnote>
  <w:footnote w:type="continuationSeparator" w:id="0">
    <w:p w:rsidR="007A79F5" w:rsidRDefault="007A79F5" w:rsidP="00C40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2C30"/>
    <w:multiLevelType w:val="hybridMultilevel"/>
    <w:tmpl w:val="DF541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84265"/>
    <w:multiLevelType w:val="multilevel"/>
    <w:tmpl w:val="4DB20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27691003"/>
    <w:multiLevelType w:val="hybridMultilevel"/>
    <w:tmpl w:val="E364165C"/>
    <w:lvl w:ilvl="0" w:tplc="87D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E272EF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EE1199"/>
    <w:multiLevelType w:val="singleLevel"/>
    <w:tmpl w:val="A3240FB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552"/>
    <w:rsid w:val="00002EBA"/>
    <w:rsid w:val="00005CED"/>
    <w:rsid w:val="0000646C"/>
    <w:rsid w:val="000229CF"/>
    <w:rsid w:val="000471B5"/>
    <w:rsid w:val="00066F28"/>
    <w:rsid w:val="00067839"/>
    <w:rsid w:val="000725AE"/>
    <w:rsid w:val="00075AC3"/>
    <w:rsid w:val="000A6162"/>
    <w:rsid w:val="000B4D52"/>
    <w:rsid w:val="000C79FA"/>
    <w:rsid w:val="000D0FCF"/>
    <w:rsid w:val="000D179D"/>
    <w:rsid w:val="000E3515"/>
    <w:rsid w:val="00107E97"/>
    <w:rsid w:val="001244C7"/>
    <w:rsid w:val="00141A2A"/>
    <w:rsid w:val="00175160"/>
    <w:rsid w:val="00181DF2"/>
    <w:rsid w:val="001837E8"/>
    <w:rsid w:val="001854FA"/>
    <w:rsid w:val="00196897"/>
    <w:rsid w:val="001B218C"/>
    <w:rsid w:val="001C75C9"/>
    <w:rsid w:val="001E248B"/>
    <w:rsid w:val="001F2545"/>
    <w:rsid w:val="001F30C2"/>
    <w:rsid w:val="002056AE"/>
    <w:rsid w:val="00206788"/>
    <w:rsid w:val="002176A4"/>
    <w:rsid w:val="0022089A"/>
    <w:rsid w:val="00225791"/>
    <w:rsid w:val="00225E2B"/>
    <w:rsid w:val="002319C1"/>
    <w:rsid w:val="00232FFB"/>
    <w:rsid w:val="00245770"/>
    <w:rsid w:val="0025461E"/>
    <w:rsid w:val="002719F7"/>
    <w:rsid w:val="00274FB1"/>
    <w:rsid w:val="00280982"/>
    <w:rsid w:val="002812AA"/>
    <w:rsid w:val="00291C13"/>
    <w:rsid w:val="002A00E3"/>
    <w:rsid w:val="002A1B59"/>
    <w:rsid w:val="002C4879"/>
    <w:rsid w:val="002F6194"/>
    <w:rsid w:val="00307B55"/>
    <w:rsid w:val="00311C8D"/>
    <w:rsid w:val="0034031E"/>
    <w:rsid w:val="00342266"/>
    <w:rsid w:val="003453FE"/>
    <w:rsid w:val="00373992"/>
    <w:rsid w:val="00386080"/>
    <w:rsid w:val="00392A76"/>
    <w:rsid w:val="003A11EA"/>
    <w:rsid w:val="003A5A48"/>
    <w:rsid w:val="003A79AB"/>
    <w:rsid w:val="003B24DA"/>
    <w:rsid w:val="003C3250"/>
    <w:rsid w:val="003C3A23"/>
    <w:rsid w:val="003D1690"/>
    <w:rsid w:val="003E1D48"/>
    <w:rsid w:val="003E4DE2"/>
    <w:rsid w:val="003E5598"/>
    <w:rsid w:val="0040400F"/>
    <w:rsid w:val="004117CE"/>
    <w:rsid w:val="004238B8"/>
    <w:rsid w:val="0044086C"/>
    <w:rsid w:val="004417BE"/>
    <w:rsid w:val="00442DE9"/>
    <w:rsid w:val="00447A02"/>
    <w:rsid w:val="00456756"/>
    <w:rsid w:val="00461A70"/>
    <w:rsid w:val="0047796E"/>
    <w:rsid w:val="00481CA3"/>
    <w:rsid w:val="0048740A"/>
    <w:rsid w:val="0049055E"/>
    <w:rsid w:val="004A6567"/>
    <w:rsid w:val="004A6B11"/>
    <w:rsid w:val="004A7213"/>
    <w:rsid w:val="004B585D"/>
    <w:rsid w:val="004D3B93"/>
    <w:rsid w:val="004E284F"/>
    <w:rsid w:val="004E689E"/>
    <w:rsid w:val="00506352"/>
    <w:rsid w:val="00524F20"/>
    <w:rsid w:val="00550532"/>
    <w:rsid w:val="00551ADC"/>
    <w:rsid w:val="00560CDF"/>
    <w:rsid w:val="00575F7A"/>
    <w:rsid w:val="00581A5D"/>
    <w:rsid w:val="005867F2"/>
    <w:rsid w:val="005870E2"/>
    <w:rsid w:val="005906F0"/>
    <w:rsid w:val="00594D56"/>
    <w:rsid w:val="005A6297"/>
    <w:rsid w:val="005B07AC"/>
    <w:rsid w:val="005B6BC9"/>
    <w:rsid w:val="005C7784"/>
    <w:rsid w:val="005D5982"/>
    <w:rsid w:val="005D5CCD"/>
    <w:rsid w:val="005E7247"/>
    <w:rsid w:val="005F0FEC"/>
    <w:rsid w:val="005F493E"/>
    <w:rsid w:val="005F78F6"/>
    <w:rsid w:val="0060246C"/>
    <w:rsid w:val="00605221"/>
    <w:rsid w:val="0062449C"/>
    <w:rsid w:val="00630398"/>
    <w:rsid w:val="006316F7"/>
    <w:rsid w:val="006517CA"/>
    <w:rsid w:val="0065446E"/>
    <w:rsid w:val="00657AF9"/>
    <w:rsid w:val="00661E24"/>
    <w:rsid w:val="00663CFF"/>
    <w:rsid w:val="00664BFB"/>
    <w:rsid w:val="00667BEA"/>
    <w:rsid w:val="0069289A"/>
    <w:rsid w:val="006B0D1D"/>
    <w:rsid w:val="006B25CB"/>
    <w:rsid w:val="006C2999"/>
    <w:rsid w:val="006C4757"/>
    <w:rsid w:val="006D07BF"/>
    <w:rsid w:val="006D189C"/>
    <w:rsid w:val="006D4CB7"/>
    <w:rsid w:val="006E5705"/>
    <w:rsid w:val="006F5EF6"/>
    <w:rsid w:val="00702754"/>
    <w:rsid w:val="00704BA9"/>
    <w:rsid w:val="007219A4"/>
    <w:rsid w:val="007327CF"/>
    <w:rsid w:val="0074550B"/>
    <w:rsid w:val="00746204"/>
    <w:rsid w:val="00752748"/>
    <w:rsid w:val="00753538"/>
    <w:rsid w:val="00763FB1"/>
    <w:rsid w:val="0077116C"/>
    <w:rsid w:val="007720D5"/>
    <w:rsid w:val="00776929"/>
    <w:rsid w:val="00786559"/>
    <w:rsid w:val="00792035"/>
    <w:rsid w:val="007A7559"/>
    <w:rsid w:val="007A79F5"/>
    <w:rsid w:val="007B7EAF"/>
    <w:rsid w:val="007C0F8C"/>
    <w:rsid w:val="007C26C2"/>
    <w:rsid w:val="007C31B1"/>
    <w:rsid w:val="007D080E"/>
    <w:rsid w:val="007D2BEC"/>
    <w:rsid w:val="007E2526"/>
    <w:rsid w:val="007F3F83"/>
    <w:rsid w:val="00817C0B"/>
    <w:rsid w:val="0082116A"/>
    <w:rsid w:val="00823A23"/>
    <w:rsid w:val="00824B7D"/>
    <w:rsid w:val="008267C0"/>
    <w:rsid w:val="0083714D"/>
    <w:rsid w:val="00862D66"/>
    <w:rsid w:val="00883CAC"/>
    <w:rsid w:val="00897F52"/>
    <w:rsid w:val="008A56E8"/>
    <w:rsid w:val="008A5C1C"/>
    <w:rsid w:val="008B4EC5"/>
    <w:rsid w:val="008B51B1"/>
    <w:rsid w:val="008C0B7B"/>
    <w:rsid w:val="008C4E47"/>
    <w:rsid w:val="008C53C7"/>
    <w:rsid w:val="008C61AF"/>
    <w:rsid w:val="008E014D"/>
    <w:rsid w:val="008E200E"/>
    <w:rsid w:val="008E5C18"/>
    <w:rsid w:val="008F08F4"/>
    <w:rsid w:val="008F3839"/>
    <w:rsid w:val="009078D8"/>
    <w:rsid w:val="00916DBD"/>
    <w:rsid w:val="00920E07"/>
    <w:rsid w:val="009529EF"/>
    <w:rsid w:val="00953BA3"/>
    <w:rsid w:val="009555A6"/>
    <w:rsid w:val="0097206E"/>
    <w:rsid w:val="00973552"/>
    <w:rsid w:val="0097411E"/>
    <w:rsid w:val="009A2AE7"/>
    <w:rsid w:val="009B1C82"/>
    <w:rsid w:val="009B256A"/>
    <w:rsid w:val="009F6E9A"/>
    <w:rsid w:val="00A026BA"/>
    <w:rsid w:val="00A03394"/>
    <w:rsid w:val="00A22886"/>
    <w:rsid w:val="00A30769"/>
    <w:rsid w:val="00A36F44"/>
    <w:rsid w:val="00A372BB"/>
    <w:rsid w:val="00A525B5"/>
    <w:rsid w:val="00A55145"/>
    <w:rsid w:val="00A56526"/>
    <w:rsid w:val="00A56CEE"/>
    <w:rsid w:val="00A71820"/>
    <w:rsid w:val="00A86EDB"/>
    <w:rsid w:val="00A974AD"/>
    <w:rsid w:val="00AA7D6F"/>
    <w:rsid w:val="00AB2629"/>
    <w:rsid w:val="00AB4DBE"/>
    <w:rsid w:val="00AB67CF"/>
    <w:rsid w:val="00AB6A65"/>
    <w:rsid w:val="00AD7F14"/>
    <w:rsid w:val="00AE5DB0"/>
    <w:rsid w:val="00AE73FC"/>
    <w:rsid w:val="00AF5090"/>
    <w:rsid w:val="00B00BC1"/>
    <w:rsid w:val="00B0712E"/>
    <w:rsid w:val="00B14E45"/>
    <w:rsid w:val="00B170A0"/>
    <w:rsid w:val="00B303A4"/>
    <w:rsid w:val="00B760AD"/>
    <w:rsid w:val="00B852D8"/>
    <w:rsid w:val="00B96AAE"/>
    <w:rsid w:val="00BB207C"/>
    <w:rsid w:val="00BB527D"/>
    <w:rsid w:val="00BC0217"/>
    <w:rsid w:val="00BD6308"/>
    <w:rsid w:val="00BE10CF"/>
    <w:rsid w:val="00BF6059"/>
    <w:rsid w:val="00C05677"/>
    <w:rsid w:val="00C13C40"/>
    <w:rsid w:val="00C14BE3"/>
    <w:rsid w:val="00C17CD5"/>
    <w:rsid w:val="00C20FA2"/>
    <w:rsid w:val="00C24731"/>
    <w:rsid w:val="00C3061C"/>
    <w:rsid w:val="00C31121"/>
    <w:rsid w:val="00C373D1"/>
    <w:rsid w:val="00C40C3B"/>
    <w:rsid w:val="00C43A05"/>
    <w:rsid w:val="00C45233"/>
    <w:rsid w:val="00C45FB0"/>
    <w:rsid w:val="00C53892"/>
    <w:rsid w:val="00C71B06"/>
    <w:rsid w:val="00C73FEF"/>
    <w:rsid w:val="00C77F67"/>
    <w:rsid w:val="00C85204"/>
    <w:rsid w:val="00C931C8"/>
    <w:rsid w:val="00CA0515"/>
    <w:rsid w:val="00CA25FF"/>
    <w:rsid w:val="00CA2CE5"/>
    <w:rsid w:val="00CB6443"/>
    <w:rsid w:val="00CD0E23"/>
    <w:rsid w:val="00CE4F88"/>
    <w:rsid w:val="00CF1D89"/>
    <w:rsid w:val="00D05FAB"/>
    <w:rsid w:val="00D061F3"/>
    <w:rsid w:val="00D06C17"/>
    <w:rsid w:val="00D15191"/>
    <w:rsid w:val="00D23C00"/>
    <w:rsid w:val="00D408A5"/>
    <w:rsid w:val="00D453DB"/>
    <w:rsid w:val="00D45BCA"/>
    <w:rsid w:val="00D475CD"/>
    <w:rsid w:val="00D57C01"/>
    <w:rsid w:val="00D66B3C"/>
    <w:rsid w:val="00D7562E"/>
    <w:rsid w:val="00D80226"/>
    <w:rsid w:val="00D80826"/>
    <w:rsid w:val="00D86178"/>
    <w:rsid w:val="00D96A36"/>
    <w:rsid w:val="00DB3909"/>
    <w:rsid w:val="00DC203F"/>
    <w:rsid w:val="00DC5B0E"/>
    <w:rsid w:val="00DD0A42"/>
    <w:rsid w:val="00DD6BB2"/>
    <w:rsid w:val="00DE2E37"/>
    <w:rsid w:val="00DF14E7"/>
    <w:rsid w:val="00E0344C"/>
    <w:rsid w:val="00E07BD3"/>
    <w:rsid w:val="00E07DA3"/>
    <w:rsid w:val="00E26B5D"/>
    <w:rsid w:val="00E322D0"/>
    <w:rsid w:val="00E676C3"/>
    <w:rsid w:val="00E70F5F"/>
    <w:rsid w:val="00E8633F"/>
    <w:rsid w:val="00E93A95"/>
    <w:rsid w:val="00EA02E9"/>
    <w:rsid w:val="00EC35F1"/>
    <w:rsid w:val="00ED6465"/>
    <w:rsid w:val="00EE7824"/>
    <w:rsid w:val="00EF2CDE"/>
    <w:rsid w:val="00F00220"/>
    <w:rsid w:val="00F43D14"/>
    <w:rsid w:val="00F47BB9"/>
    <w:rsid w:val="00F51E33"/>
    <w:rsid w:val="00F572BC"/>
    <w:rsid w:val="00F77896"/>
    <w:rsid w:val="00F841D8"/>
    <w:rsid w:val="00F94518"/>
    <w:rsid w:val="00FA02EC"/>
    <w:rsid w:val="00FA6AA5"/>
    <w:rsid w:val="00FB1ED4"/>
    <w:rsid w:val="00FB244C"/>
    <w:rsid w:val="00FB6658"/>
    <w:rsid w:val="00FC66F7"/>
    <w:rsid w:val="00FD0418"/>
    <w:rsid w:val="00FD21F6"/>
    <w:rsid w:val="00FD50B1"/>
    <w:rsid w:val="00FD5376"/>
    <w:rsid w:val="00FE31D1"/>
    <w:rsid w:val="00FE3346"/>
    <w:rsid w:val="00FE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052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3A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A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04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6">
    <w:name w:val="Table Grid"/>
    <w:basedOn w:val="a1"/>
    <w:uiPriority w:val="59"/>
    <w:rsid w:val="00AB6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B67C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40C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0C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40C3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0C3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052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3A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A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04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6">
    <w:name w:val="Table Grid"/>
    <w:basedOn w:val="a1"/>
    <w:uiPriority w:val="59"/>
    <w:rsid w:val="00AB6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B67C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40C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0C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40C3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0C3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8562D-ECB9-49A5-9510-44E42FCFA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1258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Андрей Шевченко</cp:lastModifiedBy>
  <cp:revision>2</cp:revision>
  <cp:lastPrinted>2019-09-05T06:58:00Z</cp:lastPrinted>
  <dcterms:created xsi:type="dcterms:W3CDTF">2021-02-04T10:13:00Z</dcterms:created>
  <dcterms:modified xsi:type="dcterms:W3CDTF">2021-02-04T10:13:00Z</dcterms:modified>
</cp:coreProperties>
</file>