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37749F0B" w:rsidR="00260719" w:rsidRPr="00876805" w:rsidRDefault="007D22A2" w:rsidP="009E7720">
      <w:pPr>
        <w:jc w:val="center"/>
        <w:rPr>
          <w:u w:val="single"/>
        </w:rPr>
      </w:pPr>
      <w:bookmarkStart w:id="0" w:name="_Hlk36459658"/>
      <w:r>
        <w:rPr>
          <w:u w:val="single"/>
        </w:rPr>
        <w:t xml:space="preserve">На разработку методики выполнения измерений </w:t>
      </w:r>
      <w:r w:rsidR="00A1696C">
        <w:rPr>
          <w:u w:val="single"/>
        </w:rPr>
        <w:t xml:space="preserve">на </w:t>
      </w:r>
      <w:r>
        <w:rPr>
          <w:u w:val="single"/>
        </w:rPr>
        <w:t>коммерческо</w:t>
      </w:r>
      <w:r w:rsidR="00A1696C">
        <w:rPr>
          <w:u w:val="single"/>
        </w:rPr>
        <w:t>м</w:t>
      </w:r>
      <w:r>
        <w:rPr>
          <w:u w:val="single"/>
        </w:rPr>
        <w:t xml:space="preserve"> узл</w:t>
      </w:r>
      <w:r w:rsidR="00A1696C">
        <w:rPr>
          <w:u w:val="single"/>
        </w:rPr>
        <w:t>е</w:t>
      </w:r>
      <w:r>
        <w:rPr>
          <w:u w:val="single"/>
        </w:rPr>
        <w:t xml:space="preserve"> учета газа </w:t>
      </w:r>
      <w:r w:rsidR="002D5974">
        <w:rPr>
          <w:u w:val="single"/>
        </w:rPr>
        <w:t xml:space="preserve">УПГ </w:t>
      </w:r>
      <w:r w:rsidR="00A1696C">
        <w:rPr>
          <w:u w:val="single"/>
        </w:rPr>
        <w:t>«</w:t>
      </w:r>
      <w:r>
        <w:rPr>
          <w:u w:val="single"/>
        </w:rPr>
        <w:t>Вьюжно</w:t>
      </w:r>
      <w:r w:rsidR="00A1696C">
        <w:rPr>
          <w:u w:val="single"/>
        </w:rPr>
        <w:t>е»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77777777" w:rsidR="009E7720" w:rsidRPr="00260719" w:rsidRDefault="009E772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43E7C2D" w14:textId="06EE380A" w:rsidR="00260719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D719F6" w:rsidRPr="00D719F6">
        <w:rPr>
          <w:u w:val="single"/>
        </w:rPr>
        <w:t xml:space="preserve"> </w:t>
      </w:r>
      <w:r w:rsidR="00A1696C" w:rsidRPr="00A1696C">
        <w:rPr>
          <w:u w:val="single"/>
        </w:rPr>
        <w:t>методик</w:t>
      </w:r>
      <w:r w:rsidR="00A1696C">
        <w:rPr>
          <w:u w:val="single"/>
        </w:rPr>
        <w:t>а</w:t>
      </w:r>
      <w:r w:rsidR="00A1696C" w:rsidRPr="00A1696C">
        <w:rPr>
          <w:u w:val="single"/>
        </w:rPr>
        <w:t xml:space="preserve"> выполнения измерений </w:t>
      </w:r>
      <w:r w:rsidR="00A1696C">
        <w:rPr>
          <w:u w:val="single"/>
        </w:rPr>
        <w:t xml:space="preserve">на </w:t>
      </w:r>
      <w:r w:rsidR="00A1696C" w:rsidRPr="00A1696C">
        <w:rPr>
          <w:u w:val="single"/>
        </w:rPr>
        <w:t>коммерческо</w:t>
      </w:r>
      <w:r w:rsidR="00A1696C">
        <w:rPr>
          <w:u w:val="single"/>
        </w:rPr>
        <w:t>м</w:t>
      </w:r>
      <w:r w:rsidR="00A1696C" w:rsidRPr="00A1696C">
        <w:rPr>
          <w:u w:val="single"/>
        </w:rPr>
        <w:t xml:space="preserve"> узл</w:t>
      </w:r>
      <w:r w:rsidR="00A1696C">
        <w:rPr>
          <w:u w:val="single"/>
        </w:rPr>
        <w:t>е</w:t>
      </w:r>
      <w:r w:rsidR="00A1696C" w:rsidRPr="00A1696C">
        <w:rPr>
          <w:u w:val="single"/>
        </w:rPr>
        <w:t xml:space="preserve"> учета газа</w:t>
      </w:r>
      <w:r w:rsidR="00A1696C">
        <w:rPr>
          <w:u w:val="single"/>
        </w:rPr>
        <w:t>;</w:t>
      </w:r>
    </w:p>
    <w:p w14:paraId="0B5D9630" w14:textId="75D3ED52" w:rsidR="00A1696C" w:rsidRPr="00A1696C" w:rsidRDefault="00A1696C" w:rsidP="00D719F6">
      <w:pPr>
        <w:pStyle w:val="a6"/>
        <w:numPr>
          <w:ilvl w:val="1"/>
          <w:numId w:val="10"/>
        </w:numPr>
        <w:jc w:val="both"/>
      </w:pPr>
      <w:r w:rsidRPr="00A1696C">
        <w:t xml:space="preserve">Наименование </w:t>
      </w:r>
      <w:r>
        <w:t>объекта</w:t>
      </w:r>
      <w:r w:rsidRPr="00A1696C">
        <w:t>:</w:t>
      </w:r>
      <w:r>
        <w:t xml:space="preserve"> </w:t>
      </w:r>
      <w:r w:rsidR="00865498" w:rsidRPr="00572D7B">
        <w:rPr>
          <w:u w:val="single"/>
        </w:rPr>
        <w:t xml:space="preserve">Коммерческий узел учёта газа </w:t>
      </w:r>
      <w:r w:rsidRPr="00572D7B">
        <w:rPr>
          <w:u w:val="single"/>
        </w:rPr>
        <w:t>УПГ «Вьюжное» ОАО «НК «Янгпур»</w:t>
      </w:r>
      <w:r w:rsidR="00865498" w:rsidRPr="00572D7B">
        <w:rPr>
          <w:u w:val="single"/>
        </w:rPr>
        <w:t>.</w:t>
      </w:r>
    </w:p>
    <w:p w14:paraId="46492125" w14:textId="069E9214" w:rsidR="00C42397" w:rsidRDefault="00AC24A4" w:rsidP="00260719">
      <w:pPr>
        <w:pStyle w:val="a6"/>
        <w:numPr>
          <w:ilvl w:val="1"/>
          <w:numId w:val="10"/>
        </w:numPr>
        <w:jc w:val="both"/>
      </w:pPr>
      <w:r>
        <w:t>Метод измерения</w:t>
      </w:r>
      <w:r w:rsidR="00635B47">
        <w:t>:</w:t>
      </w:r>
    </w:p>
    <w:p w14:paraId="7E89619A" w14:textId="0AE2DEF3" w:rsidR="007974A3" w:rsidRPr="00635B47" w:rsidRDefault="00635B47" w:rsidP="00CC7599">
      <w:pPr>
        <w:pStyle w:val="a6"/>
        <w:numPr>
          <w:ilvl w:val="2"/>
          <w:numId w:val="10"/>
        </w:numPr>
        <w:jc w:val="both"/>
        <w:rPr>
          <w:u w:val="single"/>
        </w:rPr>
      </w:pPr>
      <w:r>
        <w:t xml:space="preserve">Метод определения расхода измеряемой среды: </w:t>
      </w:r>
      <w:r w:rsidRPr="00635B47">
        <w:rPr>
          <w:u w:val="single"/>
        </w:rPr>
        <w:t>метод переменного перепада давления.</w:t>
      </w:r>
    </w:p>
    <w:p w14:paraId="777256FD" w14:textId="7B0AE58C" w:rsidR="009A7CFA" w:rsidRDefault="00635B47" w:rsidP="00CC7599">
      <w:pPr>
        <w:pStyle w:val="a6"/>
        <w:numPr>
          <w:ilvl w:val="2"/>
          <w:numId w:val="10"/>
        </w:numPr>
        <w:jc w:val="both"/>
      </w:pPr>
      <w:r>
        <w:t xml:space="preserve">Метод измерения объема, приведенного с стандартным условиям: </w:t>
      </w:r>
      <w:r w:rsidRPr="00635B47">
        <w:rPr>
          <w:u w:val="single"/>
        </w:rPr>
        <w:t>косвенный метод динамических измерений.</w:t>
      </w:r>
    </w:p>
    <w:p w14:paraId="78802676" w14:textId="29BC27D8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Измеряемая среда: </w:t>
      </w:r>
      <w:r w:rsidR="00635B47">
        <w:rPr>
          <w:u w:val="single"/>
        </w:rPr>
        <w:t>природный газ</w:t>
      </w:r>
      <w:r>
        <w:t>;</w:t>
      </w:r>
    </w:p>
    <w:p w14:paraId="04923507" w14:textId="7A140C88" w:rsidR="00D719F6" w:rsidRDefault="001203BB" w:rsidP="00CC7599">
      <w:pPr>
        <w:pStyle w:val="a6"/>
        <w:numPr>
          <w:ilvl w:val="2"/>
          <w:numId w:val="10"/>
        </w:numPr>
        <w:jc w:val="both"/>
      </w:pPr>
      <w:r w:rsidRPr="001203BB">
        <w:t>Средства измерений, применяемые для измерений объема, приведенного к стандартным условиям, природного газа, установленные непосредственно в трубопроводе:</w:t>
      </w:r>
    </w:p>
    <w:p w14:paraId="7DC7B331" w14:textId="73AA9A06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Д</w:t>
      </w:r>
      <w:r w:rsidRPr="002634E1">
        <w:rPr>
          <w:u w:val="single"/>
        </w:rPr>
        <w:t>иафрагма камерная УСБМ-100 ХЛ относительный диаметр отверстия при 20 ºС 52</w:t>
      </w:r>
      <w:r w:rsidR="00572D7B">
        <w:rPr>
          <w:u w:val="single"/>
        </w:rPr>
        <w:t>,07 мм</w:t>
      </w:r>
      <w:r w:rsidRPr="002634E1">
        <w:rPr>
          <w:u w:val="single"/>
        </w:rPr>
        <w:t xml:space="preserve"> (допуск на диаметр отверстия по ГОСТ 8.586.5 п. 10.3), материал сталь 12Х18Н10Т;</w:t>
      </w:r>
    </w:p>
    <w:p w14:paraId="7ADD9E4E" w14:textId="77A2A09E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Преобразователь</w:t>
      </w:r>
      <w:r w:rsidRPr="002634E1">
        <w:rPr>
          <w:u w:val="single"/>
        </w:rPr>
        <w:t xml:space="preserve"> давления Метран-150 ТА3, выходной сигнал 4-20 мА, верхний предел измерений абсолютного давления 6 МПа, пределы допускаемой основной приведенной погрешности ± 0,075 %, (регистрационный номер в Госреестре СИ 32854-13);</w:t>
      </w:r>
    </w:p>
    <w:p w14:paraId="34F8D5FE" w14:textId="403784FB" w:rsidR="002634E1" w:rsidRDefault="002634E1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Преобразователь дифференциального</w:t>
      </w:r>
      <w:r w:rsidRPr="002634E1">
        <w:rPr>
          <w:u w:val="single"/>
        </w:rPr>
        <w:t xml:space="preserve"> давления Метран-150 СD2, выходной сигнал 4-20 мА, верхний предел измерений разности давлений 63 кПа, пределы допускаемой основной приведенной погрешности ± 0,075 %, (регистрационный номер в Госреестре СИ 32854-13);</w:t>
      </w:r>
    </w:p>
    <w:p w14:paraId="2CF56B53" w14:textId="36AA010D" w:rsidR="001203BB" w:rsidRDefault="001203BB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 xml:space="preserve">реобразователь температуры Метран-286, выходной сигнал 4-20 мА, диапазон измерений температуры от 0 до плюс 40 </w:t>
      </w:r>
      <w:r>
        <w:rPr>
          <w:u w:val="single"/>
        </w:rPr>
        <w:t>°</w:t>
      </w:r>
      <w:r w:rsidRPr="001203BB">
        <w:rPr>
          <w:u w:val="single"/>
        </w:rPr>
        <w:t xml:space="preserve">С, пределы допускаемой основной абсолютной погрешности ± 0,4 °С, (регистрационный номер </w:t>
      </w:r>
      <w:proofErr w:type="gramStart"/>
      <w:r w:rsidRPr="001203BB">
        <w:rPr>
          <w:u w:val="single"/>
        </w:rPr>
        <w:t>в  Госреестре</w:t>
      </w:r>
      <w:proofErr w:type="gramEnd"/>
      <w:r w:rsidRPr="001203BB">
        <w:rPr>
          <w:u w:val="single"/>
        </w:rPr>
        <w:t xml:space="preserve"> СИ 23410-13).</w:t>
      </w:r>
    </w:p>
    <w:p w14:paraId="32F71568" w14:textId="1ED7901C" w:rsidR="001203BB" w:rsidRPr="002634E1" w:rsidRDefault="001203BB" w:rsidP="002634E1">
      <w:pPr>
        <w:pStyle w:val="a6"/>
        <w:numPr>
          <w:ilvl w:val="3"/>
          <w:numId w:val="10"/>
        </w:numPr>
        <w:tabs>
          <w:tab w:val="left" w:pos="1985"/>
        </w:tabs>
        <w:ind w:left="1418" w:hanging="338"/>
        <w:jc w:val="both"/>
        <w:rPr>
          <w:u w:val="single"/>
        </w:rPr>
      </w:pPr>
      <w:r>
        <w:rPr>
          <w:u w:val="single"/>
        </w:rPr>
        <w:t>П</w:t>
      </w:r>
      <w:r w:rsidRPr="001203BB">
        <w:rPr>
          <w:u w:val="single"/>
        </w:rPr>
        <w:t>реобразователь расчётно-измерительный ТЭКОН-19, пределы допускаемой абсолютной погрешности ИК силы тока в диапазоне от 4 до 20 мА ± 0,02 мА, пределы допускаемой приведенной погрешности расчета разности давления, давления, температуры по результатам измерения унифицированных токовых сигналов 4-20 мА в цифровое значение измеряемых параметров ± 0,0001 %, пределы допускаемой относительной погрешности вычислений объема природного газа, приведенного к стандартным условиям, ± 0,005 %, пределы допускаемого суточного хода часов ± 9 с (регистрационный номер в Госреестре СИ 61953-15).</w:t>
      </w:r>
    </w:p>
    <w:p w14:paraId="1A0BE6DC" w14:textId="3F05F82A" w:rsidR="005F2516" w:rsidRDefault="001203BB" w:rsidP="005F2516">
      <w:pPr>
        <w:pStyle w:val="a6"/>
        <w:numPr>
          <w:ilvl w:val="2"/>
          <w:numId w:val="10"/>
        </w:numPr>
      </w:pPr>
      <w:r w:rsidRPr="001203BB">
        <w:t>Средства измерений, применяемые для контроля условий измерений:</w:t>
      </w:r>
    </w:p>
    <w:p w14:paraId="630E4483" w14:textId="1C152F5C" w:rsidR="001203BB" w:rsidRDefault="001203BB" w:rsidP="001203BB">
      <w:pPr>
        <w:pStyle w:val="a6"/>
        <w:numPr>
          <w:ilvl w:val="3"/>
          <w:numId w:val="10"/>
        </w:numPr>
        <w:jc w:val="both"/>
        <w:rPr>
          <w:u w:val="single"/>
        </w:rPr>
      </w:pPr>
      <w:r w:rsidRPr="001203BB">
        <w:rPr>
          <w:u w:val="single"/>
        </w:rPr>
        <w:t>Показывающее средство измерений давления (манометр) любого типа, верхний предел измерений 6,0 МПа; класс точности не ниже 1,5;</w:t>
      </w:r>
    </w:p>
    <w:p w14:paraId="73C6AD0B" w14:textId="6D30BF09" w:rsidR="001203BB" w:rsidRDefault="001203BB" w:rsidP="001203B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lastRenderedPageBreak/>
        <w:t>П</w:t>
      </w:r>
      <w:r w:rsidRPr="001203BB">
        <w:rPr>
          <w:u w:val="single"/>
        </w:rPr>
        <w:t>оказывающее средство измерений температуры (термометр) любого типа, диапазон измерений от 0 °С до плюс 100 °С; пределы допускаемой абсолютной погрешности ± 1°С;</w:t>
      </w:r>
    </w:p>
    <w:p w14:paraId="021DA626" w14:textId="202E18BE" w:rsidR="001203BB" w:rsidRDefault="001203BB" w:rsidP="001203B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t>Б</w:t>
      </w:r>
      <w:r w:rsidRPr="001203BB">
        <w:rPr>
          <w:u w:val="single"/>
        </w:rPr>
        <w:t xml:space="preserve">арометр-анероид метеорологический БАММ-1, </w:t>
      </w:r>
      <w:bookmarkStart w:id="1" w:name="_Hlk64274348"/>
      <w:r w:rsidRPr="001203BB">
        <w:rPr>
          <w:u w:val="single"/>
        </w:rPr>
        <w:t>регистрационный номер в Госреестре СИ 5738-76</w:t>
      </w:r>
      <w:bookmarkEnd w:id="1"/>
      <w:r w:rsidRPr="001203BB">
        <w:rPr>
          <w:u w:val="single"/>
        </w:rPr>
        <w:t>; диапазон измерений от 80 до 106 кПа; пределы допускаемой основной абсолютной погрешности после введения поправок ± 0,5 кПа.</w:t>
      </w:r>
    </w:p>
    <w:p w14:paraId="65CBCA97" w14:textId="64CA587B" w:rsidR="00B552FB" w:rsidRPr="00B552FB" w:rsidRDefault="00F04533" w:rsidP="00B552FB">
      <w:pPr>
        <w:pStyle w:val="a6"/>
        <w:numPr>
          <w:ilvl w:val="3"/>
          <w:numId w:val="10"/>
        </w:numPr>
        <w:ind w:left="1418" w:hanging="338"/>
        <w:jc w:val="both"/>
        <w:rPr>
          <w:u w:val="single"/>
        </w:rPr>
      </w:pPr>
      <w:r>
        <w:rPr>
          <w:u w:val="single"/>
        </w:rPr>
        <w:t>Преобразователь температуры точки росы Конг-</w:t>
      </w:r>
      <w:r w:rsidR="00B552FB">
        <w:rPr>
          <w:u w:val="single"/>
        </w:rPr>
        <w:t>прима 10</w:t>
      </w:r>
      <w:r w:rsidR="00535079">
        <w:rPr>
          <w:u w:val="single"/>
        </w:rPr>
        <w:t xml:space="preserve">, </w:t>
      </w:r>
      <w:r w:rsidR="00535079" w:rsidRPr="00535079">
        <w:rPr>
          <w:u w:val="single"/>
        </w:rPr>
        <w:t xml:space="preserve">регистрационный номер в Госреестре СИ </w:t>
      </w:r>
      <w:r w:rsidR="00535079">
        <w:rPr>
          <w:u w:val="single"/>
        </w:rPr>
        <w:t>28228</w:t>
      </w:r>
      <w:r w:rsidR="00535079" w:rsidRPr="00535079">
        <w:rPr>
          <w:u w:val="single"/>
        </w:rPr>
        <w:t>-</w:t>
      </w:r>
      <w:r w:rsidR="00535079">
        <w:rPr>
          <w:u w:val="single"/>
        </w:rPr>
        <w:t>15</w:t>
      </w:r>
      <w:r w:rsidR="00B552FB">
        <w:rPr>
          <w:u w:val="single"/>
        </w:rPr>
        <w:t>;</w:t>
      </w:r>
    </w:p>
    <w:p w14:paraId="55A6D41E" w14:textId="49311611" w:rsidR="005F2516" w:rsidRDefault="00B552FB" w:rsidP="005F2516">
      <w:pPr>
        <w:pStyle w:val="a6"/>
        <w:numPr>
          <w:ilvl w:val="2"/>
          <w:numId w:val="10"/>
        </w:numPr>
      </w:pPr>
      <w:r>
        <w:t>Средства измерений м технические устройства, применяемые в испытательной лаборатории:</w:t>
      </w:r>
    </w:p>
    <w:p w14:paraId="7B287552" w14:textId="2BC64BD4" w:rsidR="00B552FB" w:rsidRPr="00535079" w:rsidRDefault="00B552FB" w:rsidP="00266AEC">
      <w:pPr>
        <w:pStyle w:val="a6"/>
        <w:numPr>
          <w:ilvl w:val="3"/>
          <w:numId w:val="10"/>
        </w:numPr>
        <w:ind w:left="1276" w:hanging="196"/>
        <w:rPr>
          <w:u w:val="single"/>
        </w:rPr>
      </w:pPr>
      <w:r>
        <w:t>Для отбора проб газа по ГОСТ 31370</w:t>
      </w:r>
      <w:r w:rsidR="00535079">
        <w:t>:</w:t>
      </w:r>
      <w:r>
        <w:t xml:space="preserve"> </w:t>
      </w:r>
      <w:r w:rsidRPr="00535079">
        <w:rPr>
          <w:u w:val="single"/>
        </w:rPr>
        <w:t>пробоотборный контейнер БМК300В-2-2-1-2-88</w:t>
      </w:r>
      <w:r w:rsidR="00266AEC" w:rsidRPr="00535079">
        <w:rPr>
          <w:u w:val="single"/>
        </w:rPr>
        <w:t>.</w:t>
      </w:r>
    </w:p>
    <w:p w14:paraId="04FB6BDF" w14:textId="2F96E4EC" w:rsidR="00266AEC" w:rsidRDefault="00535079" w:rsidP="00535079">
      <w:pPr>
        <w:pStyle w:val="a6"/>
        <w:numPr>
          <w:ilvl w:val="3"/>
          <w:numId w:val="10"/>
        </w:numPr>
        <w:ind w:left="1276" w:hanging="196"/>
      </w:pPr>
      <w:r>
        <w:t>Для определения компонентного состава газа: г</w:t>
      </w:r>
      <w:r w:rsidR="00B552FB">
        <w:t xml:space="preserve">азовый </w:t>
      </w:r>
      <w:r w:rsidR="00266AEC">
        <w:t>хроматограф</w:t>
      </w:r>
      <w:r>
        <w:t>:</w:t>
      </w:r>
      <w:r w:rsidR="00266AEC">
        <w:t xml:space="preserve"> </w:t>
      </w:r>
      <w:r w:rsidR="00266AEC" w:rsidRPr="00535079">
        <w:rPr>
          <w:u w:val="single"/>
        </w:rPr>
        <w:t>Кристалл 5000;</w:t>
      </w:r>
    </w:p>
    <w:p w14:paraId="67507520" w14:textId="4374EE5B" w:rsidR="009A7CFA" w:rsidRDefault="00266AEC" w:rsidP="00CC7599">
      <w:pPr>
        <w:pStyle w:val="a6"/>
        <w:numPr>
          <w:ilvl w:val="2"/>
          <w:numId w:val="10"/>
        </w:numPr>
        <w:jc w:val="both"/>
      </w:pPr>
      <w:r>
        <w:t>Параметры измерительного трубопровода:</w:t>
      </w:r>
    </w:p>
    <w:p w14:paraId="77E8FB83" w14:textId="1B192C95" w:rsidR="00266AEC" w:rsidRPr="00266AEC" w:rsidRDefault="00266AEC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Внутренний диаметр измерительного трубопровода</w:t>
      </w:r>
      <w:r w:rsidR="00535079">
        <w:t xml:space="preserve"> </w:t>
      </w:r>
      <w:r w:rsidRPr="00535079">
        <w:rPr>
          <w:u w:val="single"/>
        </w:rPr>
        <w:t>96,</w:t>
      </w:r>
      <w:r w:rsidRPr="00266AEC">
        <w:rPr>
          <w:u w:val="single"/>
        </w:rPr>
        <w:t>1 мм; сталь марки 09Г2С.</w:t>
      </w:r>
    </w:p>
    <w:p w14:paraId="4BB5683B" w14:textId="45A5D17F" w:rsidR="00266AEC" w:rsidRDefault="00266AEC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Расстояние перед СУ до первого МС (заглушенный тройник, не изменяющий направление потока)</w:t>
      </w:r>
      <w:r w:rsidR="00535079">
        <w:t xml:space="preserve"> </w:t>
      </w:r>
      <w:r w:rsidRPr="00535079">
        <w:rPr>
          <w:u w:val="single"/>
        </w:rPr>
        <w:t>3100 мм.</w:t>
      </w:r>
    </w:p>
    <w:p w14:paraId="7CAA3EA9" w14:textId="5DD2D012" w:rsidR="00535079" w:rsidRDefault="00535079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Расстояние между первым и вторым МС (кран шаровой полнопроходной)</w:t>
      </w:r>
      <w:r>
        <w:t>:</w:t>
      </w:r>
      <w:r w:rsidRPr="00535079">
        <w:rPr>
          <w:u w:val="single"/>
        </w:rPr>
        <w:t xml:space="preserve"> 200 мм</w:t>
      </w:r>
      <w:r>
        <w:rPr>
          <w:u w:val="single"/>
        </w:rPr>
        <w:t>.</w:t>
      </w:r>
    </w:p>
    <w:p w14:paraId="70191A66" w14:textId="6CF89EDE" w:rsidR="00535079" w:rsidRDefault="00535079" w:rsidP="00266AEC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>Расстояние после СУ до ближайшего МС (кран шаровой полнопроходной)</w:t>
      </w:r>
      <w:r>
        <w:t xml:space="preserve"> </w:t>
      </w:r>
      <w:r w:rsidRPr="00535079">
        <w:rPr>
          <w:u w:val="single"/>
        </w:rPr>
        <w:t>1190 мм</w:t>
      </w:r>
      <w:r>
        <w:rPr>
          <w:u w:val="single"/>
        </w:rPr>
        <w:t>.</w:t>
      </w:r>
    </w:p>
    <w:p w14:paraId="1BF2156F" w14:textId="3F693A8D" w:rsidR="002634E1" w:rsidRPr="00535079" w:rsidRDefault="00535079" w:rsidP="00535079">
      <w:pPr>
        <w:pStyle w:val="a6"/>
        <w:numPr>
          <w:ilvl w:val="3"/>
          <w:numId w:val="10"/>
        </w:numPr>
        <w:ind w:left="1276" w:hanging="196"/>
        <w:jc w:val="both"/>
        <w:rPr>
          <w:u w:val="single"/>
        </w:rPr>
      </w:pPr>
      <w:r w:rsidRPr="00535079">
        <w:t xml:space="preserve">Расстояние между гильзой термометра и СУ 720 мм, место установки гильзы термометра после СУ, наружный диаметр гильзы термометра </w:t>
      </w:r>
      <w:r w:rsidRPr="00535079">
        <w:rPr>
          <w:u w:val="single"/>
        </w:rPr>
        <w:t>16 мм.</w:t>
      </w:r>
    </w:p>
    <w:p w14:paraId="6C39F71F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 xml:space="preserve">Потребительские </w:t>
      </w:r>
      <w:r w:rsidR="008D2290">
        <w:t xml:space="preserve">(качественные) </w:t>
      </w:r>
      <w:r>
        <w:t>характеристики:</w:t>
      </w:r>
    </w:p>
    <w:p w14:paraId="06CA60D8" w14:textId="1C783B03" w:rsidR="00425B23" w:rsidRPr="005412D0" w:rsidRDefault="00C209A2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Разработка методики выполнения измерений в соответствии с ГОСТ 8.563</w:t>
      </w:r>
      <w:r w:rsidR="00450F1B">
        <w:rPr>
          <w:u w:val="single"/>
        </w:rPr>
        <w:t>-2009</w:t>
      </w:r>
      <w:r w:rsidR="00450F1B" w:rsidRPr="00450F1B">
        <w:rPr>
          <w:u w:val="single"/>
        </w:rPr>
        <w:t>.</w:t>
      </w:r>
    </w:p>
    <w:p w14:paraId="6C15EFD2" w14:textId="2845F5CC" w:rsidR="00450F1B" w:rsidRPr="00450F1B" w:rsidRDefault="00450F1B" w:rsidP="00450F1B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Аттестация методики выполнения измерений в соответствии с требованиями приказа Минпромторга от 15.12.2015 года № 4091 с оформлением свидетельства об аттестации МВИ</w:t>
      </w:r>
      <w:r>
        <w:t>.</w:t>
      </w:r>
    </w:p>
    <w:p w14:paraId="3A10A6F0" w14:textId="14FD806C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  <w:r w:rsidR="008D2290">
        <w:t xml:space="preserve"> </w:t>
      </w:r>
      <w:r w:rsidR="00450F1B">
        <w:rPr>
          <w:u w:val="single"/>
        </w:rPr>
        <w:t>наличие аккредитации в национальной системе аккредитации на выполнение заявленных работ</w:t>
      </w:r>
      <w:r w:rsidR="008D2290">
        <w:t>.</w:t>
      </w:r>
    </w:p>
    <w:p w14:paraId="2BE125B2" w14:textId="77777777" w:rsidR="004A0886" w:rsidRDefault="00085369" w:rsidP="00085369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  <w:r w:rsidR="008D2290">
        <w:t xml:space="preserve"> </w:t>
      </w:r>
      <w:r w:rsidR="008D2290">
        <w:rPr>
          <w:u w:val="single"/>
        </w:rPr>
        <w:t>нет</w:t>
      </w:r>
      <w:r w:rsidR="008D2290">
        <w:t>.</w:t>
      </w:r>
    </w:p>
    <w:p w14:paraId="776FF5B4" w14:textId="77777777"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 w:rsidR="008D2290">
        <w:t>технических и потребительских показателей (характеристик) закупаемых товаров</w:t>
      </w:r>
      <w:r>
        <w:t xml:space="preserve"> (работ, услуг):</w:t>
      </w:r>
    </w:p>
    <w:p w14:paraId="1D31E4A4" w14:textId="77777777"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 w:rsidRPr="008D2290">
        <w:t>;</w:t>
      </w:r>
    </w:p>
    <w:p w14:paraId="1E1D30EF" w14:textId="1E1CAE91" w:rsidR="009E7720" w:rsidRPr="00BA63A3" w:rsidRDefault="00576207" w:rsidP="00085369">
      <w:pPr>
        <w:pStyle w:val="a6"/>
        <w:numPr>
          <w:ilvl w:val="1"/>
          <w:numId w:val="10"/>
        </w:numPr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450F1B">
        <w:rPr>
          <w:u w:val="single"/>
        </w:rPr>
        <w:t>июль</w:t>
      </w:r>
      <w:r w:rsidR="008D2290">
        <w:rPr>
          <w:u w:val="single"/>
        </w:rPr>
        <w:t xml:space="preserve"> </w:t>
      </w:r>
      <w:r w:rsidR="007F12A0">
        <w:rPr>
          <w:u w:val="single"/>
        </w:rPr>
        <w:t>20</w:t>
      </w:r>
      <w:r w:rsidR="008D2290">
        <w:rPr>
          <w:u w:val="single"/>
        </w:rPr>
        <w:t>20</w:t>
      </w:r>
      <w:r w:rsidR="00BA63A3" w:rsidRPr="00BA63A3">
        <w:rPr>
          <w:u w:val="single"/>
        </w:rPr>
        <w:t xml:space="preserve"> г.</w:t>
      </w:r>
      <w:r w:rsidR="00BA63A3" w:rsidRPr="008D2290">
        <w:t>;</w:t>
      </w:r>
    </w:p>
    <w:p w14:paraId="60EB13FE" w14:textId="77777777" w:rsidR="008D2290" w:rsidRDefault="008D2290" w:rsidP="00085369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с даты ввода в </w:t>
      </w:r>
      <w:r w:rsidRPr="008D2290">
        <w:rPr>
          <w:u w:val="single"/>
        </w:rPr>
        <w:t>эксплуатацию</w:t>
      </w:r>
      <w:r>
        <w:t>.</w:t>
      </w:r>
    </w:p>
    <w:p w14:paraId="356AE8F1" w14:textId="77777777"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8776F7">
        <w:rPr>
          <w:u w:val="single"/>
        </w:rPr>
        <w:t>нет</w:t>
      </w:r>
      <w:r>
        <w:rPr>
          <w:u w:val="single"/>
        </w:rPr>
        <w:t>;</w:t>
      </w:r>
    </w:p>
    <w:p w14:paraId="61772E14" w14:textId="77777777" w:rsidR="009201A6" w:rsidRDefault="009201A6" w:rsidP="00085369">
      <w:pPr>
        <w:pStyle w:val="a6"/>
        <w:numPr>
          <w:ilvl w:val="1"/>
          <w:numId w:val="10"/>
        </w:numPr>
        <w:jc w:val="both"/>
      </w:pPr>
      <w:r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2376AE">
        <w:rPr>
          <w:u w:val="single"/>
        </w:rPr>
        <w:t>нет</w:t>
      </w:r>
      <w:r w:rsidR="000109B1">
        <w:rPr>
          <w:u w:val="single"/>
        </w:rPr>
        <w:t>.</w:t>
      </w:r>
    </w:p>
    <w:p w14:paraId="342FAEE0" w14:textId="2904A46A" w:rsidR="009201A6" w:rsidRPr="005867AB" w:rsidRDefault="009201A6" w:rsidP="009201A6">
      <w:pPr>
        <w:pStyle w:val="a6"/>
        <w:numPr>
          <w:ilvl w:val="0"/>
          <w:numId w:val="10"/>
        </w:numPr>
        <w:jc w:val="both"/>
      </w:pPr>
      <w:r>
        <w:t>Техни</w:t>
      </w:r>
      <w:r w:rsidR="008D2290">
        <w:t xml:space="preserve">ческое </w:t>
      </w:r>
      <w:r w:rsidR="00576207">
        <w:t xml:space="preserve">и </w:t>
      </w:r>
      <w:r>
        <w:t>экономическое обоснование закупки:</w:t>
      </w:r>
      <w:r w:rsidR="000109B1">
        <w:t xml:space="preserve"> </w:t>
      </w:r>
      <w:r w:rsidR="00450F1B">
        <w:rPr>
          <w:u w:val="single"/>
        </w:rPr>
        <w:t>выполнение требований законодательства РФ в области стандартизации и метрологии.</w:t>
      </w:r>
    </w:p>
    <w:p w14:paraId="5C9739B6" w14:textId="77777777" w:rsidR="005208C6" w:rsidRDefault="005208C6" w:rsidP="009E7720"/>
    <w:p w14:paraId="308DF51A" w14:textId="77777777" w:rsidR="00906A35" w:rsidRPr="00260719" w:rsidRDefault="00906A35" w:rsidP="009E7720">
      <w:bookmarkStart w:id="2" w:name="_Hlk64281780"/>
    </w:p>
    <w:p w14:paraId="23341555" w14:textId="45C6F48E" w:rsidR="009E7720" w:rsidRPr="00260719" w:rsidRDefault="00450F1B" w:rsidP="009E7720">
      <w:bookmarkStart w:id="3" w:name="_Hlk64281761"/>
      <w:r>
        <w:t>Заместитель начальника</w:t>
      </w:r>
      <w:r w:rsidR="00976759" w:rsidRPr="00260719">
        <w:t xml:space="preserve"> службы </w:t>
      </w:r>
      <w:r w:rsidR="00D26E18" w:rsidRPr="00260719">
        <w:t>МАС</w:t>
      </w:r>
      <w:r w:rsidR="00D26E18" w:rsidRPr="00260719">
        <w:tab/>
      </w:r>
      <w:r w:rsidR="009E7720" w:rsidRPr="00260719">
        <w:t>_____________________</w:t>
      </w:r>
      <w:r>
        <w:t xml:space="preserve">      </w:t>
      </w:r>
      <w:r w:rsidRPr="00450F1B">
        <w:rPr>
          <w:u w:val="single"/>
        </w:rPr>
        <w:t>Р.В. Гранатов</w:t>
      </w:r>
    </w:p>
    <w:p w14:paraId="20233360" w14:textId="24694BB8" w:rsidR="009E7720" w:rsidRPr="00260719" w:rsidRDefault="00450F1B" w:rsidP="00D26E18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="00B20BA4" w:rsidRPr="00260719">
        <w:rPr>
          <w:vertAlign w:val="superscript"/>
        </w:rPr>
        <w:t>(</w:t>
      </w:r>
      <w:proofErr w:type="gramStart"/>
      <w:r w:rsidR="009E7720" w:rsidRPr="00260719">
        <w:rPr>
          <w:vertAlign w:val="superscript"/>
        </w:rPr>
        <w:t xml:space="preserve">подпись)   </w:t>
      </w:r>
      <w:proofErr w:type="gramEnd"/>
      <w:r w:rsidR="009E7720" w:rsidRPr="00260719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</w:t>
      </w:r>
      <w:r w:rsidR="009E7720" w:rsidRPr="00260719">
        <w:rPr>
          <w:vertAlign w:val="superscript"/>
        </w:rPr>
        <w:t>(инициалы, фамилия)</w:t>
      </w:r>
    </w:p>
    <w:p w14:paraId="0176A705" w14:textId="77777777" w:rsidR="002376AE" w:rsidRDefault="002376AE" w:rsidP="002376AE"/>
    <w:p w14:paraId="3FF226AF" w14:textId="4A27E010" w:rsidR="009E7720" w:rsidRDefault="002376AE" w:rsidP="002376AE">
      <w:r w:rsidRPr="00260719">
        <w:t xml:space="preserve"> </w:t>
      </w:r>
      <w:proofErr w:type="gramStart"/>
      <w:r w:rsidR="009E7720" w:rsidRPr="00260719">
        <w:t>«</w:t>
      </w:r>
      <w:r w:rsidR="00976759" w:rsidRPr="00260719">
        <w:t xml:space="preserve"> </w:t>
      </w:r>
      <w:r w:rsidR="00450F1B">
        <w:t>1</w:t>
      </w:r>
      <w:r w:rsidR="009D2D0D">
        <w:t>9</w:t>
      </w:r>
      <w:proofErr w:type="gramEnd"/>
      <w:r w:rsidR="00976759" w:rsidRPr="00260719">
        <w:t xml:space="preserve"> </w:t>
      </w:r>
      <w:r w:rsidR="009E7720" w:rsidRPr="00260719">
        <w:t xml:space="preserve">» </w:t>
      </w:r>
      <w:r w:rsidR="00450F1B">
        <w:t>февраля</w:t>
      </w:r>
      <w:r w:rsidR="008D2290">
        <w:t xml:space="preserve"> 202</w:t>
      </w:r>
      <w:r w:rsidR="00450F1B">
        <w:t>1</w:t>
      </w:r>
      <w:r w:rsidR="00976759" w:rsidRPr="00260719">
        <w:t xml:space="preserve"> </w:t>
      </w:r>
      <w:r w:rsidR="009E7720" w:rsidRPr="00260719">
        <w:t>г.</w:t>
      </w:r>
    </w:p>
    <w:bookmarkEnd w:id="2"/>
    <w:bookmarkEnd w:id="3"/>
    <w:p w14:paraId="2E8571D7" w14:textId="431403ED" w:rsidR="005867AB" w:rsidRDefault="005867AB" w:rsidP="005867AB">
      <w:pPr>
        <w:jc w:val="right"/>
      </w:pPr>
      <w:r>
        <w:lastRenderedPageBreak/>
        <w:t>Приложение А</w:t>
      </w:r>
    </w:p>
    <w:p w14:paraId="71E770D0" w14:textId="56DFD3F9" w:rsidR="00D337C2" w:rsidRDefault="00D337C2" w:rsidP="005867AB">
      <w:pPr>
        <w:jc w:val="right"/>
      </w:pPr>
    </w:p>
    <w:p w14:paraId="63D3CD66" w14:textId="0491D05D" w:rsidR="00D337C2" w:rsidRDefault="00D337C2" w:rsidP="00D337C2">
      <w:pPr>
        <w:rPr>
          <w:noProof/>
        </w:rPr>
      </w:pPr>
      <w:r>
        <w:rPr>
          <w:noProof/>
        </w:rPr>
        <w:drawing>
          <wp:inline distT="0" distB="0" distL="0" distR="0" wp14:anchorId="15BB5F5E" wp14:editId="41BC130D">
            <wp:extent cx="6477000" cy="570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3A74" w14:textId="76B1E0D1" w:rsidR="00D337C2" w:rsidRPr="00D337C2" w:rsidRDefault="00D337C2" w:rsidP="00D337C2"/>
    <w:p w14:paraId="210AB50D" w14:textId="32D088C4" w:rsidR="00D337C2" w:rsidRPr="00D337C2" w:rsidRDefault="00D337C2" w:rsidP="00D337C2"/>
    <w:p w14:paraId="051BA744" w14:textId="10EC89F0" w:rsidR="00D337C2" w:rsidRPr="00D337C2" w:rsidRDefault="00D337C2" w:rsidP="00D337C2"/>
    <w:p w14:paraId="5D74726F" w14:textId="5756F9A5" w:rsidR="00D337C2" w:rsidRPr="00D337C2" w:rsidRDefault="00D337C2" w:rsidP="00D337C2"/>
    <w:p w14:paraId="3EB4094E" w14:textId="1BD5D16D" w:rsidR="00D337C2" w:rsidRPr="00D337C2" w:rsidRDefault="00D337C2" w:rsidP="00D337C2"/>
    <w:p w14:paraId="74CFFF23" w14:textId="6A7BD8EC" w:rsidR="00D337C2" w:rsidRPr="00D337C2" w:rsidRDefault="00D337C2" w:rsidP="00D337C2"/>
    <w:p w14:paraId="2C3DD5A3" w14:textId="5B39AA60" w:rsidR="00D337C2" w:rsidRPr="00D337C2" w:rsidRDefault="00D337C2" w:rsidP="00D337C2"/>
    <w:p w14:paraId="4E4A0EC0" w14:textId="0A24A87B" w:rsidR="00D337C2" w:rsidRPr="00D337C2" w:rsidRDefault="00D337C2" w:rsidP="00D337C2"/>
    <w:p w14:paraId="3B602A29" w14:textId="733E3890" w:rsidR="00D337C2" w:rsidRPr="00D337C2" w:rsidRDefault="00D337C2" w:rsidP="00D337C2"/>
    <w:p w14:paraId="350CEC11" w14:textId="4BC9167A" w:rsidR="00D337C2" w:rsidRPr="00D337C2" w:rsidRDefault="00D337C2" w:rsidP="00D337C2"/>
    <w:p w14:paraId="7C70190A" w14:textId="16905050" w:rsidR="00D337C2" w:rsidRDefault="00D337C2" w:rsidP="00D337C2"/>
    <w:p w14:paraId="3965C170" w14:textId="0FBABE42" w:rsidR="00403537" w:rsidRDefault="00403537" w:rsidP="00D337C2"/>
    <w:p w14:paraId="0A2191EB" w14:textId="44E790BB" w:rsidR="00403537" w:rsidRDefault="00403537" w:rsidP="00D337C2"/>
    <w:p w14:paraId="02A81DCB" w14:textId="068BAFA5" w:rsidR="00403537" w:rsidRDefault="00403537" w:rsidP="00D337C2"/>
    <w:p w14:paraId="37DDF794" w14:textId="596FC0CC" w:rsidR="00403537" w:rsidRDefault="00403537" w:rsidP="00D337C2"/>
    <w:p w14:paraId="2F442D13" w14:textId="6581F902" w:rsidR="00403537" w:rsidRDefault="00403537" w:rsidP="00D337C2"/>
    <w:p w14:paraId="463AAA07" w14:textId="5399A263" w:rsidR="00403537" w:rsidRDefault="00403537" w:rsidP="00D337C2"/>
    <w:p w14:paraId="47F7939F" w14:textId="7FE70490" w:rsidR="00403537" w:rsidRDefault="00403537" w:rsidP="00D337C2"/>
    <w:p w14:paraId="4EEBE737" w14:textId="498063A2" w:rsidR="00403537" w:rsidRDefault="00403537" w:rsidP="00403537">
      <w:pPr>
        <w:jc w:val="right"/>
      </w:pPr>
      <w:r>
        <w:lastRenderedPageBreak/>
        <w:t>Приложение Б</w:t>
      </w:r>
    </w:p>
    <w:p w14:paraId="5D7B1704" w14:textId="562ED423" w:rsidR="00403537" w:rsidRDefault="00403537" w:rsidP="00403537">
      <w:pPr>
        <w:jc w:val="right"/>
      </w:pPr>
    </w:p>
    <w:p w14:paraId="5D8D1AD4" w14:textId="77777777" w:rsidR="00403537" w:rsidRDefault="00403537" w:rsidP="00403537">
      <w:pPr>
        <w:jc w:val="right"/>
      </w:pPr>
    </w:p>
    <w:p w14:paraId="286E2FA4" w14:textId="548A74F9" w:rsidR="00403537" w:rsidRDefault="00495018" w:rsidP="00495018">
      <w:r>
        <w:t>Компонентный</w:t>
      </w:r>
      <w:r w:rsidR="00403537" w:rsidRPr="00403537">
        <w:t xml:space="preserve"> состав </w:t>
      </w:r>
      <w:r>
        <w:t xml:space="preserve">и ФХП </w:t>
      </w:r>
      <w:r w:rsidR="00403537" w:rsidRPr="00403537">
        <w:t xml:space="preserve">природного газа </w:t>
      </w:r>
      <w:r>
        <w:t>на 05 февраля 2021 года.</w:t>
      </w:r>
    </w:p>
    <w:p w14:paraId="72A74787" w14:textId="77777777" w:rsidR="00495018" w:rsidRDefault="00495018" w:rsidP="00495018"/>
    <w:p w14:paraId="29DACB6E" w14:textId="49BB0537" w:rsidR="00403537" w:rsidRDefault="00403537" w:rsidP="00403537"/>
    <w:p w14:paraId="26C3E90C" w14:textId="7E10DB12" w:rsidR="00403537" w:rsidRPr="00403537" w:rsidRDefault="00495018" w:rsidP="00403537">
      <w:r w:rsidRPr="00495018">
        <w:rPr>
          <w:noProof/>
        </w:rPr>
        <w:drawing>
          <wp:inline distT="0" distB="0" distL="0" distR="0" wp14:anchorId="18B08F62" wp14:editId="4A8C9858">
            <wp:extent cx="6480175" cy="3507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A982" w14:textId="784EF3ED" w:rsidR="00403537" w:rsidRDefault="00403537" w:rsidP="00D337C2"/>
    <w:p w14:paraId="07F0C9BB" w14:textId="5B9A306D" w:rsidR="00403537" w:rsidRDefault="00495018" w:rsidP="00D337C2">
      <w:r w:rsidRPr="00495018">
        <w:rPr>
          <w:noProof/>
        </w:rPr>
        <w:drawing>
          <wp:inline distT="0" distB="0" distL="0" distR="0" wp14:anchorId="1F07D587" wp14:editId="50ABC0BC">
            <wp:extent cx="6480175" cy="16738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155D" w14:textId="77777777" w:rsidR="00403537" w:rsidRDefault="00403537" w:rsidP="00D337C2"/>
    <w:p w14:paraId="52455B4C" w14:textId="79568FC0" w:rsidR="00403537" w:rsidRDefault="00403537" w:rsidP="00D337C2"/>
    <w:p w14:paraId="08D5B80F" w14:textId="0A02BBF1" w:rsidR="006C416A" w:rsidRDefault="006C416A" w:rsidP="00D337C2"/>
    <w:p w14:paraId="25F0D1A3" w14:textId="22A71FD3" w:rsidR="006C416A" w:rsidRDefault="006C416A" w:rsidP="00D337C2"/>
    <w:p w14:paraId="007CB1AE" w14:textId="4AB91363" w:rsidR="006C416A" w:rsidRDefault="006C416A" w:rsidP="00D337C2"/>
    <w:p w14:paraId="39299921" w14:textId="0BE455F7" w:rsidR="006C416A" w:rsidRDefault="006C416A" w:rsidP="00D337C2"/>
    <w:p w14:paraId="51C2A970" w14:textId="77777777" w:rsidR="006C416A" w:rsidRPr="00D337C2" w:rsidRDefault="006C416A" w:rsidP="00D337C2"/>
    <w:p w14:paraId="63BB5A1A" w14:textId="77777777" w:rsidR="00403537" w:rsidRDefault="00403537" w:rsidP="00D337C2"/>
    <w:p w14:paraId="0357FCE6" w14:textId="14CEFC8D" w:rsidR="00D337C2" w:rsidRPr="00D337C2" w:rsidRDefault="00D337C2" w:rsidP="00D337C2">
      <w:r w:rsidRPr="00D337C2">
        <w:t>Заместитель начальника службы МАС</w:t>
      </w:r>
      <w:r w:rsidRPr="00D337C2">
        <w:tab/>
        <w:t xml:space="preserve">_____________________      </w:t>
      </w:r>
      <w:r w:rsidRPr="00D337C2">
        <w:rPr>
          <w:u w:val="single"/>
        </w:rPr>
        <w:t>Р.В. Гранатов</w:t>
      </w:r>
    </w:p>
    <w:p w14:paraId="618DBEF9" w14:textId="016C7415" w:rsidR="00D337C2" w:rsidRPr="00D337C2" w:rsidRDefault="00D337C2" w:rsidP="00D337C2">
      <w:pPr>
        <w:rPr>
          <w:vertAlign w:val="superscript"/>
        </w:rPr>
      </w:pPr>
      <w:r w:rsidRPr="00D337C2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                                                                   </w:t>
      </w:r>
      <w:r w:rsidRPr="00D337C2">
        <w:rPr>
          <w:vertAlign w:val="superscript"/>
        </w:rPr>
        <w:t xml:space="preserve">   (</w:t>
      </w:r>
      <w:proofErr w:type="gramStart"/>
      <w:r w:rsidRPr="00D337C2">
        <w:rPr>
          <w:vertAlign w:val="superscript"/>
        </w:rPr>
        <w:t xml:space="preserve">подпись)   </w:t>
      </w:r>
      <w:proofErr w:type="gramEnd"/>
      <w:r w:rsidRPr="00D337C2">
        <w:rPr>
          <w:vertAlign w:val="superscript"/>
        </w:rPr>
        <w:t xml:space="preserve">                                   (инициалы, фамилия)</w:t>
      </w:r>
    </w:p>
    <w:p w14:paraId="15E431DF" w14:textId="77777777" w:rsidR="00D337C2" w:rsidRPr="00D337C2" w:rsidRDefault="00D337C2" w:rsidP="00D337C2"/>
    <w:p w14:paraId="5F044466" w14:textId="592D9D83" w:rsidR="00D337C2" w:rsidRPr="00D337C2" w:rsidRDefault="00D337C2" w:rsidP="00D337C2">
      <w:r w:rsidRPr="00D337C2">
        <w:t xml:space="preserve"> «1</w:t>
      </w:r>
      <w:r w:rsidR="009D2D0D">
        <w:t>9</w:t>
      </w:r>
      <w:r w:rsidRPr="00D337C2">
        <w:t>» февраля 2021 г.</w:t>
      </w:r>
    </w:p>
    <w:sectPr w:rsidR="00D337C2" w:rsidRPr="00D337C2" w:rsidSect="008776F7">
      <w:footerReference w:type="default" r:id="rId10"/>
      <w:pgSz w:w="11906" w:h="16838" w:code="9"/>
      <w:pgMar w:top="851" w:right="567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B565" w14:textId="77777777" w:rsidR="00631237" w:rsidRDefault="00631237" w:rsidP="008776F7">
      <w:r>
        <w:separator/>
      </w:r>
    </w:p>
  </w:endnote>
  <w:endnote w:type="continuationSeparator" w:id="0">
    <w:p w14:paraId="3886A513" w14:textId="77777777" w:rsidR="00631237" w:rsidRDefault="00631237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627AEC">
      <w:rPr>
        <w:noProof/>
      </w:rPr>
      <w:t>1</w:t>
    </w:r>
    <w:r>
      <w:fldChar w:fldCharType="end"/>
    </w:r>
    <w:r>
      <w:t xml:space="preserve"> из </w:t>
    </w:r>
    <w:r w:rsidR="00631237">
      <w:fldChar w:fldCharType="begin"/>
    </w:r>
    <w:r w:rsidR="00631237">
      <w:instrText xml:space="preserve"> NUMPAGES   \* MERG</w:instrText>
    </w:r>
    <w:r w:rsidR="00631237">
      <w:instrText xml:space="preserve">EFORMAT </w:instrText>
    </w:r>
    <w:r w:rsidR="00631237">
      <w:fldChar w:fldCharType="separate"/>
    </w:r>
    <w:r w:rsidR="00627AEC">
      <w:rPr>
        <w:noProof/>
      </w:rPr>
      <w:t>2</w:t>
    </w:r>
    <w:r w:rsidR="006312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A1F5" w14:textId="77777777" w:rsidR="00631237" w:rsidRDefault="00631237" w:rsidP="008776F7">
      <w:r>
        <w:separator/>
      </w:r>
    </w:p>
  </w:footnote>
  <w:footnote w:type="continuationSeparator" w:id="0">
    <w:p w14:paraId="021C9941" w14:textId="77777777" w:rsidR="00631237" w:rsidRDefault="00631237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0"/>
    <w:rsid w:val="0000123A"/>
    <w:rsid w:val="000109B1"/>
    <w:rsid w:val="00010B50"/>
    <w:rsid w:val="000156E7"/>
    <w:rsid w:val="00031105"/>
    <w:rsid w:val="00041F42"/>
    <w:rsid w:val="000545DA"/>
    <w:rsid w:val="00085369"/>
    <w:rsid w:val="00097892"/>
    <w:rsid w:val="000A70BB"/>
    <w:rsid w:val="000A7198"/>
    <w:rsid w:val="000C626E"/>
    <w:rsid w:val="000E2096"/>
    <w:rsid w:val="000F3F80"/>
    <w:rsid w:val="00111BAB"/>
    <w:rsid w:val="001203B2"/>
    <w:rsid w:val="001203BB"/>
    <w:rsid w:val="00140A84"/>
    <w:rsid w:val="0014645F"/>
    <w:rsid w:val="00146A87"/>
    <w:rsid w:val="001475EC"/>
    <w:rsid w:val="0015188B"/>
    <w:rsid w:val="00186D00"/>
    <w:rsid w:val="00190ECA"/>
    <w:rsid w:val="001C2010"/>
    <w:rsid w:val="001D0ED6"/>
    <w:rsid w:val="001D2A7C"/>
    <w:rsid w:val="001E086E"/>
    <w:rsid w:val="00213EA0"/>
    <w:rsid w:val="002376AE"/>
    <w:rsid w:val="0025330F"/>
    <w:rsid w:val="00260719"/>
    <w:rsid w:val="002634E1"/>
    <w:rsid w:val="00266AEC"/>
    <w:rsid w:val="00277D33"/>
    <w:rsid w:val="0028386E"/>
    <w:rsid w:val="002C356D"/>
    <w:rsid w:val="002C5CED"/>
    <w:rsid w:val="002D5974"/>
    <w:rsid w:val="002F27AC"/>
    <w:rsid w:val="002F4736"/>
    <w:rsid w:val="003168D7"/>
    <w:rsid w:val="0032701B"/>
    <w:rsid w:val="003665B7"/>
    <w:rsid w:val="0037182F"/>
    <w:rsid w:val="003A0295"/>
    <w:rsid w:val="003A5A35"/>
    <w:rsid w:val="003A6DED"/>
    <w:rsid w:val="003C300B"/>
    <w:rsid w:val="003E2046"/>
    <w:rsid w:val="00402336"/>
    <w:rsid w:val="00403537"/>
    <w:rsid w:val="00405479"/>
    <w:rsid w:val="0040695D"/>
    <w:rsid w:val="00425B23"/>
    <w:rsid w:val="00437F13"/>
    <w:rsid w:val="00441960"/>
    <w:rsid w:val="00447C6A"/>
    <w:rsid w:val="00450F1B"/>
    <w:rsid w:val="00472FCF"/>
    <w:rsid w:val="00492818"/>
    <w:rsid w:val="00495018"/>
    <w:rsid w:val="004A0886"/>
    <w:rsid w:val="004B3EB5"/>
    <w:rsid w:val="004F29C4"/>
    <w:rsid w:val="00500A4E"/>
    <w:rsid w:val="005175A6"/>
    <w:rsid w:val="005208C6"/>
    <w:rsid w:val="005269A9"/>
    <w:rsid w:val="00535079"/>
    <w:rsid w:val="0053787C"/>
    <w:rsid w:val="005412D0"/>
    <w:rsid w:val="00541D07"/>
    <w:rsid w:val="00546B10"/>
    <w:rsid w:val="00552567"/>
    <w:rsid w:val="00572D7B"/>
    <w:rsid w:val="00576207"/>
    <w:rsid w:val="00576CBF"/>
    <w:rsid w:val="005867AB"/>
    <w:rsid w:val="005C43E7"/>
    <w:rsid w:val="005C5A34"/>
    <w:rsid w:val="005F2516"/>
    <w:rsid w:val="006031CC"/>
    <w:rsid w:val="00627AEC"/>
    <w:rsid w:val="00631237"/>
    <w:rsid w:val="00635B47"/>
    <w:rsid w:val="00654907"/>
    <w:rsid w:val="00670D98"/>
    <w:rsid w:val="006A3EE7"/>
    <w:rsid w:val="006A49A5"/>
    <w:rsid w:val="006B5490"/>
    <w:rsid w:val="006C416A"/>
    <w:rsid w:val="006D0496"/>
    <w:rsid w:val="006D0EF0"/>
    <w:rsid w:val="007062C3"/>
    <w:rsid w:val="007241A6"/>
    <w:rsid w:val="007305AD"/>
    <w:rsid w:val="0073190F"/>
    <w:rsid w:val="00732110"/>
    <w:rsid w:val="0073281A"/>
    <w:rsid w:val="007404C9"/>
    <w:rsid w:val="00754A0B"/>
    <w:rsid w:val="00777B91"/>
    <w:rsid w:val="00784BA2"/>
    <w:rsid w:val="007974A3"/>
    <w:rsid w:val="007A1A65"/>
    <w:rsid w:val="007D22A2"/>
    <w:rsid w:val="007F12A0"/>
    <w:rsid w:val="008104CB"/>
    <w:rsid w:val="00830D7B"/>
    <w:rsid w:val="0083329F"/>
    <w:rsid w:val="0083688C"/>
    <w:rsid w:val="00857FE3"/>
    <w:rsid w:val="00865498"/>
    <w:rsid w:val="008663E1"/>
    <w:rsid w:val="00876805"/>
    <w:rsid w:val="008776F7"/>
    <w:rsid w:val="00884B05"/>
    <w:rsid w:val="00896E02"/>
    <w:rsid w:val="00897706"/>
    <w:rsid w:val="008A1752"/>
    <w:rsid w:val="008B07D4"/>
    <w:rsid w:val="008B373C"/>
    <w:rsid w:val="008B7DC3"/>
    <w:rsid w:val="008C6DBD"/>
    <w:rsid w:val="008D2290"/>
    <w:rsid w:val="009053B4"/>
    <w:rsid w:val="00906A35"/>
    <w:rsid w:val="009201A6"/>
    <w:rsid w:val="00952F75"/>
    <w:rsid w:val="00954CD1"/>
    <w:rsid w:val="00976759"/>
    <w:rsid w:val="009A7CFA"/>
    <w:rsid w:val="009B7249"/>
    <w:rsid w:val="009D1835"/>
    <w:rsid w:val="009D2D0D"/>
    <w:rsid w:val="009E7720"/>
    <w:rsid w:val="00A03E5F"/>
    <w:rsid w:val="00A041C8"/>
    <w:rsid w:val="00A1696C"/>
    <w:rsid w:val="00A64BCE"/>
    <w:rsid w:val="00A8276E"/>
    <w:rsid w:val="00A91D7D"/>
    <w:rsid w:val="00A92EAE"/>
    <w:rsid w:val="00A9554A"/>
    <w:rsid w:val="00AA686E"/>
    <w:rsid w:val="00AB0480"/>
    <w:rsid w:val="00AB38D8"/>
    <w:rsid w:val="00AC24A4"/>
    <w:rsid w:val="00B06BD5"/>
    <w:rsid w:val="00B20BA4"/>
    <w:rsid w:val="00B276C1"/>
    <w:rsid w:val="00B44F8B"/>
    <w:rsid w:val="00B552FB"/>
    <w:rsid w:val="00B567C5"/>
    <w:rsid w:val="00B65B22"/>
    <w:rsid w:val="00B71B9F"/>
    <w:rsid w:val="00BA63A3"/>
    <w:rsid w:val="00BC76DE"/>
    <w:rsid w:val="00BE35A3"/>
    <w:rsid w:val="00BF2B3C"/>
    <w:rsid w:val="00C0567E"/>
    <w:rsid w:val="00C12C52"/>
    <w:rsid w:val="00C209A2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7599"/>
    <w:rsid w:val="00CD1D21"/>
    <w:rsid w:val="00CF229A"/>
    <w:rsid w:val="00D26E18"/>
    <w:rsid w:val="00D337C2"/>
    <w:rsid w:val="00D36363"/>
    <w:rsid w:val="00D719F6"/>
    <w:rsid w:val="00D80416"/>
    <w:rsid w:val="00D94E6F"/>
    <w:rsid w:val="00DB7067"/>
    <w:rsid w:val="00DC728A"/>
    <w:rsid w:val="00DD6F6B"/>
    <w:rsid w:val="00E21638"/>
    <w:rsid w:val="00E373C2"/>
    <w:rsid w:val="00E549DC"/>
    <w:rsid w:val="00EB0AFA"/>
    <w:rsid w:val="00EB13B7"/>
    <w:rsid w:val="00EC1E75"/>
    <w:rsid w:val="00ED263F"/>
    <w:rsid w:val="00ED28D3"/>
    <w:rsid w:val="00ED4015"/>
    <w:rsid w:val="00EE005A"/>
    <w:rsid w:val="00EF0EB0"/>
    <w:rsid w:val="00EF1105"/>
    <w:rsid w:val="00F04533"/>
    <w:rsid w:val="00F20BBE"/>
    <w:rsid w:val="00F30AB6"/>
    <w:rsid w:val="00F46870"/>
    <w:rsid w:val="00FA1AEB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  <w15:docId w15:val="{31E322F8-90E5-4DF7-BC40-A02CE15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Руслан Гранатов</cp:lastModifiedBy>
  <cp:revision>27</cp:revision>
  <cp:lastPrinted>2020-02-06T14:20:00Z</cp:lastPrinted>
  <dcterms:created xsi:type="dcterms:W3CDTF">2020-03-30T06:59:00Z</dcterms:created>
  <dcterms:modified xsi:type="dcterms:W3CDTF">2021-02-19T06:06:00Z</dcterms:modified>
</cp:coreProperties>
</file>